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7DEED" w14:textId="7A88D46E" w:rsidR="0095427E" w:rsidRDefault="005B3B3B" w:rsidP="00176E53">
      <w:pPr>
        <w:spacing w:after="0" w:line="240" w:lineRule="auto"/>
        <w:rPr>
          <w:rFonts w:ascii="Times New Roman" w:hAnsi="Times New Roman"/>
          <w:b/>
          <w:bCs/>
          <w:sz w:val="24"/>
          <w:szCs w:val="24"/>
        </w:rPr>
      </w:pPr>
      <w:bookmarkStart w:id="0" w:name="_Hlk217306109"/>
      <w:bookmarkStart w:id="1" w:name="_Hlk217306017"/>
      <w:bookmarkStart w:id="2" w:name="_Hlk169601511"/>
      <w:bookmarkStart w:id="3" w:name="_Hlk217306084"/>
      <w:r w:rsidRPr="003D7EDA">
        <w:rPr>
          <w:rFonts w:ascii="Times New Roman" w:hAnsi="Times New Roman"/>
          <w:b/>
          <w:bCs/>
          <w:noProof/>
          <w:color w:val="4EA72E" w:themeColor="accent6"/>
          <w:sz w:val="24"/>
          <w:szCs w:val="24"/>
        </w:rPr>
        <mc:AlternateContent>
          <mc:Choice Requires="wps">
            <w:drawing>
              <wp:anchor distT="0" distB="274320" distL="114300" distR="114300" simplePos="0" relativeHeight="251659264" behindDoc="1" locked="0" layoutInCell="1" allowOverlap="0" wp14:anchorId="305CC225" wp14:editId="2DD2E8DB">
                <wp:simplePos x="0" y="0"/>
                <wp:positionH relativeFrom="margin">
                  <wp:posOffset>0</wp:posOffset>
                </wp:positionH>
                <wp:positionV relativeFrom="margin">
                  <wp:posOffset>-165100</wp:posOffset>
                </wp:positionV>
                <wp:extent cx="6127750" cy="987425"/>
                <wp:effectExtent l="0" t="0" r="25400" b="2222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987425"/>
                        </a:xfrm>
                        <a:prstGeom prst="rect">
                          <a:avLst/>
                        </a:prstGeom>
                        <a:solidFill>
                          <a:srgbClr val="FFFFFF"/>
                        </a:solidFill>
                        <a:ln w="9525">
                          <a:solidFill>
                            <a:srgbClr val="000000"/>
                          </a:solidFill>
                          <a:miter lim="800000"/>
                          <a:headEnd/>
                          <a:tailEnd/>
                        </a:ln>
                      </wps:spPr>
                      <wps:txbx>
                        <w:txbxContent>
                          <w:p w14:paraId="7C2A74E2" w14:textId="7203DFE0" w:rsidR="005B3B3B" w:rsidRPr="0000639B" w:rsidRDefault="00235891" w:rsidP="00235891">
                            <w:r>
                              <w:rPr>
                                <w:rFonts w:ascii="Arial" w:hAnsi="Arial"/>
                                <w:noProof/>
                                <w:sz w:val="20"/>
                                <w14:ligatures w14:val="standardContextual"/>
                              </w:rPr>
                              <w:drawing>
                                <wp:inline distT="0" distB="0" distL="0" distR="0" wp14:anchorId="19B08F69" wp14:editId="257A6C83">
                                  <wp:extent cx="2847340" cy="887095"/>
                                  <wp:effectExtent l="0" t="0" r="0" b="8255"/>
                                  <wp:docPr id="467262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262659" name="Picture 467262659"/>
                                          <pic:cNvPicPr/>
                                        </pic:nvPicPr>
                                        <pic:blipFill>
                                          <a:blip r:embed="rId6">
                                            <a:extLst>
                                              <a:ext uri="{28A0092B-C50C-407E-A947-70E740481C1C}">
                                                <a14:useLocalDpi xmlns:a14="http://schemas.microsoft.com/office/drawing/2010/main" val="0"/>
                                              </a:ext>
                                            </a:extLst>
                                          </a:blip>
                                          <a:stretch>
                                            <a:fillRect/>
                                          </a:stretch>
                                        </pic:blipFill>
                                        <pic:spPr>
                                          <a:xfrm>
                                            <a:off x="0" y="0"/>
                                            <a:ext cx="2847340" cy="887095"/>
                                          </a:xfrm>
                                          <a:prstGeom prst="rect">
                                            <a:avLst/>
                                          </a:prstGeom>
                                        </pic:spPr>
                                      </pic:pic>
                                    </a:graphicData>
                                  </a:graphic>
                                </wp:inline>
                              </w:drawing>
                            </w:r>
                            <w:r w:rsidR="005B3B3B">
                              <w:rPr>
                                <w:rFonts w:ascii="Arial" w:hAnsi="Arial"/>
                                <w:sz w:val="20"/>
                              </w:rPr>
                              <w:br/>
                              <w:t>Your Association’s Name/Logo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CC225" id="_x0000_t202" coordsize="21600,21600" o:spt="202" path="m,l,21600r21600,l21600,xe">
                <v:stroke joinstyle="miter"/>
                <v:path gradientshapeok="t" o:connecttype="rect"/>
              </v:shapetype>
              <v:shape id="Text Box 1" o:spid="_x0000_s1026" type="#_x0000_t202" style="position:absolute;margin-left:0;margin-top:-13pt;width:482.5pt;height:77.75pt;z-index:-251657216;visibility:visible;mso-wrap-style:square;mso-width-percent:0;mso-height-percent:0;mso-wrap-distance-left:9pt;mso-wrap-distance-top:0;mso-wrap-distance-right:9pt;mso-wrap-distance-bottom:21.6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" o:allowoverlap="f">
                <v:textbox>
                  <w:txbxContent>
                    <w:p w14:paraId="7C2A74E2" w14:textId="7203DFE0" w:rsidR="005B3B3B" w:rsidRPr="0000639B" w:rsidRDefault="00235891" w:rsidP="00235891">
                      <w:r>
                        <w:rPr>
                          <w:rFonts w:ascii="Arial" w:hAnsi="Arial"/>
                          <w:noProof/>
                          <w:sz w:val="20"/>
                          <w14:ligatures w14:val="standardContextual"/>
                        </w:rPr>
                        <w:drawing>
                          <wp:inline distT="0" distB="0" distL="0" distR="0" wp14:anchorId="19B08F69" wp14:editId="257A6C83">
                            <wp:extent cx="2847340" cy="887095"/>
                            <wp:effectExtent l="0" t="0" r="0" b="8255"/>
                            <wp:docPr id="467262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262659" name="Picture 467262659"/>
                                    <pic:cNvPicPr/>
                                  </pic:nvPicPr>
                                  <pic:blipFill>
                                    <a:blip r:embed="rId6">
                                      <a:extLst>
                                        <a:ext uri="{28A0092B-C50C-407E-A947-70E740481C1C}">
                                          <a14:useLocalDpi xmlns:a14="http://schemas.microsoft.com/office/drawing/2010/main" val="0"/>
                                        </a:ext>
                                      </a:extLst>
                                    </a:blip>
                                    <a:stretch>
                                      <a:fillRect/>
                                    </a:stretch>
                                  </pic:blipFill>
                                  <pic:spPr>
                                    <a:xfrm>
                                      <a:off x="0" y="0"/>
                                      <a:ext cx="2847340" cy="887095"/>
                                    </a:xfrm>
                                    <a:prstGeom prst="rect">
                                      <a:avLst/>
                                    </a:prstGeom>
                                  </pic:spPr>
                                </pic:pic>
                              </a:graphicData>
                            </a:graphic>
                          </wp:inline>
                        </w:drawing>
                      </w:r>
                      <w:r w:rsidR="005B3B3B">
                        <w:rPr>
                          <w:rFonts w:ascii="Arial" w:hAnsi="Arial"/>
                          <w:sz w:val="20"/>
                        </w:rPr>
                        <w:br/>
                        <w:t>Your Association’s Name/Logo Here</w:t>
                      </w:r>
                    </w:p>
                  </w:txbxContent>
                </v:textbox>
                <w10:wrap type="square" anchorx="margin" anchory="margin"/>
              </v:shape>
            </w:pict>
          </mc:Fallback>
        </mc:AlternateContent>
      </w:r>
      <w:bookmarkStart w:id="4" w:name="_Hlk217305982"/>
      <w:r w:rsidR="007535D4">
        <w:rPr>
          <w:rFonts w:ascii="Times New Roman" w:hAnsi="Times New Roman"/>
          <w:b/>
          <w:bCs/>
          <w:sz w:val="24"/>
          <w:szCs w:val="24"/>
        </w:rPr>
        <w:t xml:space="preserve">Agencies </w:t>
      </w:r>
      <w:r w:rsidR="0095427E">
        <w:rPr>
          <w:rFonts w:ascii="Times New Roman" w:hAnsi="Times New Roman"/>
          <w:b/>
          <w:bCs/>
          <w:sz w:val="24"/>
          <w:szCs w:val="24"/>
        </w:rPr>
        <w:t xml:space="preserve">Issue Financial Data Transparency Act Data Standards. </w:t>
      </w:r>
    </w:p>
    <w:p w14:paraId="471C1B0D" w14:textId="77777777" w:rsidR="0095427E" w:rsidRDefault="0095427E" w:rsidP="00176E53">
      <w:pPr>
        <w:spacing w:after="0" w:line="240" w:lineRule="auto"/>
        <w:rPr>
          <w:rFonts w:ascii="Times New Roman" w:hAnsi="Times New Roman"/>
          <w:sz w:val="20"/>
          <w:szCs w:val="20"/>
        </w:rPr>
      </w:pPr>
    </w:p>
    <w:p w14:paraId="299D2D3E" w14:textId="74B5747E" w:rsidR="0095427E" w:rsidRPr="00AA0E37" w:rsidRDefault="0095427E" w:rsidP="00176E53">
      <w:pPr>
        <w:spacing w:after="0" w:line="240" w:lineRule="auto"/>
        <w:rPr>
          <w:rFonts w:ascii="Times New Roman" w:hAnsi="Times New Roman"/>
          <w:sz w:val="20"/>
          <w:szCs w:val="20"/>
        </w:rPr>
      </w:pPr>
      <w:r>
        <w:rPr>
          <w:rFonts w:ascii="Times New Roman" w:hAnsi="Times New Roman"/>
          <w:sz w:val="20"/>
          <w:szCs w:val="20"/>
        </w:rPr>
        <w:t xml:space="preserve">The Bureau of Consumer Financial Protection (CFPB), Board of Governors of the Federal Reserve System (FRB), Federal Deposit Insurance Corporation (FDIC), Office of the Comptroller of the Currency (OCC), Department of Treasury (Treasury), Federal Housing Financial Agency (FHFA), </w:t>
      </w:r>
      <w:r w:rsidR="00AA0E37">
        <w:rPr>
          <w:rFonts w:ascii="Times New Roman" w:hAnsi="Times New Roman"/>
          <w:sz w:val="20"/>
          <w:szCs w:val="20"/>
        </w:rPr>
        <w:t xml:space="preserve">Commodity Futures Trading Commission (CFTC), Securities and Exchange Commission (SEC), and National Credit Union Administration (NCUA) (collectively, the agencies) published a </w:t>
      </w:r>
      <w:r w:rsidRPr="0095427E">
        <w:rPr>
          <w:rFonts w:ascii="Times New Roman" w:hAnsi="Times New Roman"/>
          <w:sz w:val="20"/>
          <w:szCs w:val="20"/>
        </w:rPr>
        <w:t>final joint rule to establish data standards to promote interoperability of financial regulatory data across the agencies. The standards established pursuant to th</w:t>
      </w:r>
      <w:r w:rsidR="00AA0E37">
        <w:rPr>
          <w:rFonts w:ascii="Times New Roman" w:hAnsi="Times New Roman"/>
          <w:sz w:val="20"/>
          <w:szCs w:val="20"/>
        </w:rPr>
        <w:t>e</w:t>
      </w:r>
      <w:r w:rsidRPr="0095427E">
        <w:rPr>
          <w:rFonts w:ascii="Times New Roman" w:hAnsi="Times New Roman"/>
          <w:sz w:val="20"/>
          <w:szCs w:val="20"/>
        </w:rPr>
        <w:t xml:space="preserve"> joint rule will later be considered for potential incorporation into data standards to be adopted for certain collections of information in separate rulemakings by the agencies or through other actions taken by the agencies. </w:t>
      </w:r>
      <w:r w:rsidR="00A3216B">
        <w:rPr>
          <w:rFonts w:ascii="Times New Roman" w:hAnsi="Times New Roman"/>
          <w:sz w:val="20"/>
          <w:szCs w:val="20"/>
        </w:rPr>
        <w:t>T</w:t>
      </w:r>
      <w:r w:rsidRPr="0095427E">
        <w:rPr>
          <w:rFonts w:ascii="Times New Roman" w:hAnsi="Times New Roman"/>
          <w:sz w:val="20"/>
          <w:szCs w:val="20"/>
        </w:rPr>
        <w:t xml:space="preserve">he joint rule will not change any reporting requirements without further action by the agencies. The </w:t>
      </w:r>
      <w:r w:rsidR="00AA0E37">
        <w:rPr>
          <w:rFonts w:ascii="Times New Roman" w:hAnsi="Times New Roman"/>
          <w:sz w:val="20"/>
          <w:szCs w:val="20"/>
        </w:rPr>
        <w:t xml:space="preserve">final </w:t>
      </w:r>
      <w:r w:rsidRPr="0095427E">
        <w:rPr>
          <w:rFonts w:ascii="Times New Roman" w:hAnsi="Times New Roman"/>
          <w:sz w:val="20"/>
          <w:szCs w:val="20"/>
        </w:rPr>
        <w:t xml:space="preserve">joint rule is effective </w:t>
      </w:r>
      <w:r w:rsidR="00AA0E37" w:rsidRPr="00AA0E37">
        <w:rPr>
          <w:rFonts w:ascii="Times New Roman" w:hAnsi="Times New Roman"/>
          <w:b/>
          <w:bCs/>
          <w:sz w:val="20"/>
          <w:szCs w:val="20"/>
        </w:rPr>
        <w:t>10/01/2026</w:t>
      </w:r>
      <w:r w:rsidR="00AA0E37">
        <w:rPr>
          <w:rFonts w:ascii="Times New Roman" w:hAnsi="Times New Roman"/>
          <w:sz w:val="20"/>
          <w:szCs w:val="20"/>
        </w:rPr>
        <w:t>.</w:t>
      </w:r>
      <w:r w:rsidR="00A3216B">
        <w:rPr>
          <w:rFonts w:ascii="Times New Roman" w:hAnsi="Times New Roman"/>
          <w:sz w:val="20"/>
          <w:szCs w:val="20"/>
        </w:rPr>
        <w:t xml:space="preserve"> </w:t>
      </w:r>
      <w:r w:rsidR="00AA0E37">
        <w:rPr>
          <w:rFonts w:ascii="Times New Roman" w:hAnsi="Times New Roman"/>
          <w:sz w:val="20"/>
          <w:szCs w:val="20"/>
        </w:rPr>
        <w:t xml:space="preserve">The final joint rule may be viewed at: </w:t>
      </w:r>
      <w:hyperlink r:id="rId7" w:history="1">
        <w:r w:rsidR="00AA0E37" w:rsidRPr="00351E6F">
          <w:rPr>
            <w:rStyle w:val="Hyperlink"/>
            <w:rFonts w:ascii="Times New Roman" w:hAnsi="Times New Roman"/>
            <w:sz w:val="20"/>
            <w:szCs w:val="20"/>
          </w:rPr>
          <w:t>https://www.govinfo.gov/content/pkg/FR-2026-06-25/pdf/2026-12787.pdf</w:t>
        </w:r>
      </w:hyperlink>
      <w:r w:rsidR="00AA0E37">
        <w:rPr>
          <w:rFonts w:ascii="Times New Roman" w:hAnsi="Times New Roman"/>
          <w:sz w:val="20"/>
          <w:szCs w:val="20"/>
        </w:rPr>
        <w:t xml:space="preserve">. </w:t>
      </w:r>
      <w:r w:rsidR="00AA0E37">
        <w:rPr>
          <w:rFonts w:ascii="Times New Roman" w:hAnsi="Times New Roman"/>
          <w:i/>
          <w:iCs/>
          <w:sz w:val="20"/>
          <w:szCs w:val="20"/>
        </w:rPr>
        <w:t>Federal Register</w:t>
      </w:r>
      <w:r w:rsidR="00AA0E37">
        <w:rPr>
          <w:rFonts w:ascii="Times New Roman" w:hAnsi="Times New Roman"/>
          <w:sz w:val="20"/>
          <w:szCs w:val="20"/>
        </w:rPr>
        <w:t xml:space="preserve">, Vol. 91, No. 121, 06/25/2026, 38246-38270. </w:t>
      </w:r>
    </w:p>
    <w:p w14:paraId="71E09429" w14:textId="77777777" w:rsidR="0095427E" w:rsidRPr="005E77CA" w:rsidRDefault="0095427E" w:rsidP="00176E53">
      <w:pPr>
        <w:spacing w:after="0" w:line="240" w:lineRule="auto"/>
        <w:rPr>
          <w:rFonts w:ascii="Times New Roman" w:hAnsi="Times New Roman"/>
          <w:sz w:val="20"/>
          <w:szCs w:val="20"/>
        </w:rPr>
      </w:pPr>
    </w:p>
    <w:p w14:paraId="27A402FE" w14:textId="7FA87E0B" w:rsidR="007535D4" w:rsidRDefault="0095427E" w:rsidP="00176E53">
      <w:pPr>
        <w:spacing w:after="0" w:line="240" w:lineRule="auto"/>
        <w:rPr>
          <w:rFonts w:ascii="Times New Roman" w:hAnsi="Times New Roman"/>
          <w:b/>
          <w:bCs/>
          <w:sz w:val="24"/>
          <w:szCs w:val="24"/>
        </w:rPr>
      </w:pPr>
      <w:proofErr w:type="gramStart"/>
      <w:r>
        <w:rPr>
          <w:rFonts w:ascii="Times New Roman" w:hAnsi="Times New Roman"/>
          <w:b/>
          <w:bCs/>
          <w:sz w:val="24"/>
          <w:szCs w:val="24"/>
        </w:rPr>
        <w:t>Agencies</w:t>
      </w:r>
      <w:proofErr w:type="gramEnd"/>
      <w:r>
        <w:rPr>
          <w:rFonts w:ascii="Times New Roman" w:hAnsi="Times New Roman"/>
          <w:b/>
          <w:bCs/>
          <w:sz w:val="24"/>
          <w:szCs w:val="24"/>
        </w:rPr>
        <w:t xml:space="preserve"> </w:t>
      </w:r>
      <w:r w:rsidR="007535D4">
        <w:rPr>
          <w:rFonts w:ascii="Times New Roman" w:hAnsi="Times New Roman"/>
          <w:b/>
          <w:bCs/>
          <w:sz w:val="24"/>
          <w:szCs w:val="24"/>
        </w:rPr>
        <w:t>Issue Proposed</w:t>
      </w:r>
      <w:r w:rsidR="005E77CA">
        <w:rPr>
          <w:rFonts w:ascii="Times New Roman" w:hAnsi="Times New Roman"/>
          <w:b/>
          <w:bCs/>
          <w:sz w:val="24"/>
          <w:szCs w:val="24"/>
        </w:rPr>
        <w:t xml:space="preserve"> </w:t>
      </w:r>
      <w:r w:rsidR="007535D4">
        <w:rPr>
          <w:rFonts w:ascii="Times New Roman" w:hAnsi="Times New Roman"/>
          <w:b/>
          <w:bCs/>
          <w:sz w:val="24"/>
          <w:szCs w:val="24"/>
        </w:rPr>
        <w:t xml:space="preserve">Payment Stablecoin Issuer </w:t>
      </w:r>
      <w:r w:rsidR="00235BB6">
        <w:rPr>
          <w:rFonts w:ascii="Times New Roman" w:hAnsi="Times New Roman"/>
          <w:b/>
          <w:bCs/>
          <w:sz w:val="24"/>
          <w:szCs w:val="24"/>
        </w:rPr>
        <w:t>BSA-Related</w:t>
      </w:r>
      <w:r w:rsidR="007535D4">
        <w:rPr>
          <w:rFonts w:ascii="Times New Roman" w:hAnsi="Times New Roman"/>
          <w:b/>
          <w:bCs/>
          <w:sz w:val="24"/>
          <w:szCs w:val="24"/>
        </w:rPr>
        <w:t xml:space="preserve"> Rule</w:t>
      </w:r>
      <w:r w:rsidR="00235BB6">
        <w:rPr>
          <w:rFonts w:ascii="Times New Roman" w:hAnsi="Times New Roman"/>
          <w:b/>
          <w:bCs/>
          <w:sz w:val="24"/>
          <w:szCs w:val="24"/>
        </w:rPr>
        <w:t>s</w:t>
      </w:r>
      <w:r w:rsidR="007535D4">
        <w:rPr>
          <w:rFonts w:ascii="Times New Roman" w:hAnsi="Times New Roman"/>
          <w:b/>
          <w:bCs/>
          <w:sz w:val="24"/>
          <w:szCs w:val="24"/>
        </w:rPr>
        <w:t>.</w:t>
      </w:r>
    </w:p>
    <w:p w14:paraId="14C4104E" w14:textId="77777777" w:rsidR="007535D4" w:rsidRDefault="007535D4" w:rsidP="00176E53">
      <w:pPr>
        <w:spacing w:after="0" w:line="240" w:lineRule="auto"/>
        <w:rPr>
          <w:rFonts w:ascii="Times New Roman" w:hAnsi="Times New Roman"/>
          <w:sz w:val="20"/>
          <w:szCs w:val="20"/>
        </w:rPr>
      </w:pPr>
    </w:p>
    <w:p w14:paraId="5644DF1B" w14:textId="3835B9F6" w:rsidR="007535D4" w:rsidRPr="00686D5F" w:rsidRDefault="00A34CFA" w:rsidP="00235891">
      <w:pPr>
        <w:pStyle w:val="ListParagraph"/>
        <w:numPr>
          <w:ilvl w:val="0"/>
          <w:numId w:val="29"/>
        </w:numPr>
        <w:spacing w:after="0" w:line="240" w:lineRule="auto"/>
        <w:rPr>
          <w:rFonts w:ascii="Times New Roman" w:hAnsi="Times New Roman"/>
          <w:sz w:val="20"/>
          <w:szCs w:val="20"/>
        </w:rPr>
      </w:pPr>
      <w:r w:rsidRPr="00686D5F">
        <w:rPr>
          <w:rFonts w:ascii="Times New Roman" w:hAnsi="Times New Roman"/>
          <w:sz w:val="20"/>
          <w:szCs w:val="20"/>
        </w:rPr>
        <w:t xml:space="preserve">The Board of Governors of the Federal Reserve System (FRB), Federal Deposit Insurance Corporation (FDIC), Office of the Comptroller of the Currency (OCC), </w:t>
      </w:r>
      <w:r w:rsidR="007535D4" w:rsidRPr="00686D5F">
        <w:rPr>
          <w:rFonts w:ascii="Times New Roman" w:hAnsi="Times New Roman"/>
          <w:sz w:val="20"/>
          <w:szCs w:val="20"/>
        </w:rPr>
        <w:t xml:space="preserve">Financial Crimes Enforcement Network (FinCEN), and National Credit Union Administration (NCUA) </w:t>
      </w:r>
      <w:r w:rsidRPr="00686D5F">
        <w:rPr>
          <w:rFonts w:ascii="Times New Roman" w:hAnsi="Times New Roman"/>
          <w:sz w:val="20"/>
          <w:szCs w:val="20"/>
        </w:rPr>
        <w:t xml:space="preserve">(collectively, the agencies) </w:t>
      </w:r>
      <w:r w:rsidR="007535D4" w:rsidRPr="00686D5F">
        <w:rPr>
          <w:rFonts w:ascii="Times New Roman" w:hAnsi="Times New Roman"/>
          <w:sz w:val="20"/>
          <w:szCs w:val="20"/>
        </w:rPr>
        <w:t>issu</w:t>
      </w:r>
      <w:r w:rsidRPr="00686D5F">
        <w:rPr>
          <w:rFonts w:ascii="Times New Roman" w:hAnsi="Times New Roman"/>
          <w:sz w:val="20"/>
          <w:szCs w:val="20"/>
        </w:rPr>
        <w:t>ed</w:t>
      </w:r>
      <w:r w:rsidR="007535D4" w:rsidRPr="00686D5F">
        <w:rPr>
          <w:rFonts w:ascii="Times New Roman" w:hAnsi="Times New Roman"/>
          <w:sz w:val="20"/>
          <w:szCs w:val="20"/>
        </w:rPr>
        <w:t xml:space="preserve"> </w:t>
      </w:r>
      <w:r w:rsidRPr="00686D5F">
        <w:rPr>
          <w:rFonts w:ascii="Times New Roman" w:hAnsi="Times New Roman"/>
          <w:sz w:val="20"/>
          <w:szCs w:val="20"/>
        </w:rPr>
        <w:t>a</w:t>
      </w:r>
      <w:r w:rsidR="007535D4" w:rsidRPr="00686D5F">
        <w:rPr>
          <w:rFonts w:ascii="Times New Roman" w:hAnsi="Times New Roman"/>
          <w:sz w:val="20"/>
          <w:szCs w:val="20"/>
        </w:rPr>
        <w:t xml:space="preserve"> proposed rule to implement certain provisions of the Guiding and Establishing National and Innovation for U.S. Stablecoins Act (GENIUS Act). Specifically, th</w:t>
      </w:r>
      <w:r w:rsidRPr="00686D5F">
        <w:rPr>
          <w:rFonts w:ascii="Times New Roman" w:hAnsi="Times New Roman"/>
          <w:sz w:val="20"/>
          <w:szCs w:val="20"/>
        </w:rPr>
        <w:t>e proposed</w:t>
      </w:r>
      <w:r w:rsidR="007535D4" w:rsidRPr="00686D5F">
        <w:rPr>
          <w:rFonts w:ascii="Times New Roman" w:hAnsi="Times New Roman"/>
          <w:sz w:val="20"/>
          <w:szCs w:val="20"/>
        </w:rPr>
        <w:t xml:space="preserve"> rule implements the GENIUS Act’s directives to treat permitted payment stablecoin issuers as financial institutions under the Bank Secrecy Act and to require issuers to maintain an effective customer identification program. Comments are due </w:t>
      </w:r>
      <w:r w:rsidR="007535D4" w:rsidRPr="00686D5F">
        <w:rPr>
          <w:rFonts w:ascii="Times New Roman" w:hAnsi="Times New Roman"/>
          <w:b/>
          <w:bCs/>
          <w:sz w:val="20"/>
          <w:szCs w:val="20"/>
        </w:rPr>
        <w:t>08/21/2026</w:t>
      </w:r>
      <w:r w:rsidR="007535D4" w:rsidRPr="00686D5F">
        <w:rPr>
          <w:rFonts w:ascii="Times New Roman" w:hAnsi="Times New Roman"/>
          <w:sz w:val="20"/>
          <w:szCs w:val="20"/>
        </w:rPr>
        <w:t xml:space="preserve">. The proposed rule may be viewed at: </w:t>
      </w:r>
      <w:hyperlink r:id="rId8" w:history="1">
        <w:r w:rsidR="007535D4" w:rsidRPr="00686D5F">
          <w:rPr>
            <w:rStyle w:val="Hyperlink"/>
            <w:rFonts w:ascii="Times New Roman" w:hAnsi="Times New Roman"/>
            <w:sz w:val="20"/>
            <w:szCs w:val="20"/>
          </w:rPr>
          <w:t>https://www.govinfo.gov/content/pkg/FR-2026-06-22/pdf/2026-12460.pdf</w:t>
        </w:r>
      </w:hyperlink>
      <w:r w:rsidR="007535D4" w:rsidRPr="00686D5F">
        <w:rPr>
          <w:rFonts w:ascii="Times New Roman" w:hAnsi="Times New Roman"/>
          <w:sz w:val="20"/>
          <w:szCs w:val="20"/>
        </w:rPr>
        <w:t xml:space="preserve">. </w:t>
      </w:r>
      <w:r w:rsidR="007535D4" w:rsidRPr="00686D5F">
        <w:rPr>
          <w:rFonts w:ascii="Times New Roman" w:hAnsi="Times New Roman"/>
          <w:i/>
          <w:iCs/>
          <w:sz w:val="20"/>
          <w:szCs w:val="20"/>
        </w:rPr>
        <w:t>Federal Register</w:t>
      </w:r>
      <w:r w:rsidR="007535D4" w:rsidRPr="00686D5F">
        <w:rPr>
          <w:rFonts w:ascii="Times New Roman" w:hAnsi="Times New Roman"/>
          <w:sz w:val="20"/>
          <w:szCs w:val="20"/>
        </w:rPr>
        <w:t>, Vol. 91, No. 118, 06/22/2026, 37234-37272.</w:t>
      </w:r>
    </w:p>
    <w:p w14:paraId="39DCD926" w14:textId="77777777" w:rsidR="00235BB6" w:rsidRDefault="00235BB6" w:rsidP="00176E53">
      <w:pPr>
        <w:spacing w:after="0" w:line="240" w:lineRule="auto"/>
        <w:rPr>
          <w:rFonts w:ascii="Times New Roman" w:hAnsi="Times New Roman"/>
          <w:sz w:val="20"/>
          <w:szCs w:val="20"/>
        </w:rPr>
      </w:pPr>
    </w:p>
    <w:p w14:paraId="28D957D7" w14:textId="1B18F995" w:rsidR="00235BB6" w:rsidRPr="00686D5F" w:rsidRDefault="00235BB6" w:rsidP="00686D5F">
      <w:pPr>
        <w:pStyle w:val="ListParagraph"/>
        <w:numPr>
          <w:ilvl w:val="0"/>
          <w:numId w:val="29"/>
        </w:numPr>
        <w:spacing w:after="0" w:line="240" w:lineRule="auto"/>
        <w:rPr>
          <w:rFonts w:ascii="Times New Roman" w:hAnsi="Times New Roman"/>
          <w:sz w:val="20"/>
          <w:szCs w:val="20"/>
        </w:rPr>
      </w:pPr>
      <w:r w:rsidRPr="00686D5F">
        <w:rPr>
          <w:rFonts w:ascii="Times New Roman" w:hAnsi="Times New Roman"/>
          <w:sz w:val="20"/>
          <w:szCs w:val="20"/>
        </w:rPr>
        <w:t xml:space="preserve">The Office of the Comptroller of the Currency (OCC), in coordination with the Department of the Treasury’s Financial Crimes Enforcement Network (FinCEN) and the Office of Foreign Assets Control (OFAC), issued a proposed rule to implement the Guiding and Establishing National Innovation for U.S. Stablecoins Act’s (GENIUS Act) requirement to issue regulations implementing appropriate Bank Secrecy Act and sanctions compliance standards for permitted payment stablecoin issuers subject to OCC’s jurisdiction. Comments are due </w:t>
      </w:r>
      <w:r w:rsidRPr="00686D5F">
        <w:rPr>
          <w:rFonts w:ascii="Times New Roman" w:hAnsi="Times New Roman"/>
          <w:b/>
          <w:bCs/>
          <w:sz w:val="20"/>
          <w:szCs w:val="20"/>
        </w:rPr>
        <w:t>07/24/2026</w:t>
      </w:r>
      <w:r w:rsidRPr="00686D5F">
        <w:rPr>
          <w:rFonts w:ascii="Times New Roman" w:hAnsi="Times New Roman"/>
          <w:sz w:val="20"/>
          <w:szCs w:val="20"/>
        </w:rPr>
        <w:t xml:space="preserve">. The proposed rule may be viewed at: </w:t>
      </w:r>
      <w:hyperlink r:id="rId9" w:history="1">
        <w:r w:rsidRPr="00686D5F">
          <w:rPr>
            <w:rStyle w:val="Hyperlink"/>
            <w:rFonts w:ascii="Times New Roman" w:hAnsi="Times New Roman"/>
            <w:sz w:val="20"/>
            <w:szCs w:val="20"/>
          </w:rPr>
          <w:t>https://www.govinfo.gov/content/pkg/FR-2026-06-24/pdf/2026-12692.pdf</w:t>
        </w:r>
      </w:hyperlink>
      <w:r w:rsidRPr="00686D5F">
        <w:rPr>
          <w:rFonts w:ascii="Times New Roman" w:hAnsi="Times New Roman"/>
          <w:sz w:val="20"/>
          <w:szCs w:val="20"/>
        </w:rPr>
        <w:t xml:space="preserve">. </w:t>
      </w:r>
      <w:r w:rsidRPr="00686D5F">
        <w:rPr>
          <w:rFonts w:ascii="Times New Roman" w:hAnsi="Times New Roman"/>
          <w:i/>
          <w:iCs/>
          <w:sz w:val="20"/>
          <w:szCs w:val="20"/>
        </w:rPr>
        <w:t>Federal Register</w:t>
      </w:r>
      <w:r w:rsidRPr="00686D5F">
        <w:rPr>
          <w:rFonts w:ascii="Times New Roman" w:hAnsi="Times New Roman"/>
          <w:sz w:val="20"/>
          <w:szCs w:val="20"/>
        </w:rPr>
        <w:t xml:space="preserve">, Vol. 91, No. 120, 06/24/2026, 37840-37848. </w:t>
      </w:r>
    </w:p>
    <w:p w14:paraId="3EB11C87" w14:textId="77777777" w:rsidR="007535D4" w:rsidRPr="00A34CFA" w:rsidRDefault="007535D4" w:rsidP="00176E53">
      <w:pPr>
        <w:spacing w:after="0" w:line="240" w:lineRule="auto"/>
        <w:rPr>
          <w:rFonts w:ascii="Times New Roman" w:hAnsi="Times New Roman"/>
          <w:sz w:val="20"/>
          <w:szCs w:val="20"/>
        </w:rPr>
      </w:pPr>
    </w:p>
    <w:p w14:paraId="1FAB34D4" w14:textId="0C346117" w:rsidR="00C85B01" w:rsidRDefault="007535D4" w:rsidP="00176E53">
      <w:pPr>
        <w:spacing w:after="0" w:line="240" w:lineRule="auto"/>
        <w:rPr>
          <w:rFonts w:ascii="Times New Roman" w:hAnsi="Times New Roman"/>
          <w:b/>
          <w:bCs/>
          <w:sz w:val="24"/>
          <w:szCs w:val="24"/>
        </w:rPr>
      </w:pPr>
      <w:r>
        <w:rPr>
          <w:rFonts w:ascii="Times New Roman" w:hAnsi="Times New Roman"/>
          <w:b/>
          <w:bCs/>
          <w:sz w:val="24"/>
          <w:szCs w:val="24"/>
        </w:rPr>
        <w:t xml:space="preserve">CFPB </w:t>
      </w:r>
      <w:r w:rsidR="00E71D27">
        <w:rPr>
          <w:rFonts w:ascii="Times New Roman" w:hAnsi="Times New Roman"/>
          <w:b/>
          <w:bCs/>
          <w:sz w:val="24"/>
          <w:szCs w:val="24"/>
        </w:rPr>
        <w:t xml:space="preserve">Rescinds </w:t>
      </w:r>
      <w:r w:rsidR="00BB26D9">
        <w:rPr>
          <w:rFonts w:ascii="Times New Roman" w:hAnsi="Times New Roman"/>
          <w:b/>
          <w:bCs/>
          <w:sz w:val="24"/>
          <w:szCs w:val="24"/>
        </w:rPr>
        <w:t xml:space="preserve">Special Purpose Credit Program </w:t>
      </w:r>
      <w:r w:rsidR="00E71D27">
        <w:rPr>
          <w:rFonts w:ascii="Times New Roman" w:hAnsi="Times New Roman"/>
          <w:b/>
          <w:bCs/>
          <w:sz w:val="24"/>
          <w:szCs w:val="24"/>
        </w:rPr>
        <w:t>Advisory Opinion.</w:t>
      </w:r>
    </w:p>
    <w:p w14:paraId="4A36110C" w14:textId="77777777" w:rsidR="00E71D27" w:rsidRDefault="00E71D27" w:rsidP="00176E53">
      <w:pPr>
        <w:spacing w:after="0" w:line="240" w:lineRule="auto"/>
        <w:rPr>
          <w:rFonts w:ascii="Times New Roman" w:hAnsi="Times New Roman"/>
          <w:sz w:val="20"/>
          <w:szCs w:val="20"/>
        </w:rPr>
      </w:pPr>
    </w:p>
    <w:p w14:paraId="7D1EB9C3" w14:textId="251C397A" w:rsidR="00E71D27" w:rsidRDefault="00E71D27" w:rsidP="00176E53">
      <w:pPr>
        <w:spacing w:after="0" w:line="240" w:lineRule="auto"/>
        <w:rPr>
          <w:rFonts w:ascii="Times New Roman" w:hAnsi="Times New Roman"/>
          <w:sz w:val="20"/>
          <w:szCs w:val="20"/>
        </w:rPr>
      </w:pPr>
      <w:r w:rsidRPr="00E71D27">
        <w:rPr>
          <w:rFonts w:ascii="Times New Roman" w:hAnsi="Times New Roman"/>
          <w:sz w:val="20"/>
          <w:szCs w:val="20"/>
        </w:rPr>
        <w:t xml:space="preserve">The </w:t>
      </w:r>
      <w:r w:rsidR="00BB26D9">
        <w:rPr>
          <w:rFonts w:ascii="Times New Roman" w:hAnsi="Times New Roman"/>
          <w:sz w:val="20"/>
          <w:szCs w:val="20"/>
        </w:rPr>
        <w:t>Bur</w:t>
      </w:r>
      <w:r w:rsidR="00E129F0">
        <w:rPr>
          <w:rFonts w:ascii="Times New Roman" w:hAnsi="Times New Roman"/>
          <w:sz w:val="20"/>
          <w:szCs w:val="20"/>
        </w:rPr>
        <w:t>e</w:t>
      </w:r>
      <w:r w:rsidR="00BB26D9">
        <w:rPr>
          <w:rFonts w:ascii="Times New Roman" w:hAnsi="Times New Roman"/>
          <w:sz w:val="20"/>
          <w:szCs w:val="20"/>
        </w:rPr>
        <w:t xml:space="preserve">au of </w:t>
      </w:r>
      <w:r w:rsidRPr="00E71D27">
        <w:rPr>
          <w:rFonts w:ascii="Times New Roman" w:hAnsi="Times New Roman"/>
          <w:sz w:val="20"/>
          <w:szCs w:val="20"/>
        </w:rPr>
        <w:t>Consumer Financial Protection</w:t>
      </w:r>
      <w:r w:rsidR="00BB26D9">
        <w:rPr>
          <w:rFonts w:ascii="Times New Roman" w:hAnsi="Times New Roman"/>
          <w:sz w:val="20"/>
          <w:szCs w:val="20"/>
        </w:rPr>
        <w:t xml:space="preserve"> </w:t>
      </w:r>
      <w:r w:rsidRPr="00E71D27">
        <w:rPr>
          <w:rFonts w:ascii="Times New Roman" w:hAnsi="Times New Roman"/>
          <w:sz w:val="20"/>
          <w:szCs w:val="20"/>
        </w:rPr>
        <w:t>(</w:t>
      </w:r>
      <w:r w:rsidR="00BB26D9">
        <w:rPr>
          <w:rFonts w:ascii="Times New Roman" w:hAnsi="Times New Roman"/>
          <w:sz w:val="20"/>
          <w:szCs w:val="20"/>
        </w:rPr>
        <w:t>CFPB</w:t>
      </w:r>
      <w:r w:rsidRPr="00E71D27">
        <w:rPr>
          <w:rFonts w:ascii="Times New Roman" w:hAnsi="Times New Roman"/>
          <w:sz w:val="20"/>
          <w:szCs w:val="20"/>
        </w:rPr>
        <w:t xml:space="preserve">) </w:t>
      </w:r>
      <w:r w:rsidR="00BB26D9">
        <w:rPr>
          <w:rFonts w:ascii="Times New Roman" w:hAnsi="Times New Roman"/>
          <w:sz w:val="20"/>
          <w:szCs w:val="20"/>
        </w:rPr>
        <w:t>has rescinded</w:t>
      </w:r>
      <w:r w:rsidRPr="00E71D27">
        <w:rPr>
          <w:rFonts w:ascii="Times New Roman" w:hAnsi="Times New Roman"/>
          <w:sz w:val="20"/>
          <w:szCs w:val="20"/>
        </w:rPr>
        <w:t xml:space="preserve"> an advisory opinion issued in December 2020 regarding Regulation B, which implements the Equal Credit Opportunity Act (ECOA), as it applies to certain aspects of special purpose credit programs designed and implemented by for-profit organizations to meet special social needs. The advisory opinion is rescinded on </w:t>
      </w:r>
      <w:r>
        <w:rPr>
          <w:rFonts w:ascii="Times New Roman" w:hAnsi="Times New Roman"/>
          <w:b/>
          <w:bCs/>
          <w:sz w:val="20"/>
          <w:szCs w:val="20"/>
        </w:rPr>
        <w:t>06/17/2026</w:t>
      </w:r>
      <w:r w:rsidRPr="00E71D27">
        <w:rPr>
          <w:rFonts w:ascii="Times New Roman" w:hAnsi="Times New Roman"/>
          <w:sz w:val="20"/>
          <w:szCs w:val="20"/>
        </w:rPr>
        <w:t>.</w:t>
      </w:r>
      <w:r>
        <w:rPr>
          <w:rFonts w:ascii="Times New Roman" w:hAnsi="Times New Roman"/>
          <w:sz w:val="20"/>
          <w:szCs w:val="20"/>
        </w:rPr>
        <w:t xml:space="preserve"> The </w:t>
      </w:r>
      <w:r w:rsidR="00BB26D9">
        <w:rPr>
          <w:rFonts w:ascii="Times New Roman" w:hAnsi="Times New Roman"/>
          <w:sz w:val="20"/>
          <w:szCs w:val="20"/>
        </w:rPr>
        <w:t>rescission</w:t>
      </w:r>
      <w:r>
        <w:rPr>
          <w:rFonts w:ascii="Times New Roman" w:hAnsi="Times New Roman"/>
          <w:sz w:val="20"/>
          <w:szCs w:val="20"/>
        </w:rPr>
        <w:t xml:space="preserve"> may be viewed at: </w:t>
      </w:r>
      <w:hyperlink r:id="rId10" w:history="1">
        <w:r w:rsidRPr="005E5318">
          <w:rPr>
            <w:rStyle w:val="Hyperlink"/>
            <w:rFonts w:ascii="Times New Roman" w:hAnsi="Times New Roman"/>
            <w:sz w:val="20"/>
            <w:szCs w:val="20"/>
          </w:rPr>
          <w:t>https://www.govinfo.gov/content/pkg/FR-2026-06-17/pdf/2026-12149.pdf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w:t>
      </w:r>
      <w:r w:rsidR="00BB26D9">
        <w:rPr>
          <w:rFonts w:ascii="Times New Roman" w:hAnsi="Times New Roman"/>
          <w:sz w:val="20"/>
          <w:szCs w:val="20"/>
        </w:rPr>
        <w:t xml:space="preserve">No. 116, </w:t>
      </w:r>
      <w:r>
        <w:rPr>
          <w:rFonts w:ascii="Times New Roman" w:hAnsi="Times New Roman"/>
          <w:sz w:val="20"/>
          <w:szCs w:val="20"/>
        </w:rPr>
        <w:t>06/17/2026, 36518-36520.</w:t>
      </w:r>
    </w:p>
    <w:p w14:paraId="2F6776E7" w14:textId="77777777" w:rsidR="00AB4DD3" w:rsidRDefault="00AB4DD3" w:rsidP="00176E53">
      <w:pPr>
        <w:spacing w:after="0" w:line="240" w:lineRule="auto"/>
        <w:rPr>
          <w:rFonts w:ascii="Times New Roman" w:hAnsi="Times New Roman"/>
          <w:sz w:val="20"/>
          <w:szCs w:val="20"/>
        </w:rPr>
      </w:pPr>
    </w:p>
    <w:p w14:paraId="628F9470" w14:textId="13A2A3EF" w:rsidR="00AB4DD3" w:rsidRPr="00AB4DD3" w:rsidRDefault="00AB4DD3" w:rsidP="00176E53">
      <w:pPr>
        <w:spacing w:after="0" w:line="240" w:lineRule="auto"/>
        <w:rPr>
          <w:rFonts w:ascii="Times New Roman" w:hAnsi="Times New Roman"/>
          <w:b/>
          <w:bCs/>
          <w:sz w:val="24"/>
          <w:szCs w:val="24"/>
        </w:rPr>
      </w:pPr>
      <w:r w:rsidRPr="00AB4DD3">
        <w:rPr>
          <w:rFonts w:ascii="Times New Roman" w:hAnsi="Times New Roman"/>
          <w:b/>
          <w:bCs/>
          <w:sz w:val="24"/>
          <w:szCs w:val="24"/>
        </w:rPr>
        <w:t xml:space="preserve">CFPB Seeks Information to Promote Access to Mortgage Credit. </w:t>
      </w:r>
    </w:p>
    <w:p w14:paraId="4D419DA3" w14:textId="77777777" w:rsidR="00AB4DD3" w:rsidRDefault="00AB4DD3" w:rsidP="00176E53">
      <w:pPr>
        <w:spacing w:after="0" w:line="240" w:lineRule="auto"/>
        <w:rPr>
          <w:rFonts w:ascii="Times New Roman" w:hAnsi="Times New Roman"/>
          <w:sz w:val="20"/>
          <w:szCs w:val="20"/>
        </w:rPr>
      </w:pPr>
    </w:p>
    <w:p w14:paraId="400C12AB" w14:textId="4E48DB77" w:rsidR="00AB4DD3" w:rsidRPr="00AB4DD3" w:rsidRDefault="00AB4DD3" w:rsidP="00176E53">
      <w:pPr>
        <w:spacing w:after="0" w:line="240" w:lineRule="auto"/>
        <w:rPr>
          <w:rFonts w:ascii="Times New Roman" w:hAnsi="Times New Roman"/>
          <w:sz w:val="20"/>
          <w:szCs w:val="20"/>
        </w:rPr>
      </w:pPr>
      <w:r>
        <w:rPr>
          <w:rFonts w:ascii="Times New Roman" w:hAnsi="Times New Roman"/>
          <w:sz w:val="20"/>
          <w:szCs w:val="20"/>
        </w:rPr>
        <w:t xml:space="preserve">CFPB seeks information </w:t>
      </w:r>
      <w:r w:rsidRPr="00AB4DD3">
        <w:rPr>
          <w:rFonts w:ascii="Times New Roman" w:hAnsi="Times New Roman"/>
          <w:sz w:val="20"/>
          <w:szCs w:val="20"/>
        </w:rPr>
        <w:t>about potential regulatory changes that may reduce regulatory burdens and promote access to mortgage credit, as appropriate</w:t>
      </w:r>
      <w:r>
        <w:rPr>
          <w:rFonts w:ascii="Times New Roman" w:hAnsi="Times New Roman"/>
          <w:sz w:val="20"/>
          <w:szCs w:val="20"/>
        </w:rPr>
        <w:t xml:space="preserve">, </w:t>
      </w:r>
      <w:r w:rsidRPr="00AB4DD3">
        <w:rPr>
          <w:rFonts w:ascii="Times New Roman" w:hAnsi="Times New Roman"/>
          <w:sz w:val="20"/>
          <w:szCs w:val="20"/>
        </w:rPr>
        <w:t xml:space="preserve">and consistent with applicable law. </w:t>
      </w:r>
      <w:r>
        <w:rPr>
          <w:rFonts w:ascii="Times New Roman" w:hAnsi="Times New Roman"/>
          <w:sz w:val="20"/>
          <w:szCs w:val="20"/>
        </w:rPr>
        <w:t xml:space="preserve">CFPB </w:t>
      </w:r>
      <w:r w:rsidRPr="00AB4DD3">
        <w:rPr>
          <w:rFonts w:ascii="Times New Roman" w:hAnsi="Times New Roman"/>
          <w:sz w:val="20"/>
          <w:szCs w:val="20"/>
        </w:rPr>
        <w:t xml:space="preserve">seeks to reduce unwarranted regulatory burdens to ensure that </w:t>
      </w:r>
      <w:r w:rsidRPr="00AB4DD3">
        <w:rPr>
          <w:rFonts w:ascii="Times New Roman" w:hAnsi="Times New Roman"/>
          <w:sz w:val="20"/>
          <w:szCs w:val="20"/>
        </w:rPr>
        <w:lastRenderedPageBreak/>
        <w:t>creditworthy borrowers can access mortgage credit. Specifically, CFPB request</w:t>
      </w:r>
      <w:r>
        <w:rPr>
          <w:rFonts w:ascii="Times New Roman" w:hAnsi="Times New Roman"/>
          <w:sz w:val="20"/>
          <w:szCs w:val="20"/>
        </w:rPr>
        <w:t>s</w:t>
      </w:r>
      <w:r w:rsidRPr="00AB4DD3">
        <w:rPr>
          <w:rFonts w:ascii="Times New Roman" w:hAnsi="Times New Roman"/>
          <w:sz w:val="20"/>
          <w:szCs w:val="20"/>
        </w:rPr>
        <w:t xml:space="preserve"> information on industry and consumer burdens related to the integrated mortgage disclosures under the Truth in Lending Act (TILA) and Real Estate Settlement Procedures Act (RESPA) (TILA</w:t>
      </w:r>
      <w:r>
        <w:rPr>
          <w:rFonts w:ascii="Times New Roman" w:hAnsi="Times New Roman"/>
          <w:sz w:val="20"/>
          <w:szCs w:val="20"/>
        </w:rPr>
        <w:t>-</w:t>
      </w:r>
      <w:r w:rsidRPr="00AB4DD3">
        <w:rPr>
          <w:rFonts w:ascii="Times New Roman" w:hAnsi="Times New Roman"/>
          <w:sz w:val="20"/>
          <w:szCs w:val="20"/>
        </w:rPr>
        <w:t>RESPA integrated disclosures or TRID), the right of rescission, and reverse mortgage disclosures.</w:t>
      </w:r>
      <w:r>
        <w:rPr>
          <w:rFonts w:ascii="Times New Roman" w:hAnsi="Times New Roman"/>
          <w:sz w:val="20"/>
          <w:szCs w:val="20"/>
        </w:rPr>
        <w:t xml:space="preserve"> </w:t>
      </w:r>
      <w:r w:rsidRPr="00AB4DD3">
        <w:rPr>
          <w:rFonts w:ascii="Times New Roman" w:hAnsi="Times New Roman"/>
          <w:sz w:val="20"/>
          <w:szCs w:val="20"/>
        </w:rPr>
        <w:t xml:space="preserve">Comments </w:t>
      </w:r>
      <w:r>
        <w:rPr>
          <w:rFonts w:ascii="Times New Roman" w:hAnsi="Times New Roman"/>
          <w:sz w:val="20"/>
          <w:szCs w:val="20"/>
        </w:rPr>
        <w:t xml:space="preserve">are due </w:t>
      </w:r>
      <w:r w:rsidRPr="00AB4DD3">
        <w:rPr>
          <w:rFonts w:ascii="Times New Roman" w:hAnsi="Times New Roman"/>
          <w:b/>
          <w:bCs/>
          <w:sz w:val="20"/>
          <w:szCs w:val="20"/>
        </w:rPr>
        <w:t>08/10/2026</w:t>
      </w:r>
      <w:r>
        <w:rPr>
          <w:rFonts w:ascii="Times New Roman" w:hAnsi="Times New Roman"/>
          <w:sz w:val="20"/>
          <w:szCs w:val="20"/>
        </w:rPr>
        <w:t xml:space="preserve">. The notice may be viewed at: </w:t>
      </w:r>
      <w:hyperlink r:id="rId11" w:history="1">
        <w:r w:rsidRPr="00010CA2">
          <w:rPr>
            <w:rStyle w:val="Hyperlink"/>
            <w:rFonts w:ascii="Times New Roman" w:hAnsi="Times New Roman"/>
            <w:sz w:val="20"/>
            <w:szCs w:val="20"/>
          </w:rPr>
          <w:t>https://www.govinfo.gov/content/pkg/FR-2026-07-09/pdf/2026-13834.pdf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130, 07/09/2026, 42382-42386. </w:t>
      </w:r>
    </w:p>
    <w:p w14:paraId="3F87652E" w14:textId="77777777" w:rsidR="005E77CA" w:rsidRPr="003D7EDA" w:rsidRDefault="005E77CA" w:rsidP="00176E53">
      <w:pPr>
        <w:spacing w:after="0" w:line="240" w:lineRule="auto"/>
        <w:rPr>
          <w:rFonts w:ascii="Times New Roman" w:hAnsi="Times New Roman"/>
          <w:sz w:val="20"/>
          <w:szCs w:val="20"/>
        </w:rPr>
      </w:pPr>
    </w:p>
    <w:p w14:paraId="65624AA3" w14:textId="59B098C3" w:rsidR="007C1024" w:rsidRDefault="00A467C0" w:rsidP="00176E53">
      <w:pPr>
        <w:spacing w:after="0" w:line="240" w:lineRule="auto"/>
        <w:rPr>
          <w:rFonts w:ascii="Times New Roman" w:hAnsi="Times New Roman"/>
          <w:b/>
          <w:bCs/>
          <w:sz w:val="24"/>
          <w:szCs w:val="24"/>
        </w:rPr>
      </w:pPr>
      <w:r w:rsidRPr="003D7EDA">
        <w:rPr>
          <w:rFonts w:ascii="Times New Roman" w:hAnsi="Times New Roman"/>
          <w:b/>
          <w:bCs/>
          <w:sz w:val="24"/>
          <w:szCs w:val="24"/>
        </w:rPr>
        <w:t>FRB</w:t>
      </w:r>
      <w:r w:rsidR="003E6E8A">
        <w:rPr>
          <w:rFonts w:ascii="Times New Roman" w:hAnsi="Times New Roman"/>
          <w:sz w:val="20"/>
          <w:szCs w:val="20"/>
        </w:rPr>
        <w:t xml:space="preserve"> </w:t>
      </w:r>
      <w:r w:rsidR="003E6E8A" w:rsidRPr="003E6E8A">
        <w:rPr>
          <w:rFonts w:ascii="Times New Roman" w:hAnsi="Times New Roman"/>
          <w:b/>
          <w:bCs/>
          <w:sz w:val="24"/>
          <w:szCs w:val="24"/>
        </w:rPr>
        <w:t>Announce</w:t>
      </w:r>
      <w:r w:rsidR="00AA0925">
        <w:rPr>
          <w:rFonts w:ascii="Times New Roman" w:hAnsi="Times New Roman"/>
          <w:b/>
          <w:bCs/>
          <w:sz w:val="24"/>
          <w:szCs w:val="24"/>
        </w:rPr>
        <w:t>s</w:t>
      </w:r>
      <w:r w:rsidR="003E6E8A" w:rsidRPr="003E6E8A">
        <w:rPr>
          <w:rFonts w:ascii="Times New Roman" w:hAnsi="Times New Roman"/>
          <w:b/>
          <w:bCs/>
          <w:sz w:val="24"/>
          <w:szCs w:val="24"/>
        </w:rPr>
        <w:t xml:space="preserve"> Financial Sector Liabilities</w:t>
      </w:r>
      <w:r w:rsidR="00AA0925">
        <w:rPr>
          <w:rFonts w:ascii="Times New Roman" w:hAnsi="Times New Roman"/>
          <w:b/>
          <w:bCs/>
          <w:sz w:val="24"/>
          <w:szCs w:val="24"/>
        </w:rPr>
        <w:t xml:space="preserve"> Figure</w:t>
      </w:r>
      <w:r w:rsidR="003E6E8A">
        <w:rPr>
          <w:rFonts w:ascii="Times New Roman" w:hAnsi="Times New Roman"/>
          <w:b/>
          <w:bCs/>
          <w:sz w:val="24"/>
          <w:szCs w:val="24"/>
        </w:rPr>
        <w:t>.</w:t>
      </w:r>
    </w:p>
    <w:p w14:paraId="4027A6BB" w14:textId="77777777" w:rsidR="003E6E8A" w:rsidRDefault="003E6E8A" w:rsidP="00176E53">
      <w:pPr>
        <w:spacing w:after="0" w:line="240" w:lineRule="auto"/>
        <w:rPr>
          <w:rFonts w:ascii="Times New Roman" w:hAnsi="Times New Roman"/>
          <w:sz w:val="20"/>
          <w:szCs w:val="20"/>
        </w:rPr>
      </w:pPr>
    </w:p>
    <w:p w14:paraId="172900E1" w14:textId="5B00BE34" w:rsidR="003E6E8A" w:rsidRDefault="003E6E8A" w:rsidP="00176E53">
      <w:pPr>
        <w:spacing w:after="0" w:line="240" w:lineRule="auto"/>
        <w:rPr>
          <w:rFonts w:ascii="Times New Roman" w:hAnsi="Times New Roman"/>
          <w:sz w:val="20"/>
          <w:szCs w:val="20"/>
        </w:rPr>
      </w:pPr>
      <w:r w:rsidRPr="003E6E8A">
        <w:rPr>
          <w:rFonts w:ascii="Times New Roman" w:hAnsi="Times New Roman"/>
          <w:sz w:val="20"/>
          <w:szCs w:val="20"/>
        </w:rPr>
        <w:t>The Board</w:t>
      </w:r>
      <w:r w:rsidR="00AA0925">
        <w:rPr>
          <w:rFonts w:ascii="Times New Roman" w:hAnsi="Times New Roman"/>
          <w:sz w:val="20"/>
          <w:szCs w:val="20"/>
        </w:rPr>
        <w:t xml:space="preserve"> of Governors of the Federal Reserve System (FRB) announced the aggregate financial sector liabilities threshold. FRB</w:t>
      </w:r>
      <w:r w:rsidRPr="003E6E8A">
        <w:rPr>
          <w:rFonts w:ascii="Times New Roman" w:hAnsi="Times New Roman"/>
          <w:sz w:val="20"/>
          <w:szCs w:val="20"/>
        </w:rPr>
        <w:t>’s Regulation XX prohibits a merger or acquisition that would result in a financial company that controls more than 10 percent of the aggregate consolidated liabilities of all financial companies (aggregate financial sector liabilities).</w:t>
      </w:r>
      <w:r w:rsidR="00AA0925">
        <w:rPr>
          <w:rFonts w:ascii="Times New Roman" w:hAnsi="Times New Roman"/>
          <w:sz w:val="20"/>
          <w:szCs w:val="20"/>
        </w:rPr>
        <w:t xml:space="preserve"> </w:t>
      </w:r>
      <w:r w:rsidRPr="003E6E8A">
        <w:rPr>
          <w:rFonts w:ascii="Times New Roman" w:hAnsi="Times New Roman"/>
          <w:sz w:val="20"/>
          <w:szCs w:val="20"/>
        </w:rPr>
        <w:t>Specifically, an insured depository institution, a bank holding company, a savings and loan holding company, a foreign banking organization, any other company that controls an insured depository institution, and a nonbank financial company designated by the Financial Stability Oversight Council (each, a</w:t>
      </w:r>
      <w:r w:rsidR="00AA0925">
        <w:rPr>
          <w:rFonts w:ascii="Times New Roman" w:hAnsi="Times New Roman"/>
          <w:sz w:val="20"/>
          <w:szCs w:val="20"/>
        </w:rPr>
        <w:t xml:space="preserve"> </w:t>
      </w:r>
      <w:r w:rsidRPr="003E6E8A">
        <w:rPr>
          <w:rFonts w:ascii="Times New Roman" w:hAnsi="Times New Roman"/>
          <w:sz w:val="20"/>
          <w:szCs w:val="20"/>
        </w:rPr>
        <w:t>financial company) is prohibited from merging or consolidating with, acquiring all or substantially all of the assets of, or acquiring control of, another company if the resulting company’s consolidated liabilities would exceed 10 percent of the aggregate financial sector liabilities.</w:t>
      </w:r>
      <w:r w:rsidR="00AA0925">
        <w:rPr>
          <w:rFonts w:ascii="Times New Roman" w:hAnsi="Times New Roman"/>
          <w:sz w:val="20"/>
          <w:szCs w:val="20"/>
        </w:rPr>
        <w:t xml:space="preserve"> </w:t>
      </w:r>
      <w:r w:rsidRPr="003E6E8A">
        <w:rPr>
          <w:rFonts w:ascii="Times New Roman" w:hAnsi="Times New Roman"/>
          <w:sz w:val="20"/>
          <w:szCs w:val="20"/>
        </w:rPr>
        <w:t xml:space="preserve">Under Regulation XX, </w:t>
      </w:r>
      <w:r w:rsidR="00AA0925">
        <w:rPr>
          <w:rFonts w:ascii="Times New Roman" w:hAnsi="Times New Roman"/>
          <w:sz w:val="20"/>
          <w:szCs w:val="20"/>
        </w:rPr>
        <w:t>FRB</w:t>
      </w:r>
      <w:r w:rsidRPr="003E6E8A">
        <w:rPr>
          <w:rFonts w:ascii="Times New Roman" w:hAnsi="Times New Roman"/>
          <w:sz w:val="20"/>
          <w:szCs w:val="20"/>
        </w:rPr>
        <w:t xml:space="preserve"> publish</w:t>
      </w:r>
      <w:r w:rsidR="00AA0925">
        <w:rPr>
          <w:rFonts w:ascii="Times New Roman" w:hAnsi="Times New Roman"/>
          <w:sz w:val="20"/>
          <w:szCs w:val="20"/>
        </w:rPr>
        <w:t>es</w:t>
      </w:r>
      <w:r w:rsidRPr="003E6E8A">
        <w:rPr>
          <w:rFonts w:ascii="Times New Roman" w:hAnsi="Times New Roman"/>
          <w:sz w:val="20"/>
          <w:szCs w:val="20"/>
        </w:rPr>
        <w:t xml:space="preserve"> the aggregate financial sector liabilities by July 1 of each year. Aggregate financial sector liabilities are equal to the average of the </w:t>
      </w:r>
      <w:r w:rsidR="00AA0925">
        <w:rPr>
          <w:rFonts w:ascii="Times New Roman" w:hAnsi="Times New Roman"/>
          <w:sz w:val="20"/>
          <w:szCs w:val="20"/>
        </w:rPr>
        <w:t xml:space="preserve">   </w:t>
      </w:r>
      <w:r w:rsidRPr="003E6E8A">
        <w:rPr>
          <w:rFonts w:ascii="Times New Roman" w:hAnsi="Times New Roman"/>
          <w:sz w:val="20"/>
          <w:szCs w:val="20"/>
        </w:rPr>
        <w:t>year-end financial sector liabilitie</w:t>
      </w:r>
      <w:r w:rsidR="00AA0925">
        <w:rPr>
          <w:rFonts w:ascii="Times New Roman" w:hAnsi="Times New Roman"/>
          <w:sz w:val="20"/>
          <w:szCs w:val="20"/>
        </w:rPr>
        <w:t>s</w:t>
      </w:r>
      <w:r w:rsidRPr="003E6E8A">
        <w:rPr>
          <w:rFonts w:ascii="Times New Roman" w:hAnsi="Times New Roman"/>
          <w:sz w:val="20"/>
          <w:szCs w:val="20"/>
        </w:rPr>
        <w:t xml:space="preserve"> figure (as of December 31) for each of the preceding two calendar years.</w:t>
      </w:r>
      <w:r>
        <w:rPr>
          <w:rFonts w:ascii="Times New Roman" w:hAnsi="Times New Roman"/>
          <w:sz w:val="20"/>
          <w:szCs w:val="20"/>
        </w:rPr>
        <w:t xml:space="preserve"> </w:t>
      </w:r>
      <w:r w:rsidR="00AA0925">
        <w:rPr>
          <w:rFonts w:ascii="Times New Roman" w:hAnsi="Times New Roman"/>
          <w:sz w:val="20"/>
          <w:szCs w:val="20"/>
        </w:rPr>
        <w:t>The a</w:t>
      </w:r>
      <w:r w:rsidR="00AA0925" w:rsidRPr="00AA0925">
        <w:rPr>
          <w:rFonts w:ascii="Times New Roman" w:hAnsi="Times New Roman"/>
          <w:sz w:val="20"/>
          <w:szCs w:val="20"/>
        </w:rPr>
        <w:t xml:space="preserve">ggregate financial sector liabilities </w:t>
      </w:r>
      <w:r w:rsidR="00AA0925">
        <w:rPr>
          <w:rFonts w:ascii="Times New Roman" w:hAnsi="Times New Roman"/>
          <w:sz w:val="20"/>
          <w:szCs w:val="20"/>
        </w:rPr>
        <w:t xml:space="preserve">figure </w:t>
      </w:r>
      <w:r w:rsidR="00AA0925" w:rsidRPr="00AA0925">
        <w:rPr>
          <w:rFonts w:ascii="Times New Roman" w:hAnsi="Times New Roman"/>
          <w:sz w:val="20"/>
          <w:szCs w:val="20"/>
        </w:rPr>
        <w:t>is equal to $23,847,731,488,000.</w:t>
      </w:r>
      <w:r w:rsidR="00AA0925">
        <w:rPr>
          <w:rFonts w:ascii="Times New Roman" w:hAnsi="Times New Roman"/>
          <w:sz w:val="20"/>
          <w:szCs w:val="20"/>
        </w:rPr>
        <w:t xml:space="preserve"> </w:t>
      </w:r>
      <w:r w:rsidR="00AA0925" w:rsidRPr="00AA0925">
        <w:rPr>
          <w:rFonts w:ascii="Times New Roman" w:hAnsi="Times New Roman"/>
          <w:sz w:val="20"/>
          <w:szCs w:val="20"/>
        </w:rPr>
        <w:t>Th</w:t>
      </w:r>
      <w:r w:rsidR="00AA0925">
        <w:rPr>
          <w:rFonts w:ascii="Times New Roman" w:hAnsi="Times New Roman"/>
          <w:sz w:val="20"/>
          <w:szCs w:val="20"/>
        </w:rPr>
        <w:t>e</w:t>
      </w:r>
      <w:r w:rsidR="00AA0925" w:rsidRPr="00AA0925">
        <w:rPr>
          <w:rFonts w:ascii="Times New Roman" w:hAnsi="Times New Roman"/>
          <w:sz w:val="20"/>
          <w:szCs w:val="20"/>
        </w:rPr>
        <w:t xml:space="preserve"> measure is in effect from </w:t>
      </w:r>
      <w:r w:rsidR="00AA0925" w:rsidRPr="00AA0925">
        <w:rPr>
          <w:rFonts w:ascii="Times New Roman" w:hAnsi="Times New Roman"/>
          <w:b/>
          <w:bCs/>
          <w:sz w:val="20"/>
          <w:szCs w:val="20"/>
        </w:rPr>
        <w:t>07/01/2026</w:t>
      </w:r>
      <w:r w:rsidR="00AA0925">
        <w:rPr>
          <w:rFonts w:ascii="Times New Roman" w:hAnsi="Times New Roman"/>
          <w:sz w:val="20"/>
          <w:szCs w:val="20"/>
        </w:rPr>
        <w:t xml:space="preserve">, through </w:t>
      </w:r>
      <w:r w:rsidR="00AA0925" w:rsidRPr="00AA0925">
        <w:rPr>
          <w:rFonts w:ascii="Times New Roman" w:hAnsi="Times New Roman"/>
          <w:b/>
          <w:bCs/>
          <w:sz w:val="20"/>
          <w:szCs w:val="20"/>
        </w:rPr>
        <w:t>06/30/2027</w:t>
      </w:r>
      <w:r w:rsidR="00AA0925">
        <w:rPr>
          <w:rFonts w:ascii="Times New Roman" w:hAnsi="Times New Roman"/>
          <w:sz w:val="20"/>
          <w:szCs w:val="20"/>
        </w:rPr>
        <w:t xml:space="preserve">. </w:t>
      </w:r>
      <w:r>
        <w:rPr>
          <w:rFonts w:ascii="Times New Roman" w:hAnsi="Times New Roman"/>
          <w:sz w:val="20"/>
          <w:szCs w:val="20"/>
        </w:rPr>
        <w:t xml:space="preserve">The notice may be viewed at: </w:t>
      </w:r>
      <w:hyperlink r:id="rId12" w:history="1">
        <w:r w:rsidRPr="005E5318">
          <w:rPr>
            <w:rStyle w:val="Hyperlink"/>
            <w:rFonts w:ascii="Times New Roman" w:hAnsi="Times New Roman"/>
            <w:sz w:val="20"/>
            <w:szCs w:val="20"/>
          </w:rPr>
          <w:t>https://www.govinfo.gov/content/pkg/FR-2026-06-16/pdf/2026-12083.pdf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Vol. 91, No. 115, 06/16/2026, 36142-36143.</w:t>
      </w:r>
    </w:p>
    <w:p w14:paraId="1967B32D" w14:textId="77777777" w:rsidR="00D91734" w:rsidRDefault="00D91734" w:rsidP="00176E53">
      <w:pPr>
        <w:spacing w:after="0" w:line="240" w:lineRule="auto"/>
        <w:rPr>
          <w:rFonts w:ascii="Times New Roman" w:hAnsi="Times New Roman"/>
          <w:sz w:val="20"/>
          <w:szCs w:val="20"/>
        </w:rPr>
      </w:pPr>
    </w:p>
    <w:p w14:paraId="2BDA5C97" w14:textId="77777777" w:rsidR="00D91734" w:rsidRPr="00D91734" w:rsidRDefault="00D91734" w:rsidP="00D91734">
      <w:pPr>
        <w:spacing w:after="0" w:line="240" w:lineRule="auto"/>
        <w:rPr>
          <w:rFonts w:ascii="Times New Roman" w:hAnsi="Times New Roman"/>
          <w:b/>
          <w:bCs/>
          <w:sz w:val="24"/>
          <w:szCs w:val="24"/>
        </w:rPr>
      </w:pPr>
      <w:r w:rsidRPr="00D91734">
        <w:rPr>
          <w:rFonts w:ascii="Times New Roman" w:hAnsi="Times New Roman"/>
          <w:b/>
          <w:bCs/>
          <w:sz w:val="24"/>
          <w:szCs w:val="24"/>
        </w:rPr>
        <w:t>FRB Announces Final Approval of Information Collection.</w:t>
      </w:r>
    </w:p>
    <w:p w14:paraId="731EE531" w14:textId="77777777" w:rsidR="00D91734" w:rsidRDefault="00D91734" w:rsidP="00D91734">
      <w:pPr>
        <w:spacing w:after="0" w:line="240" w:lineRule="auto"/>
        <w:rPr>
          <w:rFonts w:ascii="Times New Roman" w:hAnsi="Times New Roman"/>
          <w:sz w:val="20"/>
          <w:szCs w:val="20"/>
        </w:rPr>
      </w:pPr>
    </w:p>
    <w:p w14:paraId="034B8EED" w14:textId="201ADBE4" w:rsidR="00D91734" w:rsidRDefault="001134F3" w:rsidP="00D91734">
      <w:pPr>
        <w:spacing w:after="0" w:line="240" w:lineRule="auto"/>
        <w:rPr>
          <w:rFonts w:ascii="Times New Roman" w:hAnsi="Times New Roman"/>
          <w:sz w:val="20"/>
          <w:szCs w:val="20"/>
        </w:rPr>
      </w:pPr>
      <w:r>
        <w:rPr>
          <w:rFonts w:ascii="Times New Roman" w:hAnsi="Times New Roman"/>
          <w:sz w:val="20"/>
          <w:szCs w:val="20"/>
        </w:rPr>
        <w:t xml:space="preserve">FRB announced final approval of an information collection titled, </w:t>
      </w:r>
      <w:r w:rsidR="00D91734" w:rsidRPr="001134F3">
        <w:rPr>
          <w:rFonts w:ascii="Times New Roman" w:hAnsi="Times New Roman"/>
          <w:sz w:val="20"/>
          <w:szCs w:val="20"/>
        </w:rPr>
        <w:t>Census of Finance Companies and Other Lenders and Survey of Finance</w:t>
      </w:r>
      <w:r w:rsidR="00D91734" w:rsidRPr="00D91734">
        <w:rPr>
          <w:rFonts w:ascii="Times New Roman" w:hAnsi="Times New Roman"/>
          <w:sz w:val="20"/>
          <w:szCs w:val="20"/>
        </w:rPr>
        <w:t xml:space="preserve"> Companies.</w:t>
      </w:r>
      <w:r w:rsidR="00D91734">
        <w:rPr>
          <w:rFonts w:ascii="Times New Roman" w:hAnsi="Times New Roman"/>
          <w:sz w:val="20"/>
          <w:szCs w:val="20"/>
        </w:rPr>
        <w:t xml:space="preserve"> </w:t>
      </w:r>
      <w:r>
        <w:rPr>
          <w:rFonts w:ascii="Times New Roman" w:hAnsi="Times New Roman"/>
          <w:sz w:val="20"/>
          <w:szCs w:val="20"/>
        </w:rPr>
        <w:t xml:space="preserve"> </w:t>
      </w:r>
    </w:p>
    <w:p w14:paraId="429C5B6A" w14:textId="04DE6A72" w:rsidR="00D91734" w:rsidRDefault="001134F3" w:rsidP="00D91734">
      <w:pPr>
        <w:spacing w:after="0" w:line="240" w:lineRule="auto"/>
        <w:rPr>
          <w:rFonts w:ascii="Times New Roman" w:hAnsi="Times New Roman"/>
          <w:sz w:val="20"/>
          <w:szCs w:val="20"/>
        </w:rPr>
      </w:pPr>
      <w:r>
        <w:rPr>
          <w:rFonts w:ascii="Times New Roman" w:hAnsi="Times New Roman"/>
          <w:sz w:val="20"/>
          <w:szCs w:val="20"/>
        </w:rPr>
        <w:t xml:space="preserve">The information collection is part of a two-stage survey series. Revisions were made to the second stage survey as explained in the notice. </w:t>
      </w:r>
      <w:r w:rsidR="00D91734" w:rsidRPr="00D91734">
        <w:rPr>
          <w:rFonts w:ascii="Times New Roman" w:hAnsi="Times New Roman"/>
          <w:sz w:val="20"/>
          <w:szCs w:val="20"/>
        </w:rPr>
        <w:t>The revisions are effective for the September 2026 survey.</w:t>
      </w:r>
      <w:r>
        <w:rPr>
          <w:rFonts w:ascii="Times New Roman" w:hAnsi="Times New Roman"/>
          <w:sz w:val="20"/>
          <w:szCs w:val="20"/>
        </w:rPr>
        <w:t xml:space="preserve"> The notice may be viewed at: </w:t>
      </w:r>
      <w:hyperlink r:id="rId13" w:history="1">
        <w:r w:rsidRPr="00F43C6A">
          <w:rPr>
            <w:rStyle w:val="Hyperlink"/>
            <w:rFonts w:ascii="Times New Roman" w:hAnsi="Times New Roman"/>
            <w:sz w:val="20"/>
            <w:szCs w:val="20"/>
          </w:rPr>
          <w:t>https://www.govinfo.gov/content/pkg/FR-2026-07-09/pdf/2026-13904.pdf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130, 07/09/2026, </w:t>
      </w:r>
      <w:r w:rsidR="00D91734">
        <w:rPr>
          <w:rFonts w:ascii="Times New Roman" w:hAnsi="Times New Roman"/>
          <w:sz w:val="20"/>
          <w:szCs w:val="20"/>
        </w:rPr>
        <w:t>42449</w:t>
      </w:r>
      <w:r>
        <w:rPr>
          <w:rFonts w:ascii="Times New Roman" w:hAnsi="Times New Roman"/>
          <w:sz w:val="20"/>
          <w:szCs w:val="20"/>
        </w:rPr>
        <w:t xml:space="preserve">. </w:t>
      </w:r>
      <w:r w:rsidR="00D91734">
        <w:rPr>
          <w:rFonts w:ascii="Times New Roman" w:hAnsi="Times New Roman"/>
          <w:sz w:val="20"/>
          <w:szCs w:val="20"/>
        </w:rPr>
        <w:t xml:space="preserve"> </w:t>
      </w:r>
    </w:p>
    <w:p w14:paraId="293D0B0B" w14:textId="77777777" w:rsidR="00F40B3C" w:rsidRDefault="00F40B3C" w:rsidP="00176E53">
      <w:pPr>
        <w:spacing w:after="0" w:line="240" w:lineRule="auto"/>
        <w:rPr>
          <w:rFonts w:ascii="Times New Roman" w:hAnsi="Times New Roman"/>
          <w:sz w:val="20"/>
          <w:szCs w:val="20"/>
        </w:rPr>
      </w:pPr>
    </w:p>
    <w:p w14:paraId="290845B6" w14:textId="089C8E71" w:rsidR="00F40B3C" w:rsidRPr="00F40B3C" w:rsidRDefault="00F40B3C" w:rsidP="00176E53">
      <w:pPr>
        <w:spacing w:after="0" w:line="240" w:lineRule="auto"/>
        <w:rPr>
          <w:rFonts w:ascii="Times New Roman" w:hAnsi="Times New Roman"/>
          <w:b/>
          <w:bCs/>
          <w:sz w:val="24"/>
          <w:szCs w:val="24"/>
        </w:rPr>
      </w:pPr>
      <w:r w:rsidRPr="00F40B3C">
        <w:rPr>
          <w:rFonts w:ascii="Times New Roman" w:hAnsi="Times New Roman"/>
          <w:b/>
          <w:bCs/>
          <w:sz w:val="24"/>
          <w:szCs w:val="24"/>
        </w:rPr>
        <w:t xml:space="preserve">FRB </w:t>
      </w:r>
      <w:r>
        <w:rPr>
          <w:rFonts w:ascii="Times New Roman" w:hAnsi="Times New Roman"/>
          <w:b/>
          <w:bCs/>
          <w:sz w:val="24"/>
          <w:szCs w:val="24"/>
        </w:rPr>
        <w:t xml:space="preserve">Issues </w:t>
      </w:r>
      <w:r w:rsidRPr="00F40B3C">
        <w:rPr>
          <w:rFonts w:ascii="Times New Roman" w:hAnsi="Times New Roman"/>
          <w:b/>
          <w:bCs/>
          <w:sz w:val="24"/>
          <w:szCs w:val="24"/>
        </w:rPr>
        <w:t xml:space="preserve">AML/CFT </w:t>
      </w:r>
      <w:r>
        <w:rPr>
          <w:rFonts w:ascii="Times New Roman" w:hAnsi="Times New Roman"/>
          <w:b/>
          <w:bCs/>
          <w:sz w:val="24"/>
          <w:szCs w:val="24"/>
        </w:rPr>
        <w:t>Proposal</w:t>
      </w:r>
      <w:r w:rsidRPr="00F40B3C">
        <w:rPr>
          <w:rFonts w:ascii="Times New Roman" w:hAnsi="Times New Roman"/>
          <w:b/>
          <w:bCs/>
          <w:sz w:val="24"/>
          <w:szCs w:val="24"/>
        </w:rPr>
        <w:t xml:space="preserve">. </w:t>
      </w:r>
    </w:p>
    <w:p w14:paraId="3B760250" w14:textId="77777777" w:rsidR="005B3B3B" w:rsidRDefault="005B3B3B" w:rsidP="00176E53">
      <w:pPr>
        <w:spacing w:after="0" w:line="240" w:lineRule="auto"/>
        <w:rPr>
          <w:rFonts w:ascii="Times New Roman" w:hAnsi="Times New Roman"/>
          <w:sz w:val="20"/>
          <w:szCs w:val="20"/>
        </w:rPr>
      </w:pPr>
      <w:bookmarkStart w:id="5" w:name="heading14"/>
    </w:p>
    <w:p w14:paraId="2336F5CA" w14:textId="41BB7B19" w:rsidR="00F40B3C" w:rsidRDefault="00F40B3C" w:rsidP="00176E53">
      <w:pPr>
        <w:spacing w:after="0" w:line="240" w:lineRule="auto"/>
        <w:rPr>
          <w:rFonts w:ascii="Times New Roman" w:hAnsi="Times New Roman"/>
          <w:sz w:val="20"/>
          <w:szCs w:val="20"/>
        </w:rPr>
      </w:pPr>
      <w:r>
        <w:rPr>
          <w:rFonts w:ascii="Times New Roman" w:hAnsi="Times New Roman"/>
          <w:sz w:val="20"/>
          <w:szCs w:val="20"/>
        </w:rPr>
        <w:t xml:space="preserve">FRB seeks </w:t>
      </w:r>
      <w:r w:rsidRPr="00F40B3C">
        <w:rPr>
          <w:rFonts w:ascii="Times New Roman" w:hAnsi="Times New Roman"/>
          <w:sz w:val="20"/>
          <w:szCs w:val="20"/>
        </w:rPr>
        <w:t xml:space="preserve">comment </w:t>
      </w:r>
      <w:r>
        <w:rPr>
          <w:rFonts w:ascii="Times New Roman" w:hAnsi="Times New Roman"/>
          <w:sz w:val="20"/>
          <w:szCs w:val="20"/>
        </w:rPr>
        <w:t>regarding</w:t>
      </w:r>
      <w:r w:rsidRPr="00F40B3C">
        <w:rPr>
          <w:rFonts w:ascii="Times New Roman" w:hAnsi="Times New Roman"/>
          <w:sz w:val="20"/>
          <w:szCs w:val="20"/>
        </w:rPr>
        <w:t xml:space="preserve"> a proposed rule that would require its supervised banks to establish and maintain effective anti-money laundering and countering the financing of terrorism (AML/CFT) programs reasonably designed to identify, assess, and mitigate risks of illicit finance. Among other changes, th</w:t>
      </w:r>
      <w:r w:rsidR="00D65EDE">
        <w:rPr>
          <w:rFonts w:ascii="Times New Roman" w:hAnsi="Times New Roman"/>
          <w:sz w:val="20"/>
          <w:szCs w:val="20"/>
        </w:rPr>
        <w:t xml:space="preserve">e </w:t>
      </w:r>
      <w:r w:rsidRPr="00F40B3C">
        <w:rPr>
          <w:rFonts w:ascii="Times New Roman" w:hAnsi="Times New Roman"/>
          <w:sz w:val="20"/>
          <w:szCs w:val="20"/>
        </w:rPr>
        <w:t>proposed rule would ensure that</w:t>
      </w:r>
      <w:r w:rsidR="00D65EDE">
        <w:rPr>
          <w:rFonts w:ascii="Times New Roman" w:hAnsi="Times New Roman"/>
          <w:sz w:val="20"/>
          <w:szCs w:val="20"/>
        </w:rPr>
        <w:t xml:space="preserve"> FRB</w:t>
      </w:r>
      <w:r w:rsidRPr="00F40B3C">
        <w:rPr>
          <w:rFonts w:ascii="Times New Roman" w:hAnsi="Times New Roman"/>
          <w:sz w:val="20"/>
          <w:szCs w:val="20"/>
        </w:rPr>
        <w:t xml:space="preserve">-supervised banks establish and maintain effective AML/CFT programs that are intended to better achieve the purposes of the Bank Secrecy Act, culminating in the development of highly useful information related to illicit financial transactions for law enforcement and national security agencies. The amendments are intended to align with changes to AML/CFT program requirements proposed by the Financial Crimes Enforcement Network (FinCEN) to implement provisions of the Anti-Money Laundering Act and corresponding changes proposed by the </w:t>
      </w:r>
      <w:r w:rsidR="00D65EDE" w:rsidRPr="00F40B3C">
        <w:rPr>
          <w:rFonts w:ascii="Times New Roman" w:hAnsi="Times New Roman"/>
          <w:sz w:val="20"/>
          <w:szCs w:val="20"/>
        </w:rPr>
        <w:t>Federal Deposit Insurance Corporation (FDIC)</w:t>
      </w:r>
      <w:r w:rsidR="00D65EDE">
        <w:rPr>
          <w:rFonts w:ascii="Times New Roman" w:hAnsi="Times New Roman"/>
          <w:sz w:val="20"/>
          <w:szCs w:val="20"/>
        </w:rPr>
        <w:t xml:space="preserve">, </w:t>
      </w:r>
      <w:r w:rsidRPr="00F40B3C">
        <w:rPr>
          <w:rFonts w:ascii="Times New Roman" w:hAnsi="Times New Roman"/>
          <w:sz w:val="20"/>
          <w:szCs w:val="20"/>
        </w:rPr>
        <w:t>Office of the Comptroller of the Currency (OCC), and National Credit Union Administration (NCUA)</w:t>
      </w:r>
      <w:r w:rsidR="00D65EDE">
        <w:rPr>
          <w:rFonts w:ascii="Times New Roman" w:hAnsi="Times New Roman"/>
          <w:sz w:val="20"/>
          <w:szCs w:val="20"/>
        </w:rPr>
        <w:t xml:space="preserve"> </w:t>
      </w:r>
      <w:r w:rsidRPr="00F40B3C">
        <w:rPr>
          <w:rFonts w:ascii="Times New Roman" w:hAnsi="Times New Roman"/>
          <w:sz w:val="20"/>
          <w:szCs w:val="20"/>
        </w:rPr>
        <w:t xml:space="preserve">on </w:t>
      </w:r>
      <w:r w:rsidR="00D65EDE" w:rsidRPr="00D65EDE">
        <w:rPr>
          <w:rFonts w:ascii="Times New Roman" w:hAnsi="Times New Roman"/>
          <w:b/>
          <w:bCs/>
          <w:sz w:val="20"/>
          <w:szCs w:val="20"/>
        </w:rPr>
        <w:t>04/10/2026</w:t>
      </w:r>
      <w:r w:rsidR="00D65EDE">
        <w:rPr>
          <w:rFonts w:ascii="Times New Roman" w:hAnsi="Times New Roman"/>
          <w:sz w:val="20"/>
          <w:szCs w:val="20"/>
        </w:rPr>
        <w:t xml:space="preserve">. </w:t>
      </w:r>
      <w:r w:rsidRPr="00F40B3C">
        <w:rPr>
          <w:rFonts w:ascii="Times New Roman" w:hAnsi="Times New Roman"/>
          <w:sz w:val="20"/>
          <w:szCs w:val="20"/>
        </w:rPr>
        <w:t xml:space="preserve">Comments </w:t>
      </w:r>
      <w:r w:rsidR="00D65EDE">
        <w:rPr>
          <w:rFonts w:ascii="Times New Roman" w:hAnsi="Times New Roman"/>
          <w:sz w:val="20"/>
          <w:szCs w:val="20"/>
        </w:rPr>
        <w:t xml:space="preserve">are due </w:t>
      </w:r>
      <w:r w:rsidR="00D65EDE" w:rsidRPr="00D65EDE">
        <w:rPr>
          <w:rFonts w:ascii="Times New Roman" w:hAnsi="Times New Roman"/>
          <w:b/>
          <w:bCs/>
          <w:sz w:val="20"/>
          <w:szCs w:val="20"/>
        </w:rPr>
        <w:t>09/08/2026</w:t>
      </w:r>
      <w:r w:rsidR="00D65EDE">
        <w:rPr>
          <w:rFonts w:ascii="Times New Roman" w:hAnsi="Times New Roman"/>
          <w:sz w:val="20"/>
          <w:szCs w:val="20"/>
        </w:rPr>
        <w:t xml:space="preserve">. The proposed rule may be viewed at: </w:t>
      </w:r>
      <w:hyperlink r:id="rId14" w:history="1">
        <w:r w:rsidR="00D65EDE" w:rsidRPr="00010CA2">
          <w:rPr>
            <w:rStyle w:val="Hyperlink"/>
            <w:rFonts w:ascii="Times New Roman" w:hAnsi="Times New Roman"/>
            <w:sz w:val="20"/>
            <w:szCs w:val="20"/>
          </w:rPr>
          <w:t>https://www.govinfo.gov/content/pkg/FR-2026-07-09/pdf/2026-13919.pdf</w:t>
        </w:r>
      </w:hyperlink>
      <w:r w:rsidR="00D65EDE">
        <w:rPr>
          <w:rFonts w:ascii="Times New Roman" w:hAnsi="Times New Roman"/>
          <w:sz w:val="20"/>
          <w:szCs w:val="20"/>
        </w:rPr>
        <w:t xml:space="preserve">. </w:t>
      </w:r>
      <w:r w:rsidR="00D65EDE">
        <w:rPr>
          <w:rFonts w:ascii="Times New Roman" w:hAnsi="Times New Roman"/>
          <w:i/>
          <w:iCs/>
          <w:sz w:val="20"/>
          <w:szCs w:val="20"/>
        </w:rPr>
        <w:t>Federal Register</w:t>
      </w:r>
      <w:r w:rsidR="00D65EDE">
        <w:rPr>
          <w:rFonts w:ascii="Times New Roman" w:hAnsi="Times New Roman"/>
          <w:sz w:val="20"/>
          <w:szCs w:val="20"/>
        </w:rPr>
        <w:t xml:space="preserve">, Vol. 91, No. 130, 07/09/2026, 42363-42382. </w:t>
      </w:r>
    </w:p>
    <w:p w14:paraId="77968A96" w14:textId="77777777" w:rsidR="00235B5F" w:rsidRDefault="00235B5F" w:rsidP="00176E53">
      <w:pPr>
        <w:spacing w:after="0" w:line="240" w:lineRule="auto"/>
        <w:rPr>
          <w:rFonts w:ascii="Times New Roman" w:hAnsi="Times New Roman"/>
          <w:sz w:val="20"/>
          <w:szCs w:val="20"/>
        </w:rPr>
      </w:pPr>
    </w:p>
    <w:p w14:paraId="38949D59" w14:textId="2A2A97F7" w:rsidR="00235B5F" w:rsidRPr="00235B5F" w:rsidRDefault="00235B5F" w:rsidP="00176E53">
      <w:pPr>
        <w:spacing w:after="0" w:line="240" w:lineRule="auto"/>
        <w:rPr>
          <w:rFonts w:ascii="Times New Roman" w:hAnsi="Times New Roman"/>
          <w:b/>
          <w:bCs/>
          <w:sz w:val="24"/>
          <w:szCs w:val="24"/>
        </w:rPr>
      </w:pPr>
      <w:r w:rsidRPr="00235B5F">
        <w:rPr>
          <w:rFonts w:ascii="Times New Roman" w:hAnsi="Times New Roman"/>
          <w:b/>
          <w:bCs/>
          <w:sz w:val="24"/>
          <w:szCs w:val="24"/>
        </w:rPr>
        <w:t>FRB Seeks Comment on Information Collections.</w:t>
      </w:r>
    </w:p>
    <w:p w14:paraId="187550AA" w14:textId="77777777" w:rsidR="00235B5F" w:rsidRDefault="00235B5F" w:rsidP="00176E53">
      <w:pPr>
        <w:spacing w:after="0" w:line="240" w:lineRule="auto"/>
        <w:rPr>
          <w:rFonts w:ascii="Times New Roman" w:hAnsi="Times New Roman"/>
          <w:sz w:val="20"/>
          <w:szCs w:val="20"/>
        </w:rPr>
      </w:pPr>
    </w:p>
    <w:p w14:paraId="68C4974B" w14:textId="4BADE1B2" w:rsidR="00235B5F" w:rsidRPr="00C072E6" w:rsidRDefault="00235B5F" w:rsidP="00235B5F">
      <w:pPr>
        <w:pStyle w:val="ListParagraph"/>
        <w:numPr>
          <w:ilvl w:val="0"/>
          <w:numId w:val="35"/>
        </w:numPr>
        <w:spacing w:after="0" w:line="240" w:lineRule="auto"/>
        <w:rPr>
          <w:rFonts w:ascii="Times New Roman" w:hAnsi="Times New Roman"/>
          <w:sz w:val="20"/>
          <w:szCs w:val="20"/>
        </w:rPr>
      </w:pPr>
      <w:r w:rsidRPr="00C072E6">
        <w:rPr>
          <w:rFonts w:ascii="Times New Roman" w:hAnsi="Times New Roman"/>
          <w:sz w:val="20"/>
          <w:szCs w:val="20"/>
        </w:rPr>
        <w:t xml:space="preserve">FRB seeks </w:t>
      </w:r>
      <w:proofErr w:type="gramStart"/>
      <w:r w:rsidRPr="00C072E6">
        <w:rPr>
          <w:rFonts w:ascii="Times New Roman" w:hAnsi="Times New Roman"/>
          <w:sz w:val="20"/>
          <w:szCs w:val="20"/>
        </w:rPr>
        <w:t>comment</w:t>
      </w:r>
      <w:proofErr w:type="gramEnd"/>
      <w:r w:rsidRPr="00C072E6">
        <w:rPr>
          <w:rFonts w:ascii="Times New Roman" w:hAnsi="Times New Roman"/>
          <w:sz w:val="20"/>
          <w:szCs w:val="20"/>
        </w:rPr>
        <w:t xml:space="preserve"> regarding an information collection titled, Ongoing Intermittent Survey of Households. The </w:t>
      </w:r>
      <w:r w:rsidR="000B2F74" w:rsidRPr="00C072E6">
        <w:rPr>
          <w:rFonts w:ascii="Times New Roman" w:hAnsi="Times New Roman"/>
          <w:sz w:val="20"/>
          <w:szCs w:val="20"/>
        </w:rPr>
        <w:t>s</w:t>
      </w:r>
      <w:r w:rsidRPr="00C072E6">
        <w:rPr>
          <w:rFonts w:ascii="Times New Roman" w:hAnsi="Times New Roman"/>
          <w:sz w:val="20"/>
          <w:szCs w:val="20"/>
        </w:rPr>
        <w:t xml:space="preserve">urvey </w:t>
      </w:r>
      <w:r w:rsidR="000B2F74" w:rsidRPr="00C072E6">
        <w:rPr>
          <w:rFonts w:ascii="Times New Roman" w:hAnsi="Times New Roman"/>
          <w:sz w:val="20"/>
          <w:szCs w:val="20"/>
        </w:rPr>
        <w:t xml:space="preserve">is voluntary and is </w:t>
      </w:r>
      <w:r w:rsidRPr="00C072E6">
        <w:rPr>
          <w:rFonts w:ascii="Times New Roman" w:hAnsi="Times New Roman"/>
          <w:sz w:val="20"/>
          <w:szCs w:val="20"/>
        </w:rPr>
        <w:t xml:space="preserve">used to study consumer financial decisions, attitudes, and payment behavior. </w:t>
      </w:r>
      <w:r w:rsidR="000B2F74" w:rsidRPr="00C072E6">
        <w:rPr>
          <w:rFonts w:ascii="Times New Roman" w:hAnsi="Times New Roman"/>
          <w:sz w:val="20"/>
          <w:szCs w:val="20"/>
        </w:rPr>
        <w:t xml:space="preserve">FRB </w:t>
      </w:r>
      <w:r w:rsidRPr="00C072E6">
        <w:rPr>
          <w:rFonts w:ascii="Times New Roman" w:hAnsi="Times New Roman"/>
          <w:sz w:val="20"/>
          <w:szCs w:val="20"/>
        </w:rPr>
        <w:t>propose</w:t>
      </w:r>
      <w:r w:rsidR="000B2F74" w:rsidRPr="00C072E6">
        <w:rPr>
          <w:rFonts w:ascii="Times New Roman" w:hAnsi="Times New Roman"/>
          <w:sz w:val="20"/>
          <w:szCs w:val="20"/>
        </w:rPr>
        <w:t>d</w:t>
      </w:r>
      <w:r w:rsidRPr="00C072E6">
        <w:rPr>
          <w:rFonts w:ascii="Times New Roman" w:hAnsi="Times New Roman"/>
          <w:sz w:val="20"/>
          <w:szCs w:val="20"/>
        </w:rPr>
        <w:t xml:space="preserve"> revis</w:t>
      </w:r>
      <w:r w:rsidR="00440953" w:rsidRPr="00C072E6">
        <w:rPr>
          <w:rFonts w:ascii="Times New Roman" w:hAnsi="Times New Roman"/>
          <w:sz w:val="20"/>
          <w:szCs w:val="20"/>
        </w:rPr>
        <w:t>ing</w:t>
      </w:r>
      <w:r w:rsidRPr="00C072E6">
        <w:rPr>
          <w:rFonts w:ascii="Times New Roman" w:hAnsi="Times New Roman"/>
          <w:sz w:val="20"/>
          <w:szCs w:val="20"/>
        </w:rPr>
        <w:t xml:space="preserve"> the </w:t>
      </w:r>
      <w:r w:rsidR="000B2F74" w:rsidRPr="00C072E6">
        <w:rPr>
          <w:rFonts w:ascii="Times New Roman" w:hAnsi="Times New Roman"/>
          <w:sz w:val="20"/>
          <w:szCs w:val="20"/>
        </w:rPr>
        <w:t>information collection</w:t>
      </w:r>
      <w:r w:rsidRPr="00C072E6">
        <w:rPr>
          <w:rFonts w:ascii="Times New Roman" w:hAnsi="Times New Roman"/>
          <w:sz w:val="20"/>
          <w:szCs w:val="20"/>
        </w:rPr>
        <w:t xml:space="preserve"> to reflect a change in the survey instrument from phone interviews to a web questionnaire and an increase in the sample size</w:t>
      </w:r>
      <w:r w:rsidR="00A3216B">
        <w:rPr>
          <w:rFonts w:ascii="Times New Roman" w:hAnsi="Times New Roman"/>
          <w:sz w:val="20"/>
          <w:szCs w:val="20"/>
        </w:rPr>
        <w:t xml:space="preserve">. </w:t>
      </w:r>
      <w:r w:rsidRPr="00C072E6">
        <w:rPr>
          <w:rFonts w:ascii="Times New Roman" w:hAnsi="Times New Roman"/>
          <w:sz w:val="20"/>
          <w:szCs w:val="20"/>
        </w:rPr>
        <w:t xml:space="preserve">Comments are due </w:t>
      </w:r>
      <w:r w:rsidRPr="00C072E6">
        <w:rPr>
          <w:rFonts w:ascii="Times New Roman" w:hAnsi="Times New Roman"/>
          <w:b/>
          <w:bCs/>
          <w:sz w:val="20"/>
          <w:szCs w:val="20"/>
        </w:rPr>
        <w:t>09/08/2026</w:t>
      </w:r>
      <w:r w:rsidRPr="00C072E6">
        <w:rPr>
          <w:rFonts w:ascii="Times New Roman" w:hAnsi="Times New Roman"/>
          <w:sz w:val="20"/>
          <w:szCs w:val="20"/>
        </w:rPr>
        <w:t>. The notice may be viewed at:</w:t>
      </w:r>
      <w:r w:rsidR="00C072E6">
        <w:rPr>
          <w:rFonts w:ascii="Times New Roman" w:hAnsi="Times New Roman"/>
          <w:sz w:val="20"/>
          <w:szCs w:val="20"/>
        </w:rPr>
        <w:t xml:space="preserve"> </w:t>
      </w:r>
      <w:hyperlink r:id="rId15" w:history="1">
        <w:r w:rsidR="00C072E6" w:rsidRPr="00F43C6A">
          <w:rPr>
            <w:rStyle w:val="Hyperlink"/>
            <w:rFonts w:ascii="Times New Roman" w:hAnsi="Times New Roman"/>
            <w:sz w:val="20"/>
            <w:szCs w:val="20"/>
          </w:rPr>
          <w:t>https://www.govinfo.gov/content/pkg/FR-2026-07-09/pdf/2026-13905.pdf</w:t>
        </w:r>
      </w:hyperlink>
      <w:r w:rsidR="000B2F74" w:rsidRPr="00C072E6">
        <w:rPr>
          <w:rFonts w:ascii="Times New Roman" w:hAnsi="Times New Roman"/>
          <w:sz w:val="20"/>
          <w:szCs w:val="20"/>
        </w:rPr>
        <w:t xml:space="preserve">. </w:t>
      </w:r>
      <w:r w:rsidR="000B2F74" w:rsidRPr="00C072E6">
        <w:rPr>
          <w:rFonts w:ascii="Times New Roman" w:hAnsi="Times New Roman"/>
          <w:i/>
          <w:iCs/>
          <w:sz w:val="20"/>
          <w:szCs w:val="20"/>
        </w:rPr>
        <w:t>Federal Register</w:t>
      </w:r>
      <w:r w:rsidR="000B2F74" w:rsidRPr="00C072E6">
        <w:rPr>
          <w:rFonts w:ascii="Times New Roman" w:hAnsi="Times New Roman"/>
          <w:sz w:val="20"/>
          <w:szCs w:val="20"/>
        </w:rPr>
        <w:t xml:space="preserve">, Vol. 91, No. </w:t>
      </w:r>
      <w:r w:rsidRPr="00C072E6">
        <w:rPr>
          <w:rFonts w:ascii="Times New Roman" w:hAnsi="Times New Roman"/>
          <w:sz w:val="20"/>
          <w:szCs w:val="20"/>
        </w:rPr>
        <w:t>130</w:t>
      </w:r>
      <w:r w:rsidR="000B2F74" w:rsidRPr="00C072E6">
        <w:rPr>
          <w:rFonts w:ascii="Times New Roman" w:hAnsi="Times New Roman"/>
          <w:sz w:val="20"/>
          <w:szCs w:val="20"/>
        </w:rPr>
        <w:t xml:space="preserve">, 07/09/2026, </w:t>
      </w:r>
      <w:r w:rsidRPr="00C072E6">
        <w:rPr>
          <w:rFonts w:ascii="Times New Roman" w:hAnsi="Times New Roman"/>
          <w:sz w:val="20"/>
          <w:szCs w:val="20"/>
        </w:rPr>
        <w:t>42442-42443</w:t>
      </w:r>
      <w:r w:rsidR="000B2F74" w:rsidRPr="00C072E6">
        <w:rPr>
          <w:rFonts w:ascii="Times New Roman" w:hAnsi="Times New Roman"/>
          <w:sz w:val="20"/>
          <w:szCs w:val="20"/>
        </w:rPr>
        <w:t xml:space="preserve">. </w:t>
      </w:r>
    </w:p>
    <w:p w14:paraId="37249487" w14:textId="77777777" w:rsidR="00235B5F" w:rsidRDefault="00235B5F" w:rsidP="00176E53">
      <w:pPr>
        <w:spacing w:after="0" w:line="240" w:lineRule="auto"/>
        <w:rPr>
          <w:rFonts w:ascii="Times New Roman" w:hAnsi="Times New Roman"/>
          <w:sz w:val="20"/>
          <w:szCs w:val="20"/>
        </w:rPr>
      </w:pPr>
    </w:p>
    <w:p w14:paraId="4247DDD3" w14:textId="1994C186" w:rsidR="00235B5F" w:rsidRPr="00C072E6" w:rsidRDefault="00235B5F" w:rsidP="00176E53">
      <w:pPr>
        <w:pStyle w:val="ListParagraph"/>
        <w:numPr>
          <w:ilvl w:val="0"/>
          <w:numId w:val="35"/>
        </w:numPr>
        <w:spacing w:after="0" w:line="240" w:lineRule="auto"/>
        <w:rPr>
          <w:rFonts w:ascii="Times New Roman" w:hAnsi="Times New Roman"/>
          <w:sz w:val="20"/>
          <w:szCs w:val="20"/>
        </w:rPr>
      </w:pPr>
      <w:r w:rsidRPr="00C072E6">
        <w:rPr>
          <w:rFonts w:ascii="Times New Roman" w:hAnsi="Times New Roman"/>
          <w:sz w:val="20"/>
          <w:szCs w:val="20"/>
        </w:rPr>
        <w:lastRenderedPageBreak/>
        <w:t>FRB seeks comment regarding an information collection titled, Survey of Household Economics and Decision</w:t>
      </w:r>
      <w:r w:rsidR="001E17B4">
        <w:rPr>
          <w:rFonts w:ascii="Times New Roman" w:hAnsi="Times New Roman"/>
          <w:sz w:val="20"/>
          <w:szCs w:val="20"/>
        </w:rPr>
        <w:t xml:space="preserve"> M</w:t>
      </w:r>
      <w:r w:rsidRPr="00C072E6">
        <w:rPr>
          <w:rFonts w:ascii="Times New Roman" w:hAnsi="Times New Roman"/>
          <w:sz w:val="20"/>
          <w:szCs w:val="20"/>
        </w:rPr>
        <w:t>aking</w:t>
      </w:r>
      <w:r w:rsidR="00440953" w:rsidRPr="00C072E6">
        <w:rPr>
          <w:rFonts w:ascii="Times New Roman" w:hAnsi="Times New Roman"/>
          <w:sz w:val="20"/>
          <w:szCs w:val="20"/>
        </w:rPr>
        <w:t xml:space="preserve"> (SHED)</w:t>
      </w:r>
      <w:r w:rsidRPr="00C072E6">
        <w:rPr>
          <w:rFonts w:ascii="Times New Roman" w:hAnsi="Times New Roman"/>
          <w:sz w:val="20"/>
          <w:szCs w:val="20"/>
        </w:rPr>
        <w:t xml:space="preserve">. </w:t>
      </w:r>
      <w:r w:rsidR="00440953" w:rsidRPr="00C072E6">
        <w:rPr>
          <w:rFonts w:ascii="Times New Roman" w:hAnsi="Times New Roman"/>
          <w:sz w:val="20"/>
          <w:szCs w:val="20"/>
        </w:rPr>
        <w:t>SHED is an ad hoc voluntary survey covering topics such as individuals’ overall financial well-being, employment experiences, income and ability to pay bills, economic preparedness, banking and access to credit, housing and living arrangement decisions, education and human capital, student loans, and retirement planning.</w:t>
      </w:r>
      <w:r w:rsidR="00A3216B">
        <w:rPr>
          <w:rFonts w:ascii="Times New Roman" w:hAnsi="Times New Roman"/>
          <w:sz w:val="20"/>
          <w:szCs w:val="20"/>
        </w:rPr>
        <w:t xml:space="preserve"> </w:t>
      </w:r>
      <w:r w:rsidR="00440953" w:rsidRPr="00C072E6">
        <w:rPr>
          <w:rFonts w:ascii="Times New Roman" w:hAnsi="Times New Roman"/>
          <w:sz w:val="20"/>
          <w:szCs w:val="20"/>
        </w:rPr>
        <w:t xml:space="preserve">FRB uses SHED to monitor usage of emerging financial products and understand how macroeconomic conditions are affecting households. </w:t>
      </w:r>
      <w:r w:rsidRPr="00C072E6">
        <w:rPr>
          <w:rFonts w:ascii="Times New Roman" w:hAnsi="Times New Roman"/>
          <w:sz w:val="20"/>
          <w:szCs w:val="20"/>
        </w:rPr>
        <w:t xml:space="preserve">Comments are due </w:t>
      </w:r>
      <w:r w:rsidRPr="00C072E6">
        <w:rPr>
          <w:rFonts w:ascii="Times New Roman" w:hAnsi="Times New Roman"/>
          <w:b/>
          <w:bCs/>
          <w:sz w:val="20"/>
          <w:szCs w:val="20"/>
        </w:rPr>
        <w:t>09/08/2026</w:t>
      </w:r>
      <w:r w:rsidRPr="00C072E6">
        <w:rPr>
          <w:rFonts w:ascii="Times New Roman" w:hAnsi="Times New Roman"/>
          <w:sz w:val="20"/>
          <w:szCs w:val="20"/>
        </w:rPr>
        <w:t>. The notice may be viewed at:</w:t>
      </w:r>
      <w:r w:rsidR="00C072E6">
        <w:rPr>
          <w:rFonts w:ascii="Times New Roman" w:hAnsi="Times New Roman"/>
          <w:sz w:val="20"/>
          <w:szCs w:val="20"/>
        </w:rPr>
        <w:t xml:space="preserve"> </w:t>
      </w:r>
      <w:hyperlink r:id="rId16" w:history="1">
        <w:r w:rsidR="00C072E6" w:rsidRPr="00F43C6A">
          <w:rPr>
            <w:rStyle w:val="Hyperlink"/>
            <w:rFonts w:ascii="Times New Roman" w:hAnsi="Times New Roman"/>
            <w:sz w:val="20"/>
            <w:szCs w:val="20"/>
          </w:rPr>
          <w:t>https://www.govinfo.gov/content/pkg/FR-2026-07-09/pdf/2026-13908.pdf</w:t>
        </w:r>
      </w:hyperlink>
      <w:r w:rsidR="00440953" w:rsidRPr="00C072E6">
        <w:rPr>
          <w:rFonts w:ascii="Times New Roman" w:hAnsi="Times New Roman"/>
          <w:sz w:val="20"/>
          <w:szCs w:val="20"/>
        </w:rPr>
        <w:t xml:space="preserve">. </w:t>
      </w:r>
      <w:r w:rsidR="00440953" w:rsidRPr="00C072E6">
        <w:rPr>
          <w:rFonts w:ascii="Times New Roman" w:hAnsi="Times New Roman"/>
          <w:i/>
          <w:iCs/>
          <w:sz w:val="20"/>
          <w:szCs w:val="20"/>
        </w:rPr>
        <w:t>Federal Register</w:t>
      </w:r>
      <w:r w:rsidR="00440953" w:rsidRPr="00C072E6">
        <w:rPr>
          <w:rFonts w:ascii="Times New Roman" w:hAnsi="Times New Roman"/>
          <w:sz w:val="20"/>
          <w:szCs w:val="20"/>
        </w:rPr>
        <w:t xml:space="preserve">, Vol. 91, No. 130, 07/09/2026, </w:t>
      </w:r>
      <w:r w:rsidRPr="00C072E6">
        <w:rPr>
          <w:rFonts w:ascii="Times New Roman" w:hAnsi="Times New Roman"/>
          <w:sz w:val="20"/>
          <w:szCs w:val="20"/>
        </w:rPr>
        <w:t>42443-42444</w:t>
      </w:r>
      <w:r w:rsidR="00440953" w:rsidRPr="00C072E6">
        <w:rPr>
          <w:rFonts w:ascii="Times New Roman" w:hAnsi="Times New Roman"/>
          <w:sz w:val="20"/>
          <w:szCs w:val="20"/>
        </w:rPr>
        <w:t xml:space="preserve">. </w:t>
      </w:r>
    </w:p>
    <w:p w14:paraId="6AB79627" w14:textId="77777777" w:rsidR="00235B5F" w:rsidRDefault="00235B5F" w:rsidP="00176E53">
      <w:pPr>
        <w:spacing w:after="0" w:line="240" w:lineRule="auto"/>
        <w:rPr>
          <w:rFonts w:ascii="Times New Roman" w:hAnsi="Times New Roman"/>
          <w:sz w:val="20"/>
          <w:szCs w:val="20"/>
        </w:rPr>
      </w:pPr>
    </w:p>
    <w:p w14:paraId="7AA70F07" w14:textId="66438E39" w:rsidR="00235B5F" w:rsidRPr="00C072E6" w:rsidRDefault="00235B5F" w:rsidP="00C072E6">
      <w:pPr>
        <w:pStyle w:val="ListParagraph"/>
        <w:numPr>
          <w:ilvl w:val="0"/>
          <w:numId w:val="35"/>
        </w:numPr>
        <w:spacing w:after="0" w:line="240" w:lineRule="auto"/>
        <w:rPr>
          <w:rFonts w:ascii="Times New Roman" w:hAnsi="Times New Roman"/>
          <w:sz w:val="20"/>
          <w:szCs w:val="20"/>
        </w:rPr>
      </w:pPr>
      <w:r w:rsidRPr="00C072E6">
        <w:rPr>
          <w:rFonts w:ascii="Times New Roman" w:hAnsi="Times New Roman"/>
          <w:sz w:val="20"/>
          <w:szCs w:val="20"/>
        </w:rPr>
        <w:t xml:space="preserve">FRB seeks </w:t>
      </w:r>
      <w:proofErr w:type="gramStart"/>
      <w:r w:rsidRPr="00C072E6">
        <w:rPr>
          <w:rFonts w:ascii="Times New Roman" w:hAnsi="Times New Roman"/>
          <w:sz w:val="20"/>
          <w:szCs w:val="20"/>
        </w:rPr>
        <w:t>comment</w:t>
      </w:r>
      <w:proofErr w:type="gramEnd"/>
      <w:r w:rsidRPr="00C072E6">
        <w:rPr>
          <w:rFonts w:ascii="Times New Roman" w:hAnsi="Times New Roman"/>
          <w:sz w:val="20"/>
          <w:szCs w:val="20"/>
        </w:rPr>
        <w:t xml:space="preserve"> regarding an information collection titled, Ad Hoc Clearance for Board-Wide Use.</w:t>
      </w:r>
      <w:r w:rsidR="00440953" w:rsidRPr="00C072E6">
        <w:rPr>
          <w:rFonts w:ascii="Times New Roman" w:hAnsi="Times New Roman"/>
          <w:sz w:val="20"/>
          <w:szCs w:val="20"/>
        </w:rPr>
        <w:t xml:space="preserve"> I</w:t>
      </w:r>
      <w:r w:rsidRPr="00C072E6">
        <w:rPr>
          <w:rFonts w:ascii="Times New Roman" w:hAnsi="Times New Roman"/>
          <w:sz w:val="20"/>
          <w:szCs w:val="20"/>
        </w:rPr>
        <w:t xml:space="preserve">nformation is collected from </w:t>
      </w:r>
      <w:r w:rsidR="00440953" w:rsidRPr="00C072E6">
        <w:rPr>
          <w:rFonts w:ascii="Times New Roman" w:hAnsi="Times New Roman"/>
          <w:sz w:val="20"/>
          <w:szCs w:val="20"/>
        </w:rPr>
        <w:t>FRB</w:t>
      </w:r>
      <w:r w:rsidRPr="00C072E6">
        <w:rPr>
          <w:rFonts w:ascii="Times New Roman" w:hAnsi="Times New Roman"/>
          <w:sz w:val="20"/>
          <w:szCs w:val="20"/>
        </w:rPr>
        <w:t>-regulated entities, other stakeholders, and the public</w:t>
      </w:r>
      <w:r w:rsidR="00A3216B">
        <w:rPr>
          <w:rFonts w:ascii="Times New Roman" w:hAnsi="Times New Roman"/>
          <w:sz w:val="20"/>
          <w:szCs w:val="20"/>
        </w:rPr>
        <w:t xml:space="preserve"> </w:t>
      </w:r>
      <w:r w:rsidRPr="00C072E6">
        <w:rPr>
          <w:rFonts w:ascii="Times New Roman" w:hAnsi="Times New Roman"/>
          <w:sz w:val="20"/>
          <w:szCs w:val="20"/>
        </w:rPr>
        <w:t>through surveys, interviews and focus groups, and other similar activities about a variety of financial</w:t>
      </w:r>
      <w:r w:rsidR="00A3216B">
        <w:rPr>
          <w:rFonts w:ascii="Times New Roman" w:hAnsi="Times New Roman"/>
          <w:sz w:val="20"/>
          <w:szCs w:val="20"/>
        </w:rPr>
        <w:t xml:space="preserve"> </w:t>
      </w:r>
      <w:r w:rsidRPr="00C072E6">
        <w:rPr>
          <w:rFonts w:ascii="Times New Roman" w:hAnsi="Times New Roman"/>
          <w:sz w:val="20"/>
          <w:szCs w:val="20"/>
        </w:rPr>
        <w:t xml:space="preserve">service-related topics and </w:t>
      </w:r>
      <w:r w:rsidR="00440953" w:rsidRPr="00C072E6">
        <w:rPr>
          <w:rFonts w:ascii="Times New Roman" w:hAnsi="Times New Roman"/>
          <w:sz w:val="20"/>
          <w:szCs w:val="20"/>
        </w:rPr>
        <w:t>FRB</w:t>
      </w:r>
      <w:r w:rsidRPr="00C072E6">
        <w:rPr>
          <w:rFonts w:ascii="Times New Roman" w:hAnsi="Times New Roman"/>
          <w:sz w:val="20"/>
          <w:szCs w:val="20"/>
        </w:rPr>
        <w:t xml:space="preserve"> operations. The </w:t>
      </w:r>
      <w:r w:rsidR="00440953" w:rsidRPr="00C072E6">
        <w:rPr>
          <w:rFonts w:ascii="Times New Roman" w:hAnsi="Times New Roman"/>
          <w:sz w:val="20"/>
          <w:szCs w:val="20"/>
        </w:rPr>
        <w:t xml:space="preserve">information </w:t>
      </w:r>
      <w:r w:rsidRPr="00C072E6">
        <w:rPr>
          <w:rFonts w:ascii="Times New Roman" w:hAnsi="Times New Roman"/>
          <w:sz w:val="20"/>
          <w:szCs w:val="20"/>
        </w:rPr>
        <w:t xml:space="preserve">helps </w:t>
      </w:r>
      <w:r w:rsidR="00440953" w:rsidRPr="00C072E6">
        <w:rPr>
          <w:rFonts w:ascii="Times New Roman" w:hAnsi="Times New Roman"/>
          <w:sz w:val="20"/>
          <w:szCs w:val="20"/>
        </w:rPr>
        <w:t>FRB</w:t>
      </w:r>
      <w:r w:rsidRPr="00C072E6">
        <w:rPr>
          <w:rFonts w:ascii="Times New Roman" w:hAnsi="Times New Roman"/>
          <w:sz w:val="20"/>
          <w:szCs w:val="20"/>
        </w:rPr>
        <w:t xml:space="preserve"> understand respondents’ perspectives, experiences, and expectations regarding the financial system and </w:t>
      </w:r>
      <w:r w:rsidR="00440953" w:rsidRPr="00C072E6">
        <w:rPr>
          <w:rFonts w:ascii="Times New Roman" w:hAnsi="Times New Roman"/>
          <w:sz w:val="20"/>
          <w:szCs w:val="20"/>
        </w:rPr>
        <w:t xml:space="preserve">FRB </w:t>
      </w:r>
      <w:r w:rsidRPr="00C072E6">
        <w:rPr>
          <w:rFonts w:ascii="Times New Roman" w:hAnsi="Times New Roman"/>
          <w:sz w:val="20"/>
          <w:szCs w:val="20"/>
        </w:rPr>
        <w:t>operations</w:t>
      </w:r>
      <w:r w:rsidR="00A3216B">
        <w:rPr>
          <w:rFonts w:ascii="Times New Roman" w:hAnsi="Times New Roman"/>
          <w:sz w:val="20"/>
          <w:szCs w:val="20"/>
        </w:rPr>
        <w:t xml:space="preserve">. </w:t>
      </w:r>
      <w:r w:rsidRPr="00C072E6">
        <w:rPr>
          <w:rFonts w:ascii="Times New Roman" w:hAnsi="Times New Roman"/>
          <w:sz w:val="20"/>
          <w:szCs w:val="20"/>
        </w:rPr>
        <w:t xml:space="preserve">Comments are due </w:t>
      </w:r>
      <w:r w:rsidRPr="00C072E6">
        <w:rPr>
          <w:rFonts w:ascii="Times New Roman" w:hAnsi="Times New Roman"/>
          <w:b/>
          <w:bCs/>
          <w:sz w:val="20"/>
          <w:szCs w:val="20"/>
        </w:rPr>
        <w:t>09/08/2026</w:t>
      </w:r>
      <w:r w:rsidRPr="00C072E6">
        <w:rPr>
          <w:rFonts w:ascii="Times New Roman" w:hAnsi="Times New Roman"/>
          <w:sz w:val="20"/>
          <w:szCs w:val="20"/>
        </w:rPr>
        <w:t>. The notice may be viewed at:</w:t>
      </w:r>
      <w:hyperlink r:id="rId17" w:history="1">
        <w:r w:rsidR="00C072E6" w:rsidRPr="00F43C6A">
          <w:rPr>
            <w:rStyle w:val="Hyperlink"/>
            <w:rFonts w:ascii="Times New Roman" w:hAnsi="Times New Roman"/>
            <w:sz w:val="20"/>
            <w:szCs w:val="20"/>
          </w:rPr>
          <w:t>https://www.govinfo.gov/content/pkg/FR-2026-07-09/pdf/2026-13858.pdf</w:t>
        </w:r>
      </w:hyperlink>
      <w:r w:rsidRPr="00C072E6">
        <w:rPr>
          <w:rFonts w:ascii="Times New Roman" w:hAnsi="Times New Roman"/>
          <w:sz w:val="20"/>
          <w:szCs w:val="20"/>
        </w:rPr>
        <w:t>.</w:t>
      </w:r>
      <w:r w:rsidR="00440953" w:rsidRPr="00C072E6">
        <w:rPr>
          <w:rFonts w:ascii="Times New Roman" w:hAnsi="Times New Roman"/>
          <w:sz w:val="20"/>
          <w:szCs w:val="20"/>
        </w:rPr>
        <w:t xml:space="preserve"> </w:t>
      </w:r>
      <w:r w:rsidR="00440953" w:rsidRPr="00C072E6">
        <w:rPr>
          <w:rFonts w:ascii="Times New Roman" w:hAnsi="Times New Roman"/>
          <w:i/>
          <w:iCs/>
          <w:sz w:val="20"/>
          <w:szCs w:val="20"/>
        </w:rPr>
        <w:t>Federal Register</w:t>
      </w:r>
      <w:r w:rsidR="00440953" w:rsidRPr="00C072E6">
        <w:rPr>
          <w:rFonts w:ascii="Times New Roman" w:hAnsi="Times New Roman"/>
          <w:sz w:val="20"/>
          <w:szCs w:val="20"/>
        </w:rPr>
        <w:t xml:space="preserve">, Vol. 91, No. 130, 07/09/2026, </w:t>
      </w:r>
      <w:r w:rsidRPr="00C072E6">
        <w:rPr>
          <w:rFonts w:ascii="Times New Roman" w:hAnsi="Times New Roman"/>
          <w:sz w:val="20"/>
          <w:szCs w:val="20"/>
        </w:rPr>
        <w:t xml:space="preserve">42444-42445. </w:t>
      </w:r>
    </w:p>
    <w:p w14:paraId="24CF4F65" w14:textId="77777777" w:rsidR="00235B5F" w:rsidRDefault="00235B5F" w:rsidP="00176E53">
      <w:pPr>
        <w:spacing w:after="0" w:line="240" w:lineRule="auto"/>
        <w:rPr>
          <w:rFonts w:ascii="Times New Roman" w:hAnsi="Times New Roman"/>
          <w:sz w:val="20"/>
          <w:szCs w:val="20"/>
        </w:rPr>
      </w:pPr>
    </w:p>
    <w:p w14:paraId="3288C33A" w14:textId="0D2DA1C4" w:rsidR="00D91734" w:rsidRPr="00C072E6" w:rsidRDefault="00235B5F" w:rsidP="00C072E6">
      <w:pPr>
        <w:pStyle w:val="ListParagraph"/>
        <w:numPr>
          <w:ilvl w:val="0"/>
          <w:numId w:val="35"/>
        </w:numPr>
        <w:spacing w:after="0" w:line="240" w:lineRule="auto"/>
        <w:rPr>
          <w:rFonts w:ascii="Times New Roman" w:hAnsi="Times New Roman"/>
          <w:sz w:val="20"/>
          <w:szCs w:val="20"/>
        </w:rPr>
      </w:pPr>
      <w:r w:rsidRPr="00C072E6">
        <w:rPr>
          <w:rFonts w:ascii="Times New Roman" w:hAnsi="Times New Roman"/>
          <w:sz w:val="20"/>
          <w:szCs w:val="20"/>
        </w:rPr>
        <w:t xml:space="preserve">FRB seeks </w:t>
      </w:r>
      <w:proofErr w:type="gramStart"/>
      <w:r w:rsidRPr="00C072E6">
        <w:rPr>
          <w:rFonts w:ascii="Times New Roman" w:hAnsi="Times New Roman"/>
          <w:sz w:val="20"/>
          <w:szCs w:val="20"/>
        </w:rPr>
        <w:t>comment</w:t>
      </w:r>
      <w:proofErr w:type="gramEnd"/>
      <w:r w:rsidRPr="00C072E6">
        <w:rPr>
          <w:rFonts w:ascii="Times New Roman" w:hAnsi="Times New Roman"/>
          <w:sz w:val="20"/>
          <w:szCs w:val="20"/>
        </w:rPr>
        <w:t xml:space="preserve"> regarding an information collection titled, Consumer and Stakeholder Surveys.</w:t>
      </w:r>
      <w:r w:rsidR="00440953" w:rsidRPr="00C072E6">
        <w:rPr>
          <w:rFonts w:ascii="Times New Roman" w:hAnsi="Times New Roman"/>
          <w:sz w:val="20"/>
          <w:szCs w:val="20"/>
        </w:rPr>
        <w:t xml:space="preserve"> FRB uses the collection to inform consumer-focused research, support its statutory responsibilities, and facilitate community development.</w:t>
      </w:r>
      <w:r w:rsidR="00A3216B">
        <w:rPr>
          <w:rFonts w:ascii="Times New Roman" w:hAnsi="Times New Roman"/>
          <w:sz w:val="20"/>
          <w:szCs w:val="20"/>
        </w:rPr>
        <w:t xml:space="preserve"> </w:t>
      </w:r>
      <w:r w:rsidRPr="00C072E6">
        <w:rPr>
          <w:rFonts w:ascii="Times New Roman" w:hAnsi="Times New Roman"/>
          <w:sz w:val="20"/>
          <w:szCs w:val="20"/>
        </w:rPr>
        <w:t xml:space="preserve">Comments are due </w:t>
      </w:r>
      <w:r w:rsidRPr="00C072E6">
        <w:rPr>
          <w:rFonts w:ascii="Times New Roman" w:hAnsi="Times New Roman"/>
          <w:b/>
          <w:bCs/>
          <w:sz w:val="20"/>
          <w:szCs w:val="20"/>
        </w:rPr>
        <w:t>09/08/2026</w:t>
      </w:r>
      <w:r w:rsidRPr="00C072E6">
        <w:rPr>
          <w:rFonts w:ascii="Times New Roman" w:hAnsi="Times New Roman"/>
          <w:sz w:val="20"/>
          <w:szCs w:val="20"/>
        </w:rPr>
        <w:t>.</w:t>
      </w:r>
      <w:r w:rsidR="005C5E64" w:rsidRPr="00C072E6">
        <w:rPr>
          <w:rFonts w:ascii="Times New Roman" w:hAnsi="Times New Roman"/>
          <w:sz w:val="20"/>
          <w:szCs w:val="20"/>
        </w:rPr>
        <w:t xml:space="preserve"> The notice may be viewed at: </w:t>
      </w:r>
      <w:hyperlink r:id="rId18" w:history="1">
        <w:r w:rsidR="005C5E64" w:rsidRPr="00C072E6">
          <w:rPr>
            <w:rStyle w:val="Hyperlink"/>
            <w:rFonts w:ascii="Times New Roman" w:hAnsi="Times New Roman"/>
            <w:sz w:val="20"/>
            <w:szCs w:val="20"/>
          </w:rPr>
          <w:t>https://www.govinfo.gov/content/pkg/FR-2026-07-09/pdf/2026-13906.pdf</w:t>
        </w:r>
      </w:hyperlink>
      <w:r w:rsidR="005C5E64" w:rsidRPr="00C072E6">
        <w:rPr>
          <w:rFonts w:ascii="Times New Roman" w:hAnsi="Times New Roman"/>
          <w:sz w:val="20"/>
          <w:szCs w:val="20"/>
        </w:rPr>
        <w:t xml:space="preserve">. </w:t>
      </w:r>
      <w:r w:rsidR="005C5E64" w:rsidRPr="00C072E6">
        <w:rPr>
          <w:rFonts w:ascii="Times New Roman" w:hAnsi="Times New Roman"/>
          <w:i/>
          <w:iCs/>
          <w:sz w:val="20"/>
          <w:szCs w:val="20"/>
        </w:rPr>
        <w:t>Federal Register</w:t>
      </w:r>
      <w:r w:rsidR="005C5E64" w:rsidRPr="00C072E6">
        <w:rPr>
          <w:rFonts w:ascii="Times New Roman" w:hAnsi="Times New Roman"/>
          <w:sz w:val="20"/>
          <w:szCs w:val="20"/>
        </w:rPr>
        <w:t>, Vol. 91, No. 130, 07</w:t>
      </w:r>
      <w:r w:rsidR="00A3216B">
        <w:rPr>
          <w:rFonts w:ascii="Times New Roman" w:hAnsi="Times New Roman"/>
          <w:sz w:val="20"/>
          <w:szCs w:val="20"/>
        </w:rPr>
        <w:t>/</w:t>
      </w:r>
      <w:r w:rsidR="005C5E64" w:rsidRPr="00C072E6">
        <w:rPr>
          <w:rFonts w:ascii="Times New Roman" w:hAnsi="Times New Roman"/>
          <w:sz w:val="20"/>
          <w:szCs w:val="20"/>
        </w:rPr>
        <w:t xml:space="preserve">09/2026, </w:t>
      </w:r>
      <w:r w:rsidR="00D91734" w:rsidRPr="00C072E6">
        <w:rPr>
          <w:rFonts w:ascii="Times New Roman" w:hAnsi="Times New Roman"/>
          <w:sz w:val="20"/>
          <w:szCs w:val="20"/>
        </w:rPr>
        <w:t>42446</w:t>
      </w:r>
      <w:r w:rsidR="005C5E64" w:rsidRPr="00C072E6">
        <w:rPr>
          <w:rFonts w:ascii="Times New Roman" w:hAnsi="Times New Roman"/>
          <w:sz w:val="20"/>
          <w:szCs w:val="20"/>
        </w:rPr>
        <w:t xml:space="preserve">. </w:t>
      </w:r>
    </w:p>
    <w:p w14:paraId="3560EEB2" w14:textId="77777777" w:rsidR="00235B5F" w:rsidRPr="005C5E64" w:rsidRDefault="00235B5F" w:rsidP="00176E53">
      <w:pPr>
        <w:spacing w:after="0" w:line="240" w:lineRule="auto"/>
        <w:rPr>
          <w:rFonts w:ascii="Times New Roman" w:hAnsi="Times New Roman"/>
          <w:sz w:val="20"/>
          <w:szCs w:val="20"/>
        </w:rPr>
      </w:pPr>
    </w:p>
    <w:p w14:paraId="0D0A8EC6" w14:textId="64CFA659" w:rsidR="00D91734" w:rsidRPr="00C072E6" w:rsidRDefault="00235B5F" w:rsidP="00C072E6">
      <w:pPr>
        <w:pStyle w:val="ListParagraph"/>
        <w:numPr>
          <w:ilvl w:val="0"/>
          <w:numId w:val="35"/>
        </w:numPr>
        <w:spacing w:after="0" w:line="240" w:lineRule="auto"/>
        <w:rPr>
          <w:rFonts w:ascii="Times New Roman" w:hAnsi="Times New Roman"/>
          <w:sz w:val="20"/>
          <w:szCs w:val="20"/>
        </w:rPr>
      </w:pPr>
      <w:r w:rsidRPr="00C072E6">
        <w:rPr>
          <w:rFonts w:ascii="Times New Roman" w:hAnsi="Times New Roman"/>
          <w:sz w:val="20"/>
          <w:szCs w:val="20"/>
        </w:rPr>
        <w:t xml:space="preserve">FRB seeks </w:t>
      </w:r>
      <w:proofErr w:type="gramStart"/>
      <w:r w:rsidRPr="00C072E6">
        <w:rPr>
          <w:rFonts w:ascii="Times New Roman" w:hAnsi="Times New Roman"/>
          <w:sz w:val="20"/>
          <w:szCs w:val="20"/>
        </w:rPr>
        <w:t>comment</w:t>
      </w:r>
      <w:proofErr w:type="gramEnd"/>
      <w:r w:rsidRPr="00C072E6">
        <w:rPr>
          <w:rFonts w:ascii="Times New Roman" w:hAnsi="Times New Roman"/>
          <w:sz w:val="20"/>
          <w:szCs w:val="20"/>
        </w:rPr>
        <w:t xml:space="preserve"> regarding an information collection </w:t>
      </w:r>
      <w:proofErr w:type="gramStart"/>
      <w:r w:rsidRPr="00C072E6">
        <w:rPr>
          <w:rFonts w:ascii="Times New Roman" w:hAnsi="Times New Roman"/>
          <w:sz w:val="20"/>
          <w:szCs w:val="20"/>
        </w:rPr>
        <w:t>titled,</w:t>
      </w:r>
      <w:proofErr w:type="gramEnd"/>
      <w:r w:rsidRPr="00C072E6">
        <w:rPr>
          <w:rFonts w:ascii="Times New Roman" w:hAnsi="Times New Roman"/>
          <w:sz w:val="20"/>
          <w:szCs w:val="20"/>
        </w:rPr>
        <w:t xml:space="preserve"> Disclosure Requirements Associated with CFPB’s Regulation DD.</w:t>
      </w:r>
      <w:r w:rsidR="00431C8A" w:rsidRPr="00431C8A">
        <w:t xml:space="preserve"> </w:t>
      </w:r>
      <w:r w:rsidR="00431C8A" w:rsidRPr="00C072E6">
        <w:rPr>
          <w:rFonts w:ascii="Times New Roman" w:hAnsi="Times New Roman"/>
          <w:sz w:val="20"/>
          <w:szCs w:val="20"/>
        </w:rPr>
        <w:t>Regulation DD, which implements the Truth in Savings Act</w:t>
      </w:r>
      <w:r w:rsidR="00A3216B">
        <w:rPr>
          <w:rFonts w:ascii="Times New Roman" w:hAnsi="Times New Roman"/>
          <w:sz w:val="20"/>
          <w:szCs w:val="20"/>
        </w:rPr>
        <w:t>,</w:t>
      </w:r>
      <w:r w:rsidR="00431C8A" w:rsidRPr="00C072E6">
        <w:rPr>
          <w:rFonts w:ascii="Times New Roman" w:hAnsi="Times New Roman"/>
          <w:sz w:val="20"/>
          <w:szCs w:val="20"/>
        </w:rPr>
        <w:t xml:space="preserve"> assist</w:t>
      </w:r>
      <w:r w:rsidR="00A3216B">
        <w:rPr>
          <w:rFonts w:ascii="Times New Roman" w:hAnsi="Times New Roman"/>
          <w:sz w:val="20"/>
          <w:szCs w:val="20"/>
        </w:rPr>
        <w:t>s</w:t>
      </w:r>
      <w:r w:rsidR="00431C8A" w:rsidRPr="00C072E6">
        <w:rPr>
          <w:rFonts w:ascii="Times New Roman" w:hAnsi="Times New Roman"/>
          <w:sz w:val="20"/>
          <w:szCs w:val="20"/>
        </w:rPr>
        <w:t xml:space="preserve"> consumers in comparing deposit accounts offered by institutions</w:t>
      </w:r>
      <w:r w:rsidR="00A3216B">
        <w:rPr>
          <w:rFonts w:ascii="Times New Roman" w:hAnsi="Times New Roman"/>
          <w:sz w:val="20"/>
          <w:szCs w:val="20"/>
        </w:rPr>
        <w:t xml:space="preserve">. </w:t>
      </w:r>
      <w:r w:rsidRPr="00C072E6">
        <w:rPr>
          <w:rFonts w:ascii="Times New Roman" w:hAnsi="Times New Roman"/>
          <w:sz w:val="20"/>
          <w:szCs w:val="20"/>
        </w:rPr>
        <w:t xml:space="preserve">Comments are due </w:t>
      </w:r>
      <w:r w:rsidRPr="00C072E6">
        <w:rPr>
          <w:rFonts w:ascii="Times New Roman" w:hAnsi="Times New Roman"/>
          <w:b/>
          <w:bCs/>
          <w:sz w:val="20"/>
          <w:szCs w:val="20"/>
        </w:rPr>
        <w:t>09/08/2026</w:t>
      </w:r>
      <w:r w:rsidRPr="00C072E6">
        <w:rPr>
          <w:rFonts w:ascii="Times New Roman" w:hAnsi="Times New Roman"/>
          <w:sz w:val="20"/>
          <w:szCs w:val="20"/>
        </w:rPr>
        <w:t>.</w:t>
      </w:r>
      <w:r w:rsidR="00431C8A" w:rsidRPr="00C072E6">
        <w:rPr>
          <w:rFonts w:ascii="Times New Roman" w:hAnsi="Times New Roman"/>
          <w:sz w:val="20"/>
          <w:szCs w:val="20"/>
        </w:rPr>
        <w:t xml:space="preserve"> The notice may be viewed at: </w:t>
      </w:r>
      <w:hyperlink r:id="rId19" w:history="1">
        <w:r w:rsidR="00431C8A" w:rsidRPr="00C072E6">
          <w:rPr>
            <w:rStyle w:val="Hyperlink"/>
            <w:rFonts w:ascii="Times New Roman" w:hAnsi="Times New Roman"/>
            <w:sz w:val="20"/>
            <w:szCs w:val="20"/>
          </w:rPr>
          <w:t>https://www.govinfo.gov/content/pkg/FR-2026-</w:t>
        </w:r>
        <w:r w:rsidR="00431C8A" w:rsidRPr="00C072E6">
          <w:rPr>
            <w:rStyle w:val="Hyperlink"/>
            <w:rFonts w:ascii="Times New Roman" w:hAnsi="Times New Roman"/>
            <w:sz w:val="20"/>
            <w:szCs w:val="20"/>
          </w:rPr>
          <w:t>07-09/pdf/2026-13859.pdf</w:t>
        </w:r>
      </w:hyperlink>
      <w:r w:rsidR="00431C8A" w:rsidRPr="00C072E6">
        <w:rPr>
          <w:rFonts w:ascii="Times New Roman" w:hAnsi="Times New Roman"/>
          <w:sz w:val="20"/>
          <w:szCs w:val="20"/>
        </w:rPr>
        <w:t xml:space="preserve">. </w:t>
      </w:r>
      <w:r w:rsidR="00431C8A" w:rsidRPr="00C072E6">
        <w:rPr>
          <w:rFonts w:ascii="Times New Roman" w:hAnsi="Times New Roman"/>
          <w:i/>
          <w:iCs/>
          <w:sz w:val="20"/>
          <w:szCs w:val="20"/>
        </w:rPr>
        <w:t>Federal Register</w:t>
      </w:r>
      <w:r w:rsidR="00431C8A" w:rsidRPr="00C072E6">
        <w:rPr>
          <w:rFonts w:ascii="Times New Roman" w:hAnsi="Times New Roman"/>
          <w:sz w:val="20"/>
          <w:szCs w:val="20"/>
        </w:rPr>
        <w:t xml:space="preserve">, Vol. 91, No. 130, 07/09/2026, </w:t>
      </w:r>
      <w:r w:rsidR="00D91734" w:rsidRPr="00C072E6">
        <w:rPr>
          <w:rFonts w:ascii="Times New Roman" w:hAnsi="Times New Roman"/>
          <w:sz w:val="20"/>
          <w:szCs w:val="20"/>
        </w:rPr>
        <w:t>42447</w:t>
      </w:r>
      <w:r w:rsidR="00431C8A" w:rsidRPr="00C072E6">
        <w:rPr>
          <w:rFonts w:ascii="Times New Roman" w:hAnsi="Times New Roman"/>
          <w:sz w:val="20"/>
          <w:szCs w:val="20"/>
        </w:rPr>
        <w:t xml:space="preserve">. </w:t>
      </w:r>
    </w:p>
    <w:p w14:paraId="3103F921" w14:textId="77777777" w:rsidR="00D91734" w:rsidRPr="005C5E64" w:rsidRDefault="00D91734" w:rsidP="00176E53">
      <w:pPr>
        <w:spacing w:after="0" w:line="240" w:lineRule="auto"/>
        <w:rPr>
          <w:rFonts w:ascii="Times New Roman" w:hAnsi="Times New Roman"/>
          <w:sz w:val="20"/>
          <w:szCs w:val="20"/>
        </w:rPr>
      </w:pPr>
    </w:p>
    <w:p w14:paraId="0C26E04A" w14:textId="1435E827" w:rsidR="00D91734" w:rsidRPr="00C072E6" w:rsidRDefault="00D91734" w:rsidP="00C072E6">
      <w:pPr>
        <w:pStyle w:val="ListParagraph"/>
        <w:numPr>
          <w:ilvl w:val="0"/>
          <w:numId w:val="35"/>
        </w:numPr>
        <w:spacing w:after="0" w:line="240" w:lineRule="auto"/>
        <w:rPr>
          <w:rFonts w:ascii="Times New Roman" w:hAnsi="Times New Roman"/>
          <w:sz w:val="20"/>
          <w:szCs w:val="20"/>
        </w:rPr>
      </w:pPr>
      <w:r w:rsidRPr="00C072E6">
        <w:rPr>
          <w:rFonts w:ascii="Times New Roman" w:hAnsi="Times New Roman"/>
          <w:sz w:val="20"/>
          <w:szCs w:val="20"/>
        </w:rPr>
        <w:t xml:space="preserve">FRB seeks </w:t>
      </w:r>
      <w:proofErr w:type="gramStart"/>
      <w:r w:rsidRPr="00C072E6">
        <w:rPr>
          <w:rFonts w:ascii="Times New Roman" w:hAnsi="Times New Roman"/>
          <w:sz w:val="20"/>
          <w:szCs w:val="20"/>
        </w:rPr>
        <w:t>comment</w:t>
      </w:r>
      <w:proofErr w:type="gramEnd"/>
      <w:r w:rsidRPr="00C072E6">
        <w:rPr>
          <w:rFonts w:ascii="Times New Roman" w:hAnsi="Times New Roman"/>
          <w:sz w:val="20"/>
          <w:szCs w:val="20"/>
        </w:rPr>
        <w:t xml:space="preserve"> regarding an information collection titled, Domestic Finance Company Report of Consolidated Assets and Liabilities. </w:t>
      </w:r>
      <w:r w:rsidR="00A45683" w:rsidRPr="00C072E6">
        <w:rPr>
          <w:rFonts w:ascii="Times New Roman" w:hAnsi="Times New Roman"/>
          <w:sz w:val="20"/>
          <w:szCs w:val="20"/>
        </w:rPr>
        <w:t>The data is collected monthly as of the last calendar day of the month from a stratified sample of finance companies</w:t>
      </w:r>
      <w:r w:rsidR="00A3216B">
        <w:rPr>
          <w:rFonts w:ascii="Times New Roman" w:hAnsi="Times New Roman"/>
          <w:sz w:val="20"/>
          <w:szCs w:val="20"/>
        </w:rPr>
        <w:t xml:space="preserve"> as described in the notice. </w:t>
      </w:r>
      <w:r w:rsidR="00A45683" w:rsidRPr="00C072E6">
        <w:rPr>
          <w:rFonts w:ascii="Times New Roman" w:hAnsi="Times New Roman"/>
          <w:sz w:val="20"/>
          <w:szCs w:val="20"/>
        </w:rPr>
        <w:t xml:space="preserve">The data are used to construct universe estimates of finance company holdings, which are published in the monthly statistical releases Consumer Credit (G.19) and Finance Companies (G.20), and in the quarterly statistical release Financial Accounts of the United States (Z.1). Revisions are planned </w:t>
      </w:r>
      <w:proofErr w:type="gramStart"/>
      <w:r w:rsidR="00A45683" w:rsidRPr="00C072E6">
        <w:rPr>
          <w:rFonts w:ascii="Times New Roman" w:hAnsi="Times New Roman"/>
          <w:sz w:val="20"/>
          <w:szCs w:val="20"/>
        </w:rPr>
        <w:t>to</w:t>
      </w:r>
      <w:proofErr w:type="gramEnd"/>
      <w:r w:rsidR="00A45683" w:rsidRPr="00C072E6">
        <w:rPr>
          <w:rFonts w:ascii="Times New Roman" w:hAnsi="Times New Roman"/>
          <w:sz w:val="20"/>
          <w:szCs w:val="20"/>
        </w:rPr>
        <w:t xml:space="preserve"> the collection as </w:t>
      </w:r>
      <w:r w:rsidR="00A3216B">
        <w:rPr>
          <w:rFonts w:ascii="Times New Roman" w:hAnsi="Times New Roman"/>
          <w:sz w:val="20"/>
          <w:szCs w:val="20"/>
        </w:rPr>
        <w:t>explained</w:t>
      </w:r>
      <w:r w:rsidR="00A45683" w:rsidRPr="00C072E6">
        <w:rPr>
          <w:rFonts w:ascii="Times New Roman" w:hAnsi="Times New Roman"/>
          <w:sz w:val="20"/>
          <w:szCs w:val="20"/>
        </w:rPr>
        <w:t xml:space="preserve"> in the notice. </w:t>
      </w:r>
      <w:r w:rsidRPr="00C072E6">
        <w:rPr>
          <w:rFonts w:ascii="Times New Roman" w:hAnsi="Times New Roman"/>
          <w:sz w:val="20"/>
          <w:szCs w:val="20"/>
        </w:rPr>
        <w:t xml:space="preserve">Comments are due </w:t>
      </w:r>
      <w:r w:rsidRPr="00C072E6">
        <w:rPr>
          <w:rFonts w:ascii="Times New Roman" w:hAnsi="Times New Roman"/>
          <w:b/>
          <w:bCs/>
          <w:sz w:val="20"/>
          <w:szCs w:val="20"/>
        </w:rPr>
        <w:t>09/08/2026</w:t>
      </w:r>
      <w:r w:rsidRPr="00C072E6">
        <w:rPr>
          <w:rFonts w:ascii="Times New Roman" w:hAnsi="Times New Roman"/>
          <w:sz w:val="20"/>
          <w:szCs w:val="20"/>
        </w:rPr>
        <w:t>.</w:t>
      </w:r>
      <w:r w:rsidR="00A45683" w:rsidRPr="00C072E6">
        <w:rPr>
          <w:rFonts w:ascii="Times New Roman" w:hAnsi="Times New Roman"/>
          <w:sz w:val="20"/>
          <w:szCs w:val="20"/>
        </w:rPr>
        <w:t xml:space="preserve"> The notice may be viewed at: </w:t>
      </w:r>
      <w:hyperlink r:id="rId20" w:history="1">
        <w:r w:rsidR="00A45683" w:rsidRPr="00C072E6">
          <w:rPr>
            <w:rStyle w:val="Hyperlink"/>
            <w:rFonts w:ascii="Times New Roman" w:hAnsi="Times New Roman"/>
            <w:sz w:val="20"/>
            <w:szCs w:val="20"/>
          </w:rPr>
          <w:t>https://www.govinfo.gov/content/pkg/FR-2026-07-09/pdf/2026-13857.pdf</w:t>
        </w:r>
      </w:hyperlink>
      <w:r w:rsidR="00A45683" w:rsidRPr="00C072E6">
        <w:rPr>
          <w:rFonts w:ascii="Times New Roman" w:hAnsi="Times New Roman"/>
          <w:sz w:val="20"/>
          <w:szCs w:val="20"/>
        </w:rPr>
        <w:t xml:space="preserve">. </w:t>
      </w:r>
      <w:r w:rsidR="00A45683" w:rsidRPr="00C072E6">
        <w:rPr>
          <w:rFonts w:ascii="Times New Roman" w:hAnsi="Times New Roman"/>
          <w:i/>
          <w:iCs/>
          <w:sz w:val="20"/>
          <w:szCs w:val="20"/>
        </w:rPr>
        <w:t>Federal Register</w:t>
      </w:r>
      <w:r w:rsidR="00A45683" w:rsidRPr="00C072E6">
        <w:rPr>
          <w:rFonts w:ascii="Times New Roman" w:hAnsi="Times New Roman"/>
          <w:sz w:val="20"/>
          <w:szCs w:val="20"/>
        </w:rPr>
        <w:t xml:space="preserve">, Vol. 91, No, 130, 07/09/2026, </w:t>
      </w:r>
      <w:r w:rsidRPr="00C072E6">
        <w:rPr>
          <w:rFonts w:ascii="Times New Roman" w:hAnsi="Times New Roman"/>
          <w:sz w:val="20"/>
          <w:szCs w:val="20"/>
        </w:rPr>
        <w:t xml:space="preserve">42447-42448. </w:t>
      </w:r>
    </w:p>
    <w:p w14:paraId="5F9E3336" w14:textId="77777777" w:rsidR="00F40B3C" w:rsidRPr="003D7EDA" w:rsidRDefault="00F40B3C" w:rsidP="00176E53">
      <w:pPr>
        <w:spacing w:after="0" w:line="240" w:lineRule="auto"/>
        <w:rPr>
          <w:rFonts w:ascii="Times New Roman" w:hAnsi="Times New Roman"/>
          <w:sz w:val="20"/>
          <w:szCs w:val="20"/>
        </w:rPr>
      </w:pPr>
    </w:p>
    <w:p w14:paraId="2E9041DA" w14:textId="661ADB59" w:rsidR="005B3B3B" w:rsidRDefault="005B3B3B" w:rsidP="00176E53">
      <w:pPr>
        <w:spacing w:after="0" w:line="240" w:lineRule="auto"/>
        <w:rPr>
          <w:rFonts w:ascii="Times New Roman" w:hAnsi="Times New Roman"/>
          <w:b/>
          <w:bCs/>
          <w:sz w:val="24"/>
          <w:szCs w:val="24"/>
        </w:rPr>
      </w:pPr>
      <w:r w:rsidRPr="003D7EDA">
        <w:rPr>
          <w:rFonts w:ascii="Times New Roman" w:hAnsi="Times New Roman"/>
          <w:b/>
          <w:bCs/>
          <w:sz w:val="24"/>
          <w:szCs w:val="24"/>
        </w:rPr>
        <w:t>FDIC</w:t>
      </w:r>
      <w:r w:rsidR="001E2828" w:rsidRPr="003D7EDA">
        <w:rPr>
          <w:rFonts w:ascii="Times New Roman" w:hAnsi="Times New Roman"/>
          <w:b/>
          <w:bCs/>
          <w:sz w:val="24"/>
          <w:szCs w:val="24"/>
        </w:rPr>
        <w:t xml:space="preserve"> </w:t>
      </w:r>
      <w:r w:rsidR="00A45E28">
        <w:rPr>
          <w:rFonts w:ascii="Times New Roman" w:hAnsi="Times New Roman"/>
          <w:b/>
          <w:bCs/>
          <w:sz w:val="24"/>
          <w:szCs w:val="24"/>
        </w:rPr>
        <w:t xml:space="preserve">Announces </w:t>
      </w:r>
      <w:r w:rsidR="00166AB6" w:rsidRPr="00166AB6">
        <w:rPr>
          <w:rFonts w:ascii="Times New Roman" w:hAnsi="Times New Roman"/>
          <w:b/>
          <w:bCs/>
          <w:sz w:val="24"/>
          <w:szCs w:val="24"/>
        </w:rPr>
        <w:t xml:space="preserve">Intent </w:t>
      </w:r>
      <w:r w:rsidR="00166AB6">
        <w:rPr>
          <w:rFonts w:ascii="Times New Roman" w:hAnsi="Times New Roman"/>
          <w:b/>
          <w:bCs/>
          <w:sz w:val="24"/>
          <w:szCs w:val="24"/>
        </w:rPr>
        <w:t>t</w:t>
      </w:r>
      <w:r w:rsidR="00166AB6" w:rsidRPr="00166AB6">
        <w:rPr>
          <w:rFonts w:ascii="Times New Roman" w:hAnsi="Times New Roman"/>
          <w:b/>
          <w:bCs/>
          <w:sz w:val="24"/>
          <w:szCs w:val="24"/>
        </w:rPr>
        <w:t>o Terminate Receiverships</w:t>
      </w:r>
      <w:r w:rsidR="00166AB6">
        <w:rPr>
          <w:rFonts w:ascii="Times New Roman" w:hAnsi="Times New Roman"/>
          <w:b/>
          <w:bCs/>
          <w:sz w:val="24"/>
          <w:szCs w:val="24"/>
        </w:rPr>
        <w:t>.</w:t>
      </w:r>
    </w:p>
    <w:p w14:paraId="776F265E" w14:textId="77777777" w:rsidR="00166AB6" w:rsidRDefault="00166AB6" w:rsidP="00176E53">
      <w:pPr>
        <w:spacing w:after="0" w:line="240" w:lineRule="auto"/>
        <w:rPr>
          <w:rFonts w:ascii="Times New Roman" w:hAnsi="Times New Roman"/>
          <w:sz w:val="20"/>
          <w:szCs w:val="20"/>
        </w:rPr>
      </w:pPr>
    </w:p>
    <w:p w14:paraId="27435122" w14:textId="2360B78B" w:rsidR="00166AB6" w:rsidRDefault="00166AB6" w:rsidP="00176E53">
      <w:pPr>
        <w:spacing w:after="0" w:line="240" w:lineRule="auto"/>
        <w:rPr>
          <w:rFonts w:ascii="Times New Roman" w:hAnsi="Times New Roman"/>
          <w:sz w:val="20"/>
          <w:szCs w:val="20"/>
        </w:rPr>
      </w:pPr>
      <w:r w:rsidRPr="00166AB6">
        <w:rPr>
          <w:rFonts w:ascii="Times New Roman" w:hAnsi="Times New Roman"/>
          <w:sz w:val="20"/>
          <w:szCs w:val="20"/>
        </w:rPr>
        <w:t xml:space="preserve">Notice is hereby given that the Federal Deposit Insurance Corporation (FDIC or Receiver), as Receiver for the institutions listed </w:t>
      </w:r>
      <w:r w:rsidR="00A45E28">
        <w:rPr>
          <w:rFonts w:ascii="Times New Roman" w:hAnsi="Times New Roman"/>
          <w:sz w:val="20"/>
          <w:szCs w:val="20"/>
        </w:rPr>
        <w:t>in the notice</w:t>
      </w:r>
      <w:r w:rsidRPr="00166AB6">
        <w:rPr>
          <w:rFonts w:ascii="Times New Roman" w:hAnsi="Times New Roman"/>
          <w:sz w:val="20"/>
          <w:szCs w:val="20"/>
        </w:rPr>
        <w:t>, intends to terminate its receivership for said institutions.</w:t>
      </w:r>
      <w:r>
        <w:rPr>
          <w:rFonts w:ascii="Times New Roman" w:hAnsi="Times New Roman"/>
          <w:sz w:val="20"/>
          <w:szCs w:val="20"/>
        </w:rPr>
        <w:t xml:space="preserve"> </w:t>
      </w:r>
      <w:r w:rsidRPr="00166AB6">
        <w:rPr>
          <w:rFonts w:ascii="Times New Roman" w:hAnsi="Times New Roman"/>
          <w:sz w:val="20"/>
          <w:szCs w:val="20"/>
        </w:rPr>
        <w:t>The liquidation of the assets for each receivership has been completed. To the extent permitted by available funds and in accordance with law, the Receiver will be making a final dividend payment to proven creditors. Based upon the foregoing, the Receiver has determined that the continued existence of the receiverships will serve no useful purpose. Consequently, notice is given that the receiverships shall be terminated, to be effective no sooner than thirty days after the date of t</w:t>
      </w:r>
      <w:r w:rsidR="00A45E28">
        <w:rPr>
          <w:rFonts w:ascii="Times New Roman" w:hAnsi="Times New Roman"/>
          <w:sz w:val="20"/>
          <w:szCs w:val="20"/>
        </w:rPr>
        <w:t>he</w:t>
      </w:r>
      <w:r w:rsidRPr="00166AB6">
        <w:rPr>
          <w:rFonts w:ascii="Times New Roman" w:hAnsi="Times New Roman"/>
          <w:sz w:val="20"/>
          <w:szCs w:val="20"/>
        </w:rPr>
        <w:t xml:space="preserve"> notice. If any person wishes to comment concerning the termination of any of the receiverships, such comment must be made in writing, identify the receivership to which the comment pertains, and be sent within thirty days of the date of th</w:t>
      </w:r>
      <w:r w:rsidR="00A45E28">
        <w:rPr>
          <w:rFonts w:ascii="Times New Roman" w:hAnsi="Times New Roman"/>
          <w:sz w:val="20"/>
          <w:szCs w:val="20"/>
        </w:rPr>
        <w:t>e</w:t>
      </w:r>
      <w:r w:rsidRPr="00166AB6">
        <w:rPr>
          <w:rFonts w:ascii="Times New Roman" w:hAnsi="Times New Roman"/>
          <w:sz w:val="20"/>
          <w:szCs w:val="20"/>
        </w:rPr>
        <w:t xml:space="preserve"> notice to</w:t>
      </w:r>
      <w:r w:rsidR="00A45E28">
        <w:rPr>
          <w:rFonts w:ascii="Times New Roman" w:hAnsi="Times New Roman"/>
          <w:sz w:val="20"/>
          <w:szCs w:val="20"/>
        </w:rPr>
        <w:t xml:space="preserve"> the address provided in the notice. </w:t>
      </w:r>
      <w:r w:rsidRPr="00166AB6">
        <w:rPr>
          <w:rFonts w:ascii="Times New Roman" w:hAnsi="Times New Roman"/>
          <w:sz w:val="20"/>
          <w:szCs w:val="20"/>
        </w:rPr>
        <w:t xml:space="preserve">No comments concerning the termination of the </w:t>
      </w:r>
      <w:r w:rsidR="00A45E28">
        <w:rPr>
          <w:rFonts w:ascii="Times New Roman" w:hAnsi="Times New Roman"/>
          <w:sz w:val="20"/>
          <w:szCs w:val="20"/>
        </w:rPr>
        <w:t xml:space="preserve">listed </w:t>
      </w:r>
      <w:r w:rsidRPr="00166AB6">
        <w:rPr>
          <w:rFonts w:ascii="Times New Roman" w:hAnsi="Times New Roman"/>
          <w:sz w:val="20"/>
          <w:szCs w:val="20"/>
        </w:rPr>
        <w:t>receiverships will be considered which are not sent within this timeframe.</w:t>
      </w:r>
      <w:r w:rsidR="00365EC7">
        <w:rPr>
          <w:rFonts w:ascii="Times New Roman" w:hAnsi="Times New Roman"/>
          <w:sz w:val="20"/>
          <w:szCs w:val="20"/>
        </w:rPr>
        <w:t xml:space="preserve"> </w:t>
      </w:r>
      <w:r>
        <w:rPr>
          <w:rFonts w:ascii="Times New Roman" w:hAnsi="Times New Roman"/>
          <w:sz w:val="20"/>
          <w:szCs w:val="20"/>
        </w:rPr>
        <w:t xml:space="preserve">The notice may be viewed at: </w:t>
      </w:r>
      <w:hyperlink r:id="rId21" w:history="1">
        <w:r w:rsidRPr="005E5318">
          <w:rPr>
            <w:rStyle w:val="Hyperlink"/>
            <w:rFonts w:ascii="Times New Roman" w:hAnsi="Times New Roman"/>
            <w:sz w:val="20"/>
            <w:szCs w:val="20"/>
          </w:rPr>
          <w:t>https://www.govinfo.gov/content/pkg/FR-2026-06-16/pdf/2026-12010.pdf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Vol. 91, No. 115, 06/16/2026, 36142.</w:t>
      </w:r>
    </w:p>
    <w:p w14:paraId="4D709B3C" w14:textId="77777777" w:rsidR="009F3548" w:rsidRDefault="009F3548" w:rsidP="00176E53">
      <w:pPr>
        <w:spacing w:after="0" w:line="240" w:lineRule="auto"/>
        <w:rPr>
          <w:rFonts w:ascii="Times New Roman" w:hAnsi="Times New Roman"/>
          <w:sz w:val="20"/>
          <w:szCs w:val="20"/>
        </w:rPr>
      </w:pPr>
    </w:p>
    <w:p w14:paraId="737B59FB" w14:textId="77777777" w:rsidR="00A3216B" w:rsidRDefault="00A3216B" w:rsidP="00176E53">
      <w:pPr>
        <w:spacing w:after="0" w:line="240" w:lineRule="auto"/>
        <w:rPr>
          <w:rFonts w:ascii="Times New Roman" w:hAnsi="Times New Roman"/>
          <w:sz w:val="20"/>
          <w:szCs w:val="20"/>
        </w:rPr>
      </w:pPr>
    </w:p>
    <w:p w14:paraId="24014A36" w14:textId="77777777" w:rsidR="00A3216B" w:rsidRDefault="00A3216B" w:rsidP="00176E53">
      <w:pPr>
        <w:spacing w:after="0" w:line="240" w:lineRule="auto"/>
        <w:rPr>
          <w:rFonts w:ascii="Times New Roman" w:hAnsi="Times New Roman"/>
          <w:sz w:val="20"/>
          <w:szCs w:val="20"/>
        </w:rPr>
      </w:pPr>
    </w:p>
    <w:p w14:paraId="43F6D6F9" w14:textId="786FBEE3" w:rsidR="009F3548" w:rsidRDefault="009F3548" w:rsidP="00176E53">
      <w:pPr>
        <w:spacing w:after="0" w:line="240" w:lineRule="auto"/>
        <w:rPr>
          <w:rFonts w:ascii="Times New Roman" w:hAnsi="Times New Roman"/>
          <w:b/>
          <w:bCs/>
          <w:sz w:val="24"/>
          <w:szCs w:val="24"/>
        </w:rPr>
      </w:pPr>
      <w:r>
        <w:rPr>
          <w:rFonts w:ascii="Times New Roman" w:hAnsi="Times New Roman"/>
          <w:b/>
          <w:bCs/>
          <w:sz w:val="24"/>
          <w:szCs w:val="24"/>
        </w:rPr>
        <w:lastRenderedPageBreak/>
        <w:t xml:space="preserve">FDIC </w:t>
      </w:r>
      <w:r w:rsidR="00CB6F34">
        <w:rPr>
          <w:rFonts w:ascii="Times New Roman" w:hAnsi="Times New Roman"/>
          <w:b/>
          <w:bCs/>
          <w:sz w:val="24"/>
          <w:szCs w:val="24"/>
        </w:rPr>
        <w:t>Propose</w:t>
      </w:r>
      <w:r w:rsidR="00686D5F">
        <w:rPr>
          <w:rFonts w:ascii="Times New Roman" w:hAnsi="Times New Roman"/>
          <w:b/>
          <w:bCs/>
          <w:sz w:val="24"/>
          <w:szCs w:val="24"/>
        </w:rPr>
        <w:t>s</w:t>
      </w:r>
      <w:r w:rsidR="00CB6F34">
        <w:rPr>
          <w:rFonts w:ascii="Times New Roman" w:hAnsi="Times New Roman"/>
          <w:b/>
          <w:bCs/>
          <w:sz w:val="24"/>
          <w:szCs w:val="24"/>
        </w:rPr>
        <w:t xml:space="preserve"> to Raise</w:t>
      </w:r>
      <w:r w:rsidR="00686D5F">
        <w:rPr>
          <w:rFonts w:ascii="Times New Roman" w:hAnsi="Times New Roman"/>
          <w:b/>
          <w:bCs/>
          <w:sz w:val="24"/>
          <w:szCs w:val="24"/>
        </w:rPr>
        <w:t xml:space="preserve"> </w:t>
      </w:r>
      <w:r w:rsidR="00CB6F34">
        <w:rPr>
          <w:rFonts w:ascii="Times New Roman" w:hAnsi="Times New Roman"/>
          <w:b/>
          <w:bCs/>
          <w:sz w:val="24"/>
          <w:szCs w:val="24"/>
        </w:rPr>
        <w:t>Require</w:t>
      </w:r>
      <w:r w:rsidR="00686D5F">
        <w:rPr>
          <w:rFonts w:ascii="Times New Roman" w:hAnsi="Times New Roman"/>
          <w:b/>
          <w:bCs/>
          <w:sz w:val="24"/>
          <w:szCs w:val="24"/>
        </w:rPr>
        <w:t>d</w:t>
      </w:r>
      <w:r w:rsidR="00CB6F34">
        <w:rPr>
          <w:rFonts w:ascii="Times New Roman" w:hAnsi="Times New Roman"/>
          <w:b/>
          <w:bCs/>
          <w:sz w:val="24"/>
          <w:szCs w:val="24"/>
        </w:rPr>
        <w:t xml:space="preserve"> Resolution Submissions</w:t>
      </w:r>
      <w:r w:rsidR="00686D5F">
        <w:rPr>
          <w:rFonts w:ascii="Times New Roman" w:hAnsi="Times New Roman"/>
          <w:b/>
          <w:bCs/>
          <w:sz w:val="24"/>
          <w:szCs w:val="24"/>
        </w:rPr>
        <w:t xml:space="preserve"> Threshold</w:t>
      </w:r>
      <w:r w:rsidR="00CB6F34">
        <w:rPr>
          <w:rFonts w:ascii="Times New Roman" w:hAnsi="Times New Roman"/>
          <w:b/>
          <w:bCs/>
          <w:sz w:val="24"/>
          <w:szCs w:val="24"/>
        </w:rPr>
        <w:t xml:space="preserve">. </w:t>
      </w:r>
    </w:p>
    <w:p w14:paraId="348DFC20" w14:textId="77777777" w:rsidR="009F3548" w:rsidRDefault="009F3548" w:rsidP="00176E53">
      <w:pPr>
        <w:spacing w:after="0" w:line="240" w:lineRule="auto"/>
        <w:rPr>
          <w:rFonts w:ascii="Times New Roman" w:hAnsi="Times New Roman"/>
          <w:sz w:val="20"/>
          <w:szCs w:val="20"/>
        </w:rPr>
      </w:pPr>
    </w:p>
    <w:p w14:paraId="2AD1454A" w14:textId="164EB6A3" w:rsidR="009F3548" w:rsidRDefault="009F3548" w:rsidP="00176E53">
      <w:pPr>
        <w:spacing w:after="0" w:line="240" w:lineRule="auto"/>
        <w:rPr>
          <w:rFonts w:ascii="Times New Roman" w:hAnsi="Times New Roman"/>
          <w:sz w:val="20"/>
          <w:szCs w:val="20"/>
        </w:rPr>
      </w:pPr>
      <w:r w:rsidRPr="009F3548">
        <w:rPr>
          <w:rFonts w:ascii="Times New Roman" w:hAnsi="Times New Roman"/>
          <w:sz w:val="20"/>
          <w:szCs w:val="20"/>
        </w:rPr>
        <w:t xml:space="preserve">FDIC </w:t>
      </w:r>
      <w:r w:rsidR="00CB6F34">
        <w:rPr>
          <w:rFonts w:ascii="Times New Roman" w:hAnsi="Times New Roman"/>
          <w:sz w:val="20"/>
          <w:szCs w:val="20"/>
        </w:rPr>
        <w:t xml:space="preserve">issued a </w:t>
      </w:r>
      <w:r w:rsidRPr="009F3548">
        <w:rPr>
          <w:rFonts w:ascii="Times New Roman" w:hAnsi="Times New Roman"/>
          <w:sz w:val="20"/>
          <w:szCs w:val="20"/>
        </w:rPr>
        <w:t>propos</w:t>
      </w:r>
      <w:r w:rsidR="00CB6F34">
        <w:rPr>
          <w:rFonts w:ascii="Times New Roman" w:hAnsi="Times New Roman"/>
          <w:sz w:val="20"/>
          <w:szCs w:val="20"/>
        </w:rPr>
        <w:t>ed rule</w:t>
      </w:r>
      <w:r w:rsidRPr="009F3548">
        <w:rPr>
          <w:rFonts w:ascii="Times New Roman" w:hAnsi="Times New Roman"/>
          <w:sz w:val="20"/>
          <w:szCs w:val="20"/>
        </w:rPr>
        <w:t xml:space="preserve"> to revise</w:t>
      </w:r>
      <w:r w:rsidR="00CB6F34">
        <w:rPr>
          <w:rFonts w:ascii="Times New Roman" w:hAnsi="Times New Roman"/>
          <w:sz w:val="20"/>
          <w:szCs w:val="20"/>
        </w:rPr>
        <w:t xml:space="preserve"> r</w:t>
      </w:r>
      <w:r w:rsidRPr="009F3548">
        <w:rPr>
          <w:rFonts w:ascii="Times New Roman" w:hAnsi="Times New Roman"/>
          <w:sz w:val="20"/>
          <w:szCs w:val="20"/>
        </w:rPr>
        <w:t xml:space="preserve">egulations that require resolution submissions by insured depository institutions (IDIs) with at least $50 billion in total assets. The proposed rule would modify the current rule by raising and automatically updating the dollar threshold that determines the scope of applicability; reducing the requirements regarding the content of resolution submissions provided to FDIC, with a focus on information that most directly supports FDIC’s resolution readiness in the event of material distress and failure of a covered IDI; and standardizing content requirements for covered IDIs. The proposed rule would also eliminate FDIC’s credibility assessment of submissions provided by IDIs, as well as expectations for capabilities testing under the current rule. Comments </w:t>
      </w:r>
      <w:r>
        <w:rPr>
          <w:rFonts w:ascii="Times New Roman" w:hAnsi="Times New Roman"/>
          <w:sz w:val="20"/>
          <w:szCs w:val="20"/>
        </w:rPr>
        <w:t>are due</w:t>
      </w:r>
      <w:r w:rsidRPr="009F3548">
        <w:rPr>
          <w:rFonts w:ascii="Times New Roman" w:hAnsi="Times New Roman"/>
          <w:sz w:val="20"/>
          <w:szCs w:val="20"/>
        </w:rPr>
        <w:t xml:space="preserve"> </w:t>
      </w:r>
      <w:r>
        <w:rPr>
          <w:rFonts w:ascii="Times New Roman" w:hAnsi="Times New Roman"/>
          <w:b/>
          <w:bCs/>
          <w:sz w:val="20"/>
          <w:szCs w:val="20"/>
        </w:rPr>
        <w:t>08/31/2026</w:t>
      </w:r>
      <w:r w:rsidRPr="009F3548">
        <w:rPr>
          <w:rFonts w:ascii="Times New Roman" w:hAnsi="Times New Roman"/>
          <w:sz w:val="20"/>
          <w:szCs w:val="20"/>
        </w:rPr>
        <w:t>.</w:t>
      </w:r>
      <w:r>
        <w:rPr>
          <w:rFonts w:ascii="Times New Roman" w:hAnsi="Times New Roman"/>
          <w:sz w:val="20"/>
          <w:szCs w:val="20"/>
        </w:rPr>
        <w:t xml:space="preserve"> The </w:t>
      </w:r>
      <w:r w:rsidR="00A40D3E">
        <w:rPr>
          <w:rFonts w:ascii="Times New Roman" w:hAnsi="Times New Roman"/>
          <w:sz w:val="20"/>
          <w:szCs w:val="20"/>
        </w:rPr>
        <w:t>proposed rule</w:t>
      </w:r>
      <w:r>
        <w:rPr>
          <w:rFonts w:ascii="Times New Roman" w:hAnsi="Times New Roman"/>
          <w:sz w:val="20"/>
          <w:szCs w:val="20"/>
        </w:rPr>
        <w:t xml:space="preserve"> may be viewed at: </w:t>
      </w:r>
      <w:hyperlink r:id="rId22" w:history="1">
        <w:r w:rsidRPr="00F60486">
          <w:rPr>
            <w:rStyle w:val="Hyperlink"/>
            <w:rFonts w:ascii="Times New Roman" w:hAnsi="Times New Roman"/>
            <w:sz w:val="20"/>
            <w:szCs w:val="20"/>
          </w:rPr>
          <w:t>https://www.govinfo.gov/content/pkg/FR-2026-06-30/pdf/2026-13191.pdf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Vol. 91, No. 124, 06/30/2026, 39546-39568.</w:t>
      </w:r>
    </w:p>
    <w:p w14:paraId="4F72F61B" w14:textId="77777777" w:rsidR="009F3548" w:rsidRDefault="009F3548" w:rsidP="00176E53">
      <w:pPr>
        <w:spacing w:after="0" w:line="240" w:lineRule="auto"/>
        <w:rPr>
          <w:rFonts w:ascii="Times New Roman" w:hAnsi="Times New Roman"/>
          <w:sz w:val="20"/>
          <w:szCs w:val="20"/>
        </w:rPr>
      </w:pPr>
    </w:p>
    <w:p w14:paraId="3E169E3E" w14:textId="1FAAA43F" w:rsidR="009F3548" w:rsidRDefault="009F3548" w:rsidP="00176E53">
      <w:pPr>
        <w:spacing w:after="0" w:line="240" w:lineRule="auto"/>
        <w:rPr>
          <w:rFonts w:ascii="Times New Roman" w:hAnsi="Times New Roman"/>
          <w:b/>
          <w:bCs/>
          <w:sz w:val="24"/>
          <w:szCs w:val="24"/>
        </w:rPr>
      </w:pPr>
      <w:r>
        <w:rPr>
          <w:rFonts w:ascii="Times New Roman" w:hAnsi="Times New Roman"/>
          <w:b/>
          <w:bCs/>
          <w:sz w:val="24"/>
          <w:szCs w:val="24"/>
        </w:rPr>
        <w:t xml:space="preserve">FDIC </w:t>
      </w:r>
      <w:r w:rsidR="009B504F">
        <w:rPr>
          <w:rFonts w:ascii="Times New Roman" w:hAnsi="Times New Roman"/>
          <w:b/>
          <w:bCs/>
          <w:sz w:val="24"/>
          <w:szCs w:val="24"/>
        </w:rPr>
        <w:t xml:space="preserve">Issues Proposed Rule </w:t>
      </w:r>
      <w:r>
        <w:rPr>
          <w:rFonts w:ascii="Times New Roman" w:hAnsi="Times New Roman"/>
          <w:b/>
          <w:bCs/>
          <w:sz w:val="24"/>
          <w:szCs w:val="24"/>
        </w:rPr>
        <w:t xml:space="preserve">on </w:t>
      </w:r>
      <w:r w:rsidR="009B504F">
        <w:rPr>
          <w:rFonts w:ascii="Times New Roman" w:hAnsi="Times New Roman"/>
          <w:b/>
          <w:bCs/>
          <w:sz w:val="24"/>
          <w:szCs w:val="24"/>
        </w:rPr>
        <w:t xml:space="preserve">Information </w:t>
      </w:r>
      <w:r w:rsidRPr="009F3548">
        <w:rPr>
          <w:rFonts w:ascii="Times New Roman" w:hAnsi="Times New Roman"/>
          <w:b/>
          <w:bCs/>
          <w:sz w:val="24"/>
          <w:szCs w:val="24"/>
        </w:rPr>
        <w:t>Disclosure</w:t>
      </w:r>
      <w:r>
        <w:rPr>
          <w:rFonts w:ascii="Times New Roman" w:hAnsi="Times New Roman"/>
          <w:b/>
          <w:bCs/>
          <w:sz w:val="24"/>
          <w:szCs w:val="24"/>
        </w:rPr>
        <w:t>.</w:t>
      </w:r>
    </w:p>
    <w:p w14:paraId="2F167E95" w14:textId="77777777" w:rsidR="009F3548" w:rsidRDefault="009F3548" w:rsidP="00176E53">
      <w:pPr>
        <w:spacing w:after="0" w:line="240" w:lineRule="auto"/>
        <w:rPr>
          <w:rFonts w:ascii="Times New Roman" w:hAnsi="Times New Roman"/>
          <w:sz w:val="20"/>
          <w:szCs w:val="20"/>
        </w:rPr>
      </w:pPr>
    </w:p>
    <w:p w14:paraId="116DA969" w14:textId="7BE2DA07" w:rsidR="00E25C0D" w:rsidRDefault="009F3548" w:rsidP="00176E53">
      <w:pPr>
        <w:spacing w:after="0" w:line="240" w:lineRule="auto"/>
        <w:rPr>
          <w:rFonts w:ascii="Times New Roman" w:hAnsi="Times New Roman"/>
          <w:sz w:val="20"/>
          <w:szCs w:val="20"/>
        </w:rPr>
      </w:pPr>
      <w:r w:rsidRPr="009F3548">
        <w:rPr>
          <w:rFonts w:ascii="Times New Roman" w:hAnsi="Times New Roman"/>
          <w:sz w:val="20"/>
          <w:szCs w:val="20"/>
        </w:rPr>
        <w:t>FDIC</w:t>
      </w:r>
      <w:r>
        <w:rPr>
          <w:rFonts w:ascii="Times New Roman" w:hAnsi="Times New Roman"/>
          <w:sz w:val="20"/>
          <w:szCs w:val="20"/>
        </w:rPr>
        <w:t xml:space="preserve"> </w:t>
      </w:r>
      <w:r w:rsidR="009B504F">
        <w:rPr>
          <w:rFonts w:ascii="Times New Roman" w:hAnsi="Times New Roman"/>
          <w:sz w:val="20"/>
          <w:szCs w:val="20"/>
        </w:rPr>
        <w:t xml:space="preserve">seeks </w:t>
      </w:r>
      <w:r w:rsidRPr="009F3548">
        <w:rPr>
          <w:rFonts w:ascii="Times New Roman" w:hAnsi="Times New Roman"/>
          <w:sz w:val="20"/>
          <w:szCs w:val="20"/>
        </w:rPr>
        <w:t>comment</w:t>
      </w:r>
      <w:r w:rsidR="009B504F">
        <w:rPr>
          <w:rFonts w:ascii="Times New Roman" w:hAnsi="Times New Roman"/>
          <w:sz w:val="20"/>
          <w:szCs w:val="20"/>
        </w:rPr>
        <w:t xml:space="preserve"> regarding</w:t>
      </w:r>
      <w:r w:rsidRPr="009F3548">
        <w:rPr>
          <w:rFonts w:ascii="Times New Roman" w:hAnsi="Times New Roman"/>
          <w:sz w:val="20"/>
          <w:szCs w:val="20"/>
        </w:rPr>
        <w:t xml:space="preserve"> a proposed rule that would update, clarify, and supplement FDIC’s regulations regarding the disclosure of confidential information by FDIC and other parties, including by enhancing the ability of insured depository institutions to share confidential supervisory information with affiliates and certain other entities for appropriate business purposes, without seeking prior authorization from FDIC. The proposal also would significantly simplify and clarify the requirements and restrictions applicable t</w:t>
      </w:r>
      <w:r w:rsidR="009B504F">
        <w:rPr>
          <w:rFonts w:ascii="Times New Roman" w:hAnsi="Times New Roman"/>
          <w:sz w:val="20"/>
          <w:szCs w:val="20"/>
        </w:rPr>
        <w:t>o</w:t>
      </w:r>
      <w:r w:rsidRPr="009F3548">
        <w:rPr>
          <w:rFonts w:ascii="Times New Roman" w:hAnsi="Times New Roman"/>
          <w:sz w:val="20"/>
          <w:szCs w:val="20"/>
        </w:rPr>
        <w:t xml:space="preserve"> FDIC’s discretionary disclosure of confidential information. Finally, propos</w:t>
      </w:r>
      <w:r w:rsidR="009B504F">
        <w:rPr>
          <w:rFonts w:ascii="Times New Roman" w:hAnsi="Times New Roman"/>
          <w:sz w:val="20"/>
          <w:szCs w:val="20"/>
        </w:rPr>
        <w:t xml:space="preserve">ed </w:t>
      </w:r>
      <w:proofErr w:type="gramStart"/>
      <w:r w:rsidR="009B504F">
        <w:rPr>
          <w:rFonts w:ascii="Times New Roman" w:hAnsi="Times New Roman"/>
          <w:sz w:val="20"/>
          <w:szCs w:val="20"/>
        </w:rPr>
        <w:t>rule</w:t>
      </w:r>
      <w:proofErr w:type="gramEnd"/>
      <w:r w:rsidRPr="009F3548">
        <w:rPr>
          <w:rFonts w:ascii="Times New Roman" w:hAnsi="Times New Roman"/>
          <w:sz w:val="20"/>
          <w:szCs w:val="20"/>
        </w:rPr>
        <w:t xml:space="preserve"> would update and </w:t>
      </w:r>
      <w:proofErr w:type="gramStart"/>
      <w:r w:rsidRPr="009F3548">
        <w:rPr>
          <w:rFonts w:ascii="Times New Roman" w:hAnsi="Times New Roman"/>
          <w:sz w:val="20"/>
          <w:szCs w:val="20"/>
        </w:rPr>
        <w:t>simplify  rules</w:t>
      </w:r>
      <w:proofErr w:type="gramEnd"/>
      <w:r w:rsidRPr="009F3548">
        <w:rPr>
          <w:rFonts w:ascii="Times New Roman" w:hAnsi="Times New Roman"/>
          <w:sz w:val="20"/>
          <w:szCs w:val="20"/>
        </w:rPr>
        <w:t xml:space="preserve"> regarding disclosures required under the Freedom of Information Act and would clarify how and when FDIC information may be disclosed in connection with legal proceedings and </w:t>
      </w:r>
      <w:proofErr w:type="gramStart"/>
      <w:r w:rsidRPr="009F3548">
        <w:rPr>
          <w:rFonts w:ascii="Times New Roman" w:hAnsi="Times New Roman"/>
          <w:sz w:val="20"/>
          <w:szCs w:val="20"/>
        </w:rPr>
        <w:t>as a result of</w:t>
      </w:r>
      <w:proofErr w:type="gramEnd"/>
      <w:r w:rsidRPr="009F3548">
        <w:rPr>
          <w:rFonts w:ascii="Times New Roman" w:hAnsi="Times New Roman"/>
          <w:sz w:val="20"/>
          <w:szCs w:val="20"/>
        </w:rPr>
        <w:t xml:space="preserve"> service of process made upon FDIC and its directors, officers, and employees. Comments </w:t>
      </w:r>
      <w:r>
        <w:rPr>
          <w:rFonts w:ascii="Times New Roman" w:hAnsi="Times New Roman"/>
          <w:sz w:val="20"/>
          <w:szCs w:val="20"/>
        </w:rPr>
        <w:t xml:space="preserve">are due </w:t>
      </w:r>
      <w:r>
        <w:rPr>
          <w:rFonts w:ascii="Times New Roman" w:hAnsi="Times New Roman"/>
          <w:b/>
          <w:bCs/>
          <w:sz w:val="20"/>
          <w:szCs w:val="20"/>
        </w:rPr>
        <w:t>08/31/2026</w:t>
      </w:r>
      <w:r w:rsidRPr="009F3548">
        <w:rPr>
          <w:rFonts w:ascii="Times New Roman" w:hAnsi="Times New Roman"/>
          <w:sz w:val="20"/>
          <w:szCs w:val="20"/>
        </w:rPr>
        <w:t>.</w:t>
      </w:r>
      <w:r>
        <w:rPr>
          <w:rFonts w:ascii="Times New Roman" w:hAnsi="Times New Roman"/>
          <w:sz w:val="20"/>
          <w:szCs w:val="20"/>
        </w:rPr>
        <w:t xml:space="preserve"> The proposed rule may be viewed at: </w:t>
      </w:r>
      <w:hyperlink r:id="rId23" w:history="1">
        <w:r w:rsidR="00E25C0D" w:rsidRPr="00F60486">
          <w:rPr>
            <w:rStyle w:val="Hyperlink"/>
            <w:rFonts w:ascii="Times New Roman" w:hAnsi="Times New Roman"/>
            <w:sz w:val="20"/>
            <w:szCs w:val="20"/>
          </w:rPr>
          <w:t>https://www.govinfo.gov/content/pkg/FR-2026-06-30/pdf/2026-13123.pdf</w:t>
        </w:r>
      </w:hyperlink>
      <w:r w:rsidR="00E25C0D">
        <w:rPr>
          <w:rFonts w:ascii="Times New Roman" w:hAnsi="Times New Roman"/>
          <w:sz w:val="20"/>
          <w:szCs w:val="20"/>
        </w:rPr>
        <w:t xml:space="preserve">. </w:t>
      </w:r>
      <w:r w:rsidR="00E25C0D">
        <w:rPr>
          <w:rFonts w:ascii="Times New Roman" w:hAnsi="Times New Roman"/>
          <w:i/>
          <w:iCs/>
          <w:sz w:val="20"/>
          <w:szCs w:val="20"/>
        </w:rPr>
        <w:t>Federal Register</w:t>
      </w:r>
      <w:r w:rsidR="00E25C0D">
        <w:rPr>
          <w:rFonts w:ascii="Times New Roman" w:hAnsi="Times New Roman"/>
          <w:sz w:val="20"/>
          <w:szCs w:val="20"/>
        </w:rPr>
        <w:t>, Vol. 91, No. 124, 06/30/2026, 39726-39752.</w:t>
      </w:r>
    </w:p>
    <w:p w14:paraId="46D513DE" w14:textId="77777777" w:rsidR="00686D5F" w:rsidRDefault="00686D5F" w:rsidP="00176E53">
      <w:pPr>
        <w:spacing w:after="0" w:line="240" w:lineRule="auto"/>
        <w:rPr>
          <w:rFonts w:ascii="Times New Roman" w:hAnsi="Times New Roman"/>
          <w:sz w:val="20"/>
          <w:szCs w:val="20"/>
        </w:rPr>
      </w:pPr>
    </w:p>
    <w:p w14:paraId="6954CB91" w14:textId="77777777" w:rsidR="00A3216B" w:rsidRDefault="00A3216B" w:rsidP="00176E53">
      <w:pPr>
        <w:spacing w:after="0" w:line="240" w:lineRule="auto"/>
        <w:rPr>
          <w:rFonts w:ascii="Times New Roman" w:hAnsi="Times New Roman"/>
          <w:sz w:val="20"/>
          <w:szCs w:val="20"/>
        </w:rPr>
      </w:pPr>
    </w:p>
    <w:p w14:paraId="6A025BB9" w14:textId="36F7C90E" w:rsidR="00E25C0D" w:rsidRDefault="00E25C0D" w:rsidP="00176E53">
      <w:pPr>
        <w:spacing w:after="0" w:line="240" w:lineRule="auto"/>
        <w:rPr>
          <w:rFonts w:ascii="Times New Roman" w:hAnsi="Times New Roman"/>
          <w:b/>
          <w:bCs/>
          <w:sz w:val="24"/>
          <w:szCs w:val="24"/>
        </w:rPr>
      </w:pPr>
      <w:r>
        <w:rPr>
          <w:rFonts w:ascii="Times New Roman" w:hAnsi="Times New Roman"/>
          <w:b/>
          <w:bCs/>
          <w:sz w:val="24"/>
          <w:szCs w:val="24"/>
        </w:rPr>
        <w:t>FDIC Propose</w:t>
      </w:r>
      <w:r w:rsidR="009B504F">
        <w:rPr>
          <w:rFonts w:ascii="Times New Roman" w:hAnsi="Times New Roman"/>
          <w:b/>
          <w:bCs/>
          <w:sz w:val="24"/>
          <w:szCs w:val="24"/>
        </w:rPr>
        <w:t>s</w:t>
      </w:r>
      <w:r>
        <w:rPr>
          <w:rFonts w:ascii="Times New Roman" w:hAnsi="Times New Roman"/>
          <w:b/>
          <w:bCs/>
          <w:sz w:val="24"/>
          <w:szCs w:val="24"/>
        </w:rPr>
        <w:t xml:space="preserve"> </w:t>
      </w:r>
      <w:r w:rsidR="00686D5F">
        <w:rPr>
          <w:rFonts w:ascii="Times New Roman" w:hAnsi="Times New Roman"/>
          <w:b/>
          <w:bCs/>
          <w:sz w:val="24"/>
          <w:szCs w:val="24"/>
        </w:rPr>
        <w:t xml:space="preserve">to </w:t>
      </w:r>
      <w:r>
        <w:rPr>
          <w:rFonts w:ascii="Times New Roman" w:hAnsi="Times New Roman"/>
          <w:b/>
          <w:bCs/>
          <w:sz w:val="24"/>
          <w:szCs w:val="24"/>
        </w:rPr>
        <w:t>R</w:t>
      </w:r>
      <w:r w:rsidR="009B504F">
        <w:rPr>
          <w:rFonts w:ascii="Times New Roman" w:hAnsi="Times New Roman"/>
          <w:b/>
          <w:bCs/>
          <w:sz w:val="24"/>
          <w:szCs w:val="24"/>
        </w:rPr>
        <w:t>evis</w:t>
      </w:r>
      <w:r w:rsidR="00686D5F">
        <w:rPr>
          <w:rFonts w:ascii="Times New Roman" w:hAnsi="Times New Roman"/>
          <w:b/>
          <w:bCs/>
          <w:sz w:val="24"/>
          <w:szCs w:val="24"/>
        </w:rPr>
        <w:t>e</w:t>
      </w:r>
      <w:r>
        <w:rPr>
          <w:rFonts w:ascii="Times New Roman" w:hAnsi="Times New Roman"/>
          <w:b/>
          <w:bCs/>
          <w:sz w:val="24"/>
          <w:szCs w:val="24"/>
        </w:rPr>
        <w:t xml:space="preserve"> </w:t>
      </w:r>
      <w:r w:rsidRPr="00E25C0D">
        <w:rPr>
          <w:rFonts w:ascii="Times New Roman" w:hAnsi="Times New Roman"/>
          <w:b/>
          <w:bCs/>
          <w:sz w:val="24"/>
          <w:szCs w:val="24"/>
        </w:rPr>
        <w:t>Assessments Thresholds, Rate Schedules, and Adjustments</w:t>
      </w:r>
      <w:r>
        <w:rPr>
          <w:rFonts w:ascii="Times New Roman" w:hAnsi="Times New Roman"/>
          <w:b/>
          <w:bCs/>
          <w:sz w:val="24"/>
          <w:szCs w:val="24"/>
        </w:rPr>
        <w:t>.</w:t>
      </w:r>
    </w:p>
    <w:p w14:paraId="5C9339A6" w14:textId="77777777" w:rsidR="00E25C0D" w:rsidRDefault="00E25C0D" w:rsidP="00176E53">
      <w:pPr>
        <w:spacing w:after="0" w:line="240" w:lineRule="auto"/>
        <w:rPr>
          <w:rFonts w:ascii="Times New Roman" w:hAnsi="Times New Roman"/>
          <w:sz w:val="20"/>
          <w:szCs w:val="20"/>
        </w:rPr>
      </w:pPr>
    </w:p>
    <w:p w14:paraId="7D2EA0A6" w14:textId="06663B15" w:rsidR="00E25C0D" w:rsidRDefault="00E25C0D" w:rsidP="00176E53">
      <w:pPr>
        <w:spacing w:after="0" w:line="240" w:lineRule="auto"/>
        <w:rPr>
          <w:rFonts w:ascii="Times New Roman" w:hAnsi="Times New Roman"/>
          <w:sz w:val="20"/>
          <w:szCs w:val="20"/>
        </w:rPr>
      </w:pPr>
      <w:r w:rsidRPr="00E25C0D">
        <w:rPr>
          <w:rFonts w:ascii="Times New Roman" w:hAnsi="Times New Roman"/>
          <w:sz w:val="20"/>
          <w:szCs w:val="20"/>
        </w:rPr>
        <w:t xml:space="preserve">FDIC </w:t>
      </w:r>
      <w:r w:rsidR="00176E53">
        <w:rPr>
          <w:rFonts w:ascii="Times New Roman" w:hAnsi="Times New Roman"/>
          <w:sz w:val="20"/>
          <w:szCs w:val="20"/>
        </w:rPr>
        <w:t>issued a</w:t>
      </w:r>
      <w:r w:rsidRPr="00E25C0D">
        <w:rPr>
          <w:rFonts w:ascii="Times New Roman" w:hAnsi="Times New Roman"/>
          <w:sz w:val="20"/>
          <w:szCs w:val="20"/>
        </w:rPr>
        <w:t xml:space="preserve"> proposed rule </w:t>
      </w:r>
      <w:r w:rsidR="00176E53">
        <w:rPr>
          <w:rFonts w:ascii="Times New Roman" w:hAnsi="Times New Roman"/>
          <w:sz w:val="20"/>
          <w:szCs w:val="20"/>
        </w:rPr>
        <w:t xml:space="preserve">to </w:t>
      </w:r>
      <w:r w:rsidRPr="00E25C0D">
        <w:rPr>
          <w:rFonts w:ascii="Times New Roman" w:hAnsi="Times New Roman"/>
          <w:sz w:val="20"/>
          <w:szCs w:val="20"/>
        </w:rPr>
        <w:t xml:space="preserve">amend the assessment regulations in 12 CFR part 327 to update the $10 billion asset threshold in the definitions of small and large institutions to $30 billion and adjust the threshold every four years to reflect inflation, pursuant to a pre-determined indexing methodology; decrease initial base deposit insurance assessment rate schedules by 2 basis points for small institutions and by 1 basis point for large and highly complex institutions; provide a downward resolution readiness adjustment to assessment rates for large and highly complex institutions, including 0.5 basis points for passing virtual data room testing and 0.5 basis points for providing prescribed data access; and remove obsolete provisions. Comments </w:t>
      </w:r>
      <w:r>
        <w:rPr>
          <w:rFonts w:ascii="Times New Roman" w:hAnsi="Times New Roman"/>
          <w:sz w:val="20"/>
          <w:szCs w:val="20"/>
        </w:rPr>
        <w:t>are due</w:t>
      </w:r>
      <w:r w:rsidRPr="00E25C0D">
        <w:rPr>
          <w:rFonts w:ascii="Times New Roman" w:hAnsi="Times New Roman"/>
          <w:sz w:val="20"/>
          <w:szCs w:val="20"/>
        </w:rPr>
        <w:t xml:space="preserve"> </w:t>
      </w:r>
      <w:r>
        <w:rPr>
          <w:rFonts w:ascii="Times New Roman" w:hAnsi="Times New Roman"/>
          <w:b/>
          <w:bCs/>
          <w:sz w:val="20"/>
          <w:szCs w:val="20"/>
        </w:rPr>
        <w:t>08/31/</w:t>
      </w:r>
      <w:r w:rsidR="00176E53">
        <w:rPr>
          <w:rFonts w:ascii="Times New Roman" w:hAnsi="Times New Roman"/>
          <w:b/>
          <w:bCs/>
          <w:sz w:val="20"/>
          <w:szCs w:val="20"/>
        </w:rPr>
        <w:t>20</w:t>
      </w:r>
      <w:r>
        <w:rPr>
          <w:rFonts w:ascii="Times New Roman" w:hAnsi="Times New Roman"/>
          <w:b/>
          <w:bCs/>
          <w:sz w:val="20"/>
          <w:szCs w:val="20"/>
        </w:rPr>
        <w:t>26</w:t>
      </w:r>
      <w:r w:rsidRPr="00E25C0D">
        <w:rPr>
          <w:rFonts w:ascii="Times New Roman" w:hAnsi="Times New Roman"/>
          <w:sz w:val="20"/>
          <w:szCs w:val="20"/>
        </w:rPr>
        <w:t>.</w:t>
      </w:r>
      <w:r>
        <w:rPr>
          <w:rFonts w:ascii="Times New Roman" w:hAnsi="Times New Roman"/>
          <w:sz w:val="20"/>
          <w:szCs w:val="20"/>
        </w:rPr>
        <w:t xml:space="preserve"> The proposed rule may be viewed at: </w:t>
      </w:r>
      <w:hyperlink r:id="rId24" w:history="1">
        <w:r w:rsidRPr="00F60486">
          <w:rPr>
            <w:rStyle w:val="Hyperlink"/>
            <w:rFonts w:ascii="Times New Roman" w:hAnsi="Times New Roman"/>
            <w:sz w:val="20"/>
            <w:szCs w:val="20"/>
          </w:rPr>
          <w:t>https://www.govinfo.gov/content/pkg/FR-2026-06-30/pdf/2026-13192.pdf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Vol. 91, No. 124, 06/30/2026, 39794-39838.</w:t>
      </w:r>
    </w:p>
    <w:p w14:paraId="290B36A0" w14:textId="77777777" w:rsidR="000F497A" w:rsidRDefault="000F497A" w:rsidP="00176E53">
      <w:pPr>
        <w:spacing w:after="0" w:line="240" w:lineRule="auto"/>
        <w:rPr>
          <w:rFonts w:ascii="Times New Roman" w:hAnsi="Times New Roman"/>
          <w:sz w:val="20"/>
          <w:szCs w:val="20"/>
        </w:rPr>
      </w:pPr>
    </w:p>
    <w:p w14:paraId="34DE5876" w14:textId="28D56F43" w:rsidR="000F497A" w:rsidRDefault="000F497A" w:rsidP="00176E53">
      <w:pPr>
        <w:spacing w:after="0" w:line="240" w:lineRule="auto"/>
        <w:rPr>
          <w:rFonts w:ascii="Times New Roman" w:hAnsi="Times New Roman"/>
          <w:b/>
          <w:bCs/>
          <w:sz w:val="24"/>
          <w:szCs w:val="24"/>
        </w:rPr>
      </w:pPr>
      <w:r>
        <w:rPr>
          <w:rFonts w:ascii="Times New Roman" w:hAnsi="Times New Roman"/>
          <w:b/>
          <w:bCs/>
          <w:sz w:val="24"/>
          <w:szCs w:val="24"/>
        </w:rPr>
        <w:t xml:space="preserve">FDIC </w:t>
      </w:r>
      <w:r w:rsidR="005E788A">
        <w:rPr>
          <w:rFonts w:ascii="Times New Roman" w:hAnsi="Times New Roman"/>
          <w:b/>
          <w:bCs/>
          <w:sz w:val="24"/>
          <w:szCs w:val="24"/>
        </w:rPr>
        <w:t xml:space="preserve">Seeks Comment on Information Collections. </w:t>
      </w:r>
    </w:p>
    <w:p w14:paraId="247B2FB3" w14:textId="77777777" w:rsidR="000F497A" w:rsidRDefault="000F497A" w:rsidP="00176E53">
      <w:pPr>
        <w:spacing w:after="0" w:line="240" w:lineRule="auto"/>
        <w:rPr>
          <w:rFonts w:ascii="Times New Roman" w:hAnsi="Times New Roman"/>
          <w:sz w:val="20"/>
          <w:szCs w:val="20"/>
        </w:rPr>
      </w:pPr>
    </w:p>
    <w:p w14:paraId="1FC6F13F" w14:textId="759E672A" w:rsidR="00235BB6" w:rsidRPr="00686D5F" w:rsidRDefault="00235BB6" w:rsidP="00686D5F">
      <w:pPr>
        <w:pStyle w:val="ListParagraph"/>
        <w:numPr>
          <w:ilvl w:val="0"/>
          <w:numId w:val="30"/>
        </w:numPr>
        <w:spacing w:after="0" w:line="240" w:lineRule="auto"/>
        <w:rPr>
          <w:rFonts w:ascii="Times New Roman" w:hAnsi="Times New Roman"/>
          <w:sz w:val="20"/>
          <w:szCs w:val="20"/>
        </w:rPr>
      </w:pPr>
      <w:r w:rsidRPr="00686D5F">
        <w:rPr>
          <w:rFonts w:ascii="Times New Roman" w:hAnsi="Times New Roman"/>
          <w:sz w:val="20"/>
          <w:szCs w:val="20"/>
        </w:rPr>
        <w:t xml:space="preserve">FDIC seeks </w:t>
      </w:r>
      <w:proofErr w:type="gramStart"/>
      <w:r w:rsidRPr="00686D5F">
        <w:rPr>
          <w:rFonts w:ascii="Times New Roman" w:hAnsi="Times New Roman"/>
          <w:sz w:val="20"/>
          <w:szCs w:val="20"/>
        </w:rPr>
        <w:t>comment</w:t>
      </w:r>
      <w:proofErr w:type="gramEnd"/>
      <w:r w:rsidRPr="00686D5F">
        <w:rPr>
          <w:rFonts w:ascii="Times New Roman" w:hAnsi="Times New Roman"/>
          <w:sz w:val="20"/>
          <w:szCs w:val="20"/>
        </w:rPr>
        <w:t xml:space="preserve"> regarding two information collections,</w:t>
      </w:r>
      <w:r w:rsidRPr="00235BB6">
        <w:t xml:space="preserve"> </w:t>
      </w:r>
      <w:r w:rsidRPr="00686D5F">
        <w:rPr>
          <w:rFonts w:ascii="Times New Roman" w:hAnsi="Times New Roman"/>
          <w:sz w:val="20"/>
          <w:szCs w:val="20"/>
        </w:rPr>
        <w:t xml:space="preserve">Notification of Performance of Bank Services; and Treatment by FDIC as Conservator or Receiver of Financial Assets Transferred by an Insured Depository Institution in Connection </w:t>
      </w:r>
      <w:proofErr w:type="gramStart"/>
      <w:r w:rsidRPr="00686D5F">
        <w:rPr>
          <w:rFonts w:ascii="Times New Roman" w:hAnsi="Times New Roman"/>
          <w:sz w:val="20"/>
          <w:szCs w:val="20"/>
        </w:rPr>
        <w:t>With</w:t>
      </w:r>
      <w:proofErr w:type="gramEnd"/>
      <w:r w:rsidRPr="00686D5F">
        <w:rPr>
          <w:rFonts w:ascii="Times New Roman" w:hAnsi="Times New Roman"/>
          <w:sz w:val="20"/>
          <w:szCs w:val="20"/>
        </w:rPr>
        <w:t xml:space="preserve"> a Securitization or Participation After September 30, 2010. </w:t>
      </w:r>
      <w:r w:rsidR="00A3216B">
        <w:rPr>
          <w:rFonts w:ascii="Times New Roman" w:hAnsi="Times New Roman"/>
          <w:sz w:val="20"/>
          <w:szCs w:val="20"/>
        </w:rPr>
        <w:t xml:space="preserve">See the notice for information about each collection. </w:t>
      </w:r>
      <w:r w:rsidRPr="00686D5F">
        <w:rPr>
          <w:rFonts w:ascii="Times New Roman" w:hAnsi="Times New Roman"/>
          <w:sz w:val="20"/>
          <w:szCs w:val="20"/>
        </w:rPr>
        <w:t xml:space="preserve">Comments are due </w:t>
      </w:r>
      <w:r w:rsidRPr="00686D5F">
        <w:rPr>
          <w:rFonts w:ascii="Times New Roman" w:hAnsi="Times New Roman"/>
          <w:b/>
          <w:bCs/>
          <w:sz w:val="20"/>
          <w:szCs w:val="20"/>
        </w:rPr>
        <w:t>07/24/2026</w:t>
      </w:r>
      <w:r w:rsidRPr="00686D5F">
        <w:rPr>
          <w:rFonts w:ascii="Times New Roman" w:hAnsi="Times New Roman"/>
          <w:sz w:val="20"/>
          <w:szCs w:val="20"/>
        </w:rPr>
        <w:t xml:space="preserve">. The notice may be viewed at: </w:t>
      </w:r>
      <w:hyperlink r:id="rId25" w:history="1">
        <w:r w:rsidRPr="00686D5F">
          <w:rPr>
            <w:rStyle w:val="Hyperlink"/>
            <w:rFonts w:ascii="Times New Roman" w:hAnsi="Times New Roman"/>
            <w:sz w:val="20"/>
            <w:szCs w:val="20"/>
          </w:rPr>
          <w:t>https://www.govinfo.gov/content/pkg/FR-2026-06-24/pdf/2026-12690.pdf</w:t>
        </w:r>
      </w:hyperlink>
      <w:r w:rsidRPr="00686D5F">
        <w:rPr>
          <w:rFonts w:ascii="Times New Roman" w:hAnsi="Times New Roman"/>
          <w:sz w:val="20"/>
          <w:szCs w:val="20"/>
        </w:rPr>
        <w:t xml:space="preserve">. </w:t>
      </w:r>
      <w:r w:rsidRPr="00686D5F">
        <w:rPr>
          <w:rFonts w:ascii="Times New Roman" w:hAnsi="Times New Roman"/>
          <w:i/>
          <w:iCs/>
          <w:sz w:val="20"/>
          <w:szCs w:val="20"/>
        </w:rPr>
        <w:t>Federal Register</w:t>
      </w:r>
      <w:r w:rsidRPr="00686D5F">
        <w:rPr>
          <w:rFonts w:ascii="Times New Roman" w:hAnsi="Times New Roman"/>
          <w:sz w:val="20"/>
          <w:szCs w:val="20"/>
        </w:rPr>
        <w:t xml:space="preserve">, Vol. 91, No. 120, 06/24/2026, 37980-37981. </w:t>
      </w:r>
    </w:p>
    <w:p w14:paraId="5DC08CE7" w14:textId="77777777" w:rsidR="00235BB6" w:rsidRDefault="00235BB6" w:rsidP="00176E53">
      <w:pPr>
        <w:spacing w:after="0" w:line="240" w:lineRule="auto"/>
        <w:rPr>
          <w:rFonts w:ascii="Times New Roman" w:hAnsi="Times New Roman"/>
          <w:sz w:val="20"/>
          <w:szCs w:val="20"/>
        </w:rPr>
      </w:pPr>
    </w:p>
    <w:p w14:paraId="5D80BE4E" w14:textId="28BEA69C" w:rsidR="00834F73" w:rsidRPr="00A3216B" w:rsidRDefault="000F497A" w:rsidP="00A3216B">
      <w:pPr>
        <w:pStyle w:val="ListParagraph"/>
        <w:numPr>
          <w:ilvl w:val="0"/>
          <w:numId w:val="30"/>
        </w:numPr>
        <w:spacing w:after="0" w:line="240" w:lineRule="auto"/>
        <w:rPr>
          <w:rFonts w:ascii="Times New Roman" w:hAnsi="Times New Roman"/>
          <w:sz w:val="20"/>
          <w:szCs w:val="20"/>
        </w:rPr>
      </w:pPr>
      <w:r w:rsidRPr="00686D5F">
        <w:rPr>
          <w:rFonts w:ascii="Times New Roman" w:hAnsi="Times New Roman"/>
          <w:sz w:val="20"/>
          <w:szCs w:val="20"/>
        </w:rPr>
        <w:t xml:space="preserve">FDIC seeks </w:t>
      </w:r>
      <w:proofErr w:type="gramStart"/>
      <w:r w:rsidRPr="00686D5F">
        <w:rPr>
          <w:rFonts w:ascii="Times New Roman" w:hAnsi="Times New Roman"/>
          <w:sz w:val="20"/>
          <w:szCs w:val="20"/>
        </w:rPr>
        <w:t>comment</w:t>
      </w:r>
      <w:proofErr w:type="gramEnd"/>
      <w:r w:rsidRPr="00686D5F">
        <w:rPr>
          <w:rFonts w:ascii="Times New Roman" w:hAnsi="Times New Roman"/>
          <w:sz w:val="20"/>
          <w:szCs w:val="20"/>
        </w:rPr>
        <w:t xml:space="preserve"> regarding </w:t>
      </w:r>
      <w:r w:rsidR="005E788A" w:rsidRPr="00686D5F">
        <w:rPr>
          <w:rFonts w:ascii="Times New Roman" w:hAnsi="Times New Roman"/>
          <w:sz w:val="20"/>
          <w:szCs w:val="20"/>
        </w:rPr>
        <w:t xml:space="preserve">two </w:t>
      </w:r>
      <w:r w:rsidRPr="00686D5F">
        <w:rPr>
          <w:rFonts w:ascii="Times New Roman" w:hAnsi="Times New Roman"/>
          <w:sz w:val="20"/>
          <w:szCs w:val="20"/>
        </w:rPr>
        <w:t>information collection</w:t>
      </w:r>
      <w:r w:rsidR="005E788A" w:rsidRPr="00686D5F">
        <w:rPr>
          <w:rFonts w:ascii="Times New Roman" w:hAnsi="Times New Roman"/>
          <w:sz w:val="20"/>
          <w:szCs w:val="20"/>
        </w:rPr>
        <w:t xml:space="preserve">s, </w:t>
      </w:r>
      <w:r w:rsidRPr="00686D5F">
        <w:rPr>
          <w:rFonts w:ascii="Times New Roman" w:hAnsi="Times New Roman"/>
          <w:sz w:val="20"/>
          <w:szCs w:val="20"/>
        </w:rPr>
        <w:t>Reverse Mortgage Products</w:t>
      </w:r>
      <w:r w:rsidR="005E788A" w:rsidRPr="00686D5F">
        <w:rPr>
          <w:rFonts w:ascii="Times New Roman" w:hAnsi="Times New Roman"/>
          <w:sz w:val="20"/>
          <w:szCs w:val="20"/>
        </w:rPr>
        <w:t xml:space="preserve"> and Insurance Sales Consumer Protections. </w:t>
      </w:r>
      <w:r w:rsidR="00A3216B">
        <w:rPr>
          <w:rFonts w:ascii="Times New Roman" w:hAnsi="Times New Roman"/>
          <w:sz w:val="20"/>
          <w:szCs w:val="20"/>
        </w:rPr>
        <w:t xml:space="preserve">See the notice for information about each collection. </w:t>
      </w:r>
      <w:r w:rsidRPr="00A3216B">
        <w:rPr>
          <w:rFonts w:ascii="Times New Roman" w:hAnsi="Times New Roman"/>
          <w:sz w:val="20"/>
          <w:szCs w:val="20"/>
        </w:rPr>
        <w:t xml:space="preserve">Comments are due </w:t>
      </w:r>
      <w:r w:rsidRPr="00A3216B">
        <w:rPr>
          <w:rFonts w:ascii="Times New Roman" w:hAnsi="Times New Roman"/>
          <w:b/>
          <w:bCs/>
          <w:sz w:val="20"/>
          <w:szCs w:val="20"/>
        </w:rPr>
        <w:t>08/31/2026</w:t>
      </w:r>
      <w:r w:rsidRPr="00A3216B">
        <w:rPr>
          <w:rFonts w:ascii="Times New Roman" w:hAnsi="Times New Roman"/>
          <w:sz w:val="20"/>
          <w:szCs w:val="20"/>
        </w:rPr>
        <w:t xml:space="preserve">. The notice may be viewed at: </w:t>
      </w:r>
      <w:hyperlink r:id="rId26" w:history="1">
        <w:r w:rsidRPr="00A3216B">
          <w:rPr>
            <w:rStyle w:val="Hyperlink"/>
            <w:rFonts w:ascii="Times New Roman" w:hAnsi="Times New Roman"/>
            <w:sz w:val="20"/>
            <w:szCs w:val="20"/>
          </w:rPr>
          <w:t>https://www.govinfo.gov/content/pkg/FR-2026-07-02/pdf/2026-13444.pdf</w:t>
        </w:r>
      </w:hyperlink>
      <w:r w:rsidRPr="00A3216B">
        <w:rPr>
          <w:rFonts w:ascii="Times New Roman" w:hAnsi="Times New Roman"/>
          <w:sz w:val="20"/>
          <w:szCs w:val="20"/>
        </w:rPr>
        <w:t xml:space="preserve">. </w:t>
      </w:r>
      <w:r w:rsidRPr="00A3216B">
        <w:rPr>
          <w:rFonts w:ascii="Times New Roman" w:hAnsi="Times New Roman"/>
          <w:i/>
          <w:iCs/>
          <w:sz w:val="20"/>
          <w:szCs w:val="20"/>
        </w:rPr>
        <w:t>Federal Register</w:t>
      </w:r>
      <w:r w:rsidRPr="00A3216B">
        <w:rPr>
          <w:rFonts w:ascii="Times New Roman" w:hAnsi="Times New Roman"/>
          <w:sz w:val="20"/>
          <w:szCs w:val="20"/>
        </w:rPr>
        <w:t>, Vol. 91, No. 126, 07/02/2026, 40537-40538.</w:t>
      </w:r>
    </w:p>
    <w:p w14:paraId="1B0E67F4" w14:textId="77777777" w:rsidR="00EA5FFF" w:rsidRDefault="00EA5FFF" w:rsidP="00176E53">
      <w:pPr>
        <w:spacing w:after="0" w:line="240" w:lineRule="auto"/>
        <w:rPr>
          <w:rFonts w:ascii="Times New Roman" w:hAnsi="Times New Roman"/>
          <w:sz w:val="20"/>
          <w:szCs w:val="20"/>
        </w:rPr>
      </w:pPr>
    </w:p>
    <w:p w14:paraId="080F450E" w14:textId="350A89B6" w:rsidR="00EA5FFF" w:rsidRPr="00686D5F" w:rsidRDefault="00EA5FFF" w:rsidP="00686D5F">
      <w:pPr>
        <w:pStyle w:val="ListParagraph"/>
        <w:numPr>
          <w:ilvl w:val="0"/>
          <w:numId w:val="30"/>
        </w:numPr>
        <w:spacing w:after="0" w:line="240" w:lineRule="auto"/>
        <w:rPr>
          <w:rFonts w:ascii="Times New Roman" w:hAnsi="Times New Roman"/>
          <w:sz w:val="20"/>
          <w:szCs w:val="20"/>
        </w:rPr>
      </w:pPr>
      <w:r w:rsidRPr="00686D5F">
        <w:rPr>
          <w:rFonts w:ascii="Times New Roman" w:hAnsi="Times New Roman"/>
          <w:sz w:val="20"/>
          <w:szCs w:val="20"/>
        </w:rPr>
        <w:t xml:space="preserve">FDIC seeks </w:t>
      </w:r>
      <w:proofErr w:type="gramStart"/>
      <w:r w:rsidRPr="00686D5F">
        <w:rPr>
          <w:rFonts w:ascii="Times New Roman" w:hAnsi="Times New Roman"/>
          <w:sz w:val="20"/>
          <w:szCs w:val="20"/>
        </w:rPr>
        <w:t>comment</w:t>
      </w:r>
      <w:proofErr w:type="gramEnd"/>
      <w:r w:rsidRPr="00686D5F">
        <w:rPr>
          <w:rFonts w:ascii="Times New Roman" w:hAnsi="Times New Roman"/>
          <w:sz w:val="20"/>
          <w:szCs w:val="20"/>
        </w:rPr>
        <w:t xml:space="preserve"> regarding an information collection titled, Fast-Track Generic Clearance for the Collection of Qualitative Feedback. The information collection establishes ongoing authority for FDIC to conduct occasional </w:t>
      </w:r>
      <w:proofErr w:type="gramStart"/>
      <w:r w:rsidRPr="00686D5F">
        <w:rPr>
          <w:rFonts w:ascii="Times New Roman" w:hAnsi="Times New Roman"/>
          <w:sz w:val="20"/>
          <w:szCs w:val="20"/>
        </w:rPr>
        <w:t xml:space="preserve">quality </w:t>
      </w:r>
      <w:r w:rsidRPr="00686D5F">
        <w:rPr>
          <w:rFonts w:ascii="Times New Roman" w:hAnsi="Times New Roman"/>
          <w:sz w:val="20"/>
          <w:szCs w:val="20"/>
        </w:rPr>
        <w:lastRenderedPageBreak/>
        <w:t>of</w:t>
      </w:r>
      <w:proofErr w:type="gramEnd"/>
      <w:r w:rsidRPr="00686D5F">
        <w:rPr>
          <w:rFonts w:ascii="Times New Roman" w:hAnsi="Times New Roman"/>
          <w:sz w:val="20"/>
          <w:szCs w:val="20"/>
        </w:rPr>
        <w:t xml:space="preserve"> service surveys. Comments are due </w:t>
      </w:r>
      <w:r w:rsidRPr="00686D5F">
        <w:rPr>
          <w:rFonts w:ascii="Times New Roman" w:hAnsi="Times New Roman"/>
          <w:b/>
          <w:bCs/>
          <w:sz w:val="20"/>
          <w:szCs w:val="20"/>
        </w:rPr>
        <w:t>08/05/2026</w:t>
      </w:r>
      <w:r w:rsidRPr="00686D5F">
        <w:rPr>
          <w:rFonts w:ascii="Times New Roman" w:hAnsi="Times New Roman"/>
          <w:sz w:val="20"/>
          <w:szCs w:val="20"/>
        </w:rPr>
        <w:t xml:space="preserve">. The notice may be viewed at: </w:t>
      </w:r>
      <w:hyperlink r:id="rId27" w:history="1">
        <w:r w:rsidRPr="00686D5F">
          <w:rPr>
            <w:rStyle w:val="Hyperlink"/>
            <w:rFonts w:ascii="Times New Roman" w:hAnsi="Times New Roman"/>
            <w:sz w:val="20"/>
            <w:szCs w:val="20"/>
          </w:rPr>
          <w:t>https://www.govinfo.gov/content/pkg/FR-2026-07-06/pdf/2026-13506.pdf</w:t>
        </w:r>
      </w:hyperlink>
      <w:r w:rsidRPr="00686D5F">
        <w:rPr>
          <w:rFonts w:ascii="Times New Roman" w:hAnsi="Times New Roman"/>
          <w:sz w:val="20"/>
          <w:szCs w:val="20"/>
        </w:rPr>
        <w:t xml:space="preserve">. </w:t>
      </w:r>
      <w:r w:rsidRPr="00686D5F">
        <w:rPr>
          <w:rFonts w:ascii="Times New Roman" w:hAnsi="Times New Roman"/>
          <w:i/>
          <w:iCs/>
          <w:sz w:val="20"/>
          <w:szCs w:val="20"/>
        </w:rPr>
        <w:t>Federal Register</w:t>
      </w:r>
      <w:r w:rsidRPr="00686D5F">
        <w:rPr>
          <w:rFonts w:ascii="Times New Roman" w:hAnsi="Times New Roman"/>
          <w:sz w:val="20"/>
          <w:szCs w:val="20"/>
        </w:rPr>
        <w:t xml:space="preserve">, Vol. 91, No. 127, 07/06/2026, 41028-41029. </w:t>
      </w:r>
    </w:p>
    <w:p w14:paraId="70195EBE" w14:textId="77777777" w:rsidR="000F497A" w:rsidRDefault="000F497A" w:rsidP="00176E53">
      <w:pPr>
        <w:spacing w:after="0" w:line="240" w:lineRule="auto"/>
        <w:rPr>
          <w:rFonts w:ascii="Times New Roman" w:hAnsi="Times New Roman"/>
          <w:sz w:val="20"/>
          <w:szCs w:val="20"/>
        </w:rPr>
      </w:pPr>
    </w:p>
    <w:p w14:paraId="7548AB66" w14:textId="17D3AB8F" w:rsidR="00834F73" w:rsidRDefault="00834F73" w:rsidP="00176E53">
      <w:pPr>
        <w:spacing w:after="0" w:line="240" w:lineRule="auto"/>
        <w:rPr>
          <w:rFonts w:ascii="Times New Roman" w:hAnsi="Times New Roman"/>
          <w:b/>
          <w:bCs/>
          <w:sz w:val="24"/>
          <w:szCs w:val="24"/>
        </w:rPr>
      </w:pPr>
      <w:r w:rsidRPr="00C30C31">
        <w:rPr>
          <w:rFonts w:ascii="Times New Roman" w:hAnsi="Times New Roman"/>
          <w:b/>
          <w:bCs/>
          <w:sz w:val="24"/>
          <w:szCs w:val="24"/>
        </w:rPr>
        <w:t xml:space="preserve">OCC </w:t>
      </w:r>
      <w:r>
        <w:rPr>
          <w:rFonts w:ascii="Times New Roman" w:hAnsi="Times New Roman"/>
          <w:b/>
          <w:bCs/>
          <w:sz w:val="24"/>
          <w:szCs w:val="24"/>
        </w:rPr>
        <w:t xml:space="preserve">Updates </w:t>
      </w:r>
      <w:r w:rsidRPr="00C30C31">
        <w:rPr>
          <w:rFonts w:ascii="Times New Roman" w:hAnsi="Times New Roman"/>
          <w:b/>
          <w:bCs/>
          <w:sz w:val="24"/>
          <w:szCs w:val="24"/>
        </w:rPr>
        <w:t>Policy Statement on Minority Depository Institutions</w:t>
      </w:r>
      <w:r>
        <w:rPr>
          <w:rFonts w:ascii="Times New Roman" w:hAnsi="Times New Roman"/>
          <w:b/>
          <w:bCs/>
          <w:sz w:val="24"/>
          <w:szCs w:val="24"/>
        </w:rPr>
        <w:t>.</w:t>
      </w:r>
    </w:p>
    <w:p w14:paraId="7FE4669B" w14:textId="77777777" w:rsidR="00834F73" w:rsidRDefault="00834F73" w:rsidP="00176E53">
      <w:pPr>
        <w:spacing w:after="0" w:line="240" w:lineRule="auto"/>
        <w:rPr>
          <w:rFonts w:ascii="Times New Roman" w:hAnsi="Times New Roman"/>
          <w:sz w:val="20"/>
          <w:szCs w:val="20"/>
        </w:rPr>
      </w:pPr>
    </w:p>
    <w:p w14:paraId="78414091" w14:textId="7051D931" w:rsidR="00834F73" w:rsidRDefault="00834F73" w:rsidP="00176E53">
      <w:pPr>
        <w:spacing w:after="0" w:line="240" w:lineRule="auto"/>
        <w:rPr>
          <w:rFonts w:ascii="Times New Roman" w:hAnsi="Times New Roman"/>
          <w:sz w:val="20"/>
          <w:szCs w:val="20"/>
        </w:rPr>
      </w:pPr>
      <w:r>
        <w:rPr>
          <w:rFonts w:ascii="Times New Roman" w:hAnsi="Times New Roman"/>
          <w:sz w:val="20"/>
          <w:szCs w:val="20"/>
        </w:rPr>
        <w:t>The Office of the Comptroller of the Currency (</w:t>
      </w:r>
      <w:r w:rsidRPr="00C30C31">
        <w:rPr>
          <w:rFonts w:ascii="Times New Roman" w:hAnsi="Times New Roman"/>
          <w:sz w:val="20"/>
          <w:szCs w:val="20"/>
        </w:rPr>
        <w:t>OCC</w:t>
      </w:r>
      <w:r>
        <w:rPr>
          <w:rFonts w:ascii="Times New Roman" w:hAnsi="Times New Roman"/>
          <w:sz w:val="20"/>
          <w:szCs w:val="20"/>
        </w:rPr>
        <w:t>)</w:t>
      </w:r>
      <w:r w:rsidRPr="00C30C31">
        <w:rPr>
          <w:rFonts w:ascii="Times New Roman" w:hAnsi="Times New Roman"/>
          <w:sz w:val="20"/>
          <w:szCs w:val="20"/>
        </w:rPr>
        <w:t xml:space="preserve"> updat</w:t>
      </w:r>
      <w:r>
        <w:rPr>
          <w:rFonts w:ascii="Times New Roman" w:hAnsi="Times New Roman"/>
          <w:sz w:val="20"/>
          <w:szCs w:val="20"/>
        </w:rPr>
        <w:t>ed</w:t>
      </w:r>
      <w:r w:rsidRPr="00C30C31">
        <w:rPr>
          <w:rFonts w:ascii="Times New Roman" w:hAnsi="Times New Roman"/>
          <w:sz w:val="20"/>
          <w:szCs w:val="20"/>
        </w:rPr>
        <w:t xml:space="preserve"> its policy statement on minority and depository institutions (MDI). Th</w:t>
      </w:r>
      <w:r>
        <w:rPr>
          <w:rFonts w:ascii="Times New Roman" w:hAnsi="Times New Roman"/>
          <w:sz w:val="20"/>
          <w:szCs w:val="20"/>
        </w:rPr>
        <w:t>e</w:t>
      </w:r>
      <w:r w:rsidRPr="00C30C31">
        <w:rPr>
          <w:rFonts w:ascii="Times New Roman" w:hAnsi="Times New Roman"/>
          <w:sz w:val="20"/>
          <w:szCs w:val="20"/>
        </w:rPr>
        <w:t xml:space="preserve"> update is consistent with the criteria set out in the Executive Order titled,</w:t>
      </w:r>
      <w:r>
        <w:rPr>
          <w:rFonts w:ascii="Times New Roman" w:hAnsi="Times New Roman"/>
          <w:sz w:val="20"/>
          <w:szCs w:val="20"/>
        </w:rPr>
        <w:t xml:space="preserve"> </w:t>
      </w:r>
      <w:r w:rsidRPr="00C30C31">
        <w:rPr>
          <w:rFonts w:ascii="Times New Roman" w:hAnsi="Times New Roman"/>
          <w:sz w:val="20"/>
          <w:szCs w:val="20"/>
        </w:rPr>
        <w:t>Ensuring Lawful Governance and Implementing the President’s ‘Department of Government Efficiency’ Deregulatory Initiative.</w:t>
      </w:r>
      <w:r>
        <w:rPr>
          <w:rFonts w:ascii="Times New Roman" w:hAnsi="Times New Roman"/>
          <w:sz w:val="20"/>
          <w:szCs w:val="20"/>
        </w:rPr>
        <w:t xml:space="preserve"> </w:t>
      </w:r>
      <w:r w:rsidRPr="00C30C31">
        <w:rPr>
          <w:rFonts w:ascii="Times New Roman" w:hAnsi="Times New Roman"/>
          <w:sz w:val="20"/>
          <w:szCs w:val="20"/>
        </w:rPr>
        <w:t xml:space="preserve">The updated statement aligns the policy statement more closely with the related statute, and it removes information that is vulnerable to obsolescence. The intended effect is for </w:t>
      </w:r>
      <w:r>
        <w:rPr>
          <w:rFonts w:ascii="Times New Roman" w:hAnsi="Times New Roman"/>
          <w:sz w:val="20"/>
          <w:szCs w:val="20"/>
        </w:rPr>
        <w:t xml:space="preserve">OCC </w:t>
      </w:r>
      <w:r w:rsidRPr="00C30C31">
        <w:rPr>
          <w:rFonts w:ascii="Times New Roman" w:hAnsi="Times New Roman"/>
          <w:sz w:val="20"/>
          <w:szCs w:val="20"/>
        </w:rPr>
        <w:t>to have a policy statement that remains accurate and supported by statute for years to come. At the same time, the update maintains the MDI designations of current MDI</w:t>
      </w:r>
      <w:r w:rsidR="00A3216B">
        <w:rPr>
          <w:rFonts w:ascii="Times New Roman" w:hAnsi="Times New Roman"/>
          <w:sz w:val="20"/>
          <w:szCs w:val="20"/>
        </w:rPr>
        <w:t>s</w:t>
      </w:r>
      <w:r w:rsidRPr="00C30C31">
        <w:rPr>
          <w:rFonts w:ascii="Times New Roman" w:hAnsi="Times New Roman"/>
          <w:sz w:val="20"/>
          <w:szCs w:val="20"/>
        </w:rPr>
        <w:t>.</w:t>
      </w:r>
      <w:r>
        <w:rPr>
          <w:rFonts w:ascii="Times New Roman" w:hAnsi="Times New Roman"/>
          <w:sz w:val="20"/>
          <w:szCs w:val="20"/>
        </w:rPr>
        <w:t xml:space="preserve"> </w:t>
      </w:r>
      <w:r w:rsidRPr="00C30C31">
        <w:rPr>
          <w:rFonts w:ascii="Times New Roman" w:hAnsi="Times New Roman"/>
          <w:sz w:val="20"/>
          <w:szCs w:val="20"/>
        </w:rPr>
        <w:t>The issuance date of th</w:t>
      </w:r>
      <w:r w:rsidR="007535D4">
        <w:rPr>
          <w:rFonts w:ascii="Times New Roman" w:hAnsi="Times New Roman"/>
          <w:sz w:val="20"/>
          <w:szCs w:val="20"/>
        </w:rPr>
        <w:t>e</w:t>
      </w:r>
      <w:r w:rsidRPr="00C30C31">
        <w:rPr>
          <w:rFonts w:ascii="Times New Roman" w:hAnsi="Times New Roman"/>
          <w:sz w:val="20"/>
          <w:szCs w:val="20"/>
        </w:rPr>
        <w:t xml:space="preserve"> </w:t>
      </w:r>
      <w:r w:rsidR="007535D4">
        <w:rPr>
          <w:rFonts w:ascii="Times New Roman" w:hAnsi="Times New Roman"/>
          <w:sz w:val="20"/>
          <w:szCs w:val="20"/>
        </w:rPr>
        <w:t xml:space="preserve">updated </w:t>
      </w:r>
      <w:r w:rsidRPr="00C30C31">
        <w:rPr>
          <w:rFonts w:ascii="Times New Roman" w:hAnsi="Times New Roman"/>
          <w:sz w:val="20"/>
          <w:szCs w:val="20"/>
        </w:rPr>
        <w:t xml:space="preserve">policy statement is </w:t>
      </w:r>
      <w:r>
        <w:rPr>
          <w:rFonts w:ascii="Times New Roman" w:hAnsi="Times New Roman"/>
          <w:b/>
          <w:bCs/>
          <w:sz w:val="20"/>
          <w:szCs w:val="20"/>
        </w:rPr>
        <w:t>06/16/2026</w:t>
      </w:r>
      <w:r w:rsidRPr="00C30C31">
        <w:rPr>
          <w:rFonts w:ascii="Times New Roman" w:hAnsi="Times New Roman"/>
          <w:sz w:val="20"/>
          <w:szCs w:val="20"/>
        </w:rPr>
        <w:t>.</w:t>
      </w:r>
      <w:r>
        <w:rPr>
          <w:rFonts w:ascii="Times New Roman" w:hAnsi="Times New Roman"/>
          <w:sz w:val="20"/>
          <w:szCs w:val="20"/>
        </w:rPr>
        <w:t xml:space="preserve"> The notice may be viewed at: </w:t>
      </w:r>
      <w:hyperlink r:id="rId28" w:history="1">
        <w:r w:rsidRPr="00286182">
          <w:rPr>
            <w:rStyle w:val="Hyperlink"/>
            <w:rFonts w:ascii="Times New Roman" w:hAnsi="Times New Roman"/>
            <w:sz w:val="20"/>
            <w:szCs w:val="20"/>
          </w:rPr>
          <w:t>https://www.govinfo.gov/content/pkg/FR-2026-06-22/pdf/2026-12364.pdf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Vol. 91, No. 118, 06/22/2026, 37227-37228.</w:t>
      </w:r>
    </w:p>
    <w:p w14:paraId="14C2480B" w14:textId="77777777" w:rsidR="00CD24FF" w:rsidRPr="00CD24FF" w:rsidRDefault="00CD24FF" w:rsidP="00176E53">
      <w:pPr>
        <w:spacing w:after="0" w:line="240" w:lineRule="auto"/>
        <w:rPr>
          <w:rFonts w:ascii="Times New Roman" w:hAnsi="Times New Roman"/>
          <w:sz w:val="20"/>
          <w:szCs w:val="20"/>
        </w:rPr>
      </w:pPr>
    </w:p>
    <w:p w14:paraId="364D3BE7" w14:textId="2E52E66A" w:rsidR="0038427F" w:rsidRPr="003D7EDA" w:rsidRDefault="0038427F" w:rsidP="00176E53">
      <w:pPr>
        <w:spacing w:after="0" w:line="240" w:lineRule="auto"/>
        <w:rPr>
          <w:rFonts w:ascii="Times New Roman" w:hAnsi="Times New Roman"/>
          <w:b/>
          <w:bCs/>
          <w:sz w:val="24"/>
          <w:szCs w:val="24"/>
        </w:rPr>
      </w:pPr>
      <w:r w:rsidRPr="003D7EDA">
        <w:rPr>
          <w:rFonts w:ascii="Times New Roman" w:hAnsi="Times New Roman"/>
          <w:b/>
          <w:bCs/>
          <w:sz w:val="24"/>
          <w:szCs w:val="24"/>
        </w:rPr>
        <w:t>OCC Seeks Comment on Information Collections.</w:t>
      </w:r>
    </w:p>
    <w:p w14:paraId="3EC47D87" w14:textId="77777777" w:rsidR="00CD24FF" w:rsidRDefault="00CD24FF" w:rsidP="00176E53">
      <w:pPr>
        <w:spacing w:after="0" w:line="240" w:lineRule="auto"/>
        <w:rPr>
          <w:rFonts w:ascii="Times New Roman" w:hAnsi="Times New Roman"/>
          <w:sz w:val="20"/>
          <w:szCs w:val="20"/>
        </w:rPr>
      </w:pPr>
    </w:p>
    <w:p w14:paraId="7B01F589" w14:textId="1EF40B47" w:rsidR="00CD24FF" w:rsidRPr="00686D5F" w:rsidRDefault="00A628D0" w:rsidP="00686D5F">
      <w:pPr>
        <w:pStyle w:val="ListParagraph"/>
        <w:numPr>
          <w:ilvl w:val="0"/>
          <w:numId w:val="31"/>
        </w:numPr>
        <w:spacing w:after="0" w:line="240" w:lineRule="auto"/>
        <w:rPr>
          <w:rFonts w:ascii="Times New Roman" w:hAnsi="Times New Roman"/>
          <w:sz w:val="20"/>
          <w:szCs w:val="20"/>
        </w:rPr>
      </w:pPr>
      <w:r w:rsidRPr="00686D5F">
        <w:rPr>
          <w:rFonts w:ascii="Times New Roman" w:hAnsi="Times New Roman"/>
          <w:sz w:val="20"/>
          <w:szCs w:val="20"/>
        </w:rPr>
        <w:t>OCC</w:t>
      </w:r>
      <w:r w:rsidR="00834F73" w:rsidRPr="00686D5F">
        <w:rPr>
          <w:rFonts w:ascii="Times New Roman" w:hAnsi="Times New Roman"/>
          <w:sz w:val="20"/>
          <w:szCs w:val="20"/>
        </w:rPr>
        <w:t xml:space="preserve"> </w:t>
      </w:r>
      <w:r w:rsidR="00CD24FF" w:rsidRPr="00686D5F">
        <w:rPr>
          <w:rFonts w:ascii="Times New Roman" w:hAnsi="Times New Roman"/>
          <w:sz w:val="20"/>
          <w:szCs w:val="20"/>
        </w:rPr>
        <w:t xml:space="preserve">seeks </w:t>
      </w:r>
      <w:proofErr w:type="gramStart"/>
      <w:r w:rsidR="00CD24FF" w:rsidRPr="00686D5F">
        <w:rPr>
          <w:rFonts w:ascii="Times New Roman" w:hAnsi="Times New Roman"/>
          <w:sz w:val="20"/>
          <w:szCs w:val="20"/>
        </w:rPr>
        <w:t>comment</w:t>
      </w:r>
      <w:proofErr w:type="gramEnd"/>
      <w:r w:rsidR="00CD24FF" w:rsidRPr="00686D5F">
        <w:rPr>
          <w:rFonts w:ascii="Times New Roman" w:hAnsi="Times New Roman"/>
          <w:sz w:val="20"/>
          <w:szCs w:val="20"/>
        </w:rPr>
        <w:t xml:space="preserve"> regarding an information collection titled, Licensing Manual</w:t>
      </w:r>
      <w:r w:rsidR="001F54DE" w:rsidRPr="00686D5F">
        <w:rPr>
          <w:rFonts w:ascii="Times New Roman" w:hAnsi="Times New Roman"/>
          <w:sz w:val="20"/>
          <w:szCs w:val="20"/>
        </w:rPr>
        <w:t xml:space="preserve"> (Manual)</w:t>
      </w:r>
      <w:r w:rsidR="00CD24FF" w:rsidRPr="00686D5F">
        <w:rPr>
          <w:rFonts w:ascii="Times New Roman" w:hAnsi="Times New Roman"/>
          <w:sz w:val="20"/>
          <w:szCs w:val="20"/>
        </w:rPr>
        <w:t xml:space="preserve">. The Manual sets forth OCC’s policies and procedures for the formation of a national bank or Federal branch or agency, entry into the Federal banking system by other institutions, and corporate expansion and structural changes by existing banks. </w:t>
      </w:r>
      <w:r w:rsidR="001F54DE" w:rsidRPr="00686D5F">
        <w:rPr>
          <w:rFonts w:ascii="Times New Roman" w:hAnsi="Times New Roman"/>
          <w:sz w:val="20"/>
          <w:szCs w:val="20"/>
        </w:rPr>
        <w:t>The Manual includes sample documents to assist the applicant in understanding the information need</w:t>
      </w:r>
      <w:r w:rsidR="00A3216B">
        <w:rPr>
          <w:rFonts w:ascii="Times New Roman" w:hAnsi="Times New Roman"/>
          <w:sz w:val="20"/>
          <w:szCs w:val="20"/>
        </w:rPr>
        <w:t>ed</w:t>
      </w:r>
      <w:r w:rsidR="001F54DE" w:rsidRPr="00686D5F">
        <w:rPr>
          <w:rFonts w:ascii="Times New Roman" w:hAnsi="Times New Roman"/>
          <w:sz w:val="20"/>
          <w:szCs w:val="20"/>
        </w:rPr>
        <w:t xml:space="preserve"> to process a filing. </w:t>
      </w:r>
      <w:r w:rsidR="00CD24FF" w:rsidRPr="00686D5F">
        <w:rPr>
          <w:rFonts w:ascii="Times New Roman" w:hAnsi="Times New Roman"/>
          <w:sz w:val="20"/>
          <w:szCs w:val="20"/>
        </w:rPr>
        <w:t xml:space="preserve">The forms are being revised to make clarifying edits or reflect updates to department policies and procedures. </w:t>
      </w:r>
      <w:r w:rsidR="0038427F" w:rsidRPr="00686D5F">
        <w:rPr>
          <w:rFonts w:ascii="Times New Roman" w:hAnsi="Times New Roman"/>
          <w:sz w:val="20"/>
          <w:szCs w:val="20"/>
        </w:rPr>
        <w:t xml:space="preserve">Comments are due </w:t>
      </w:r>
      <w:r w:rsidR="0038427F" w:rsidRPr="00686D5F">
        <w:rPr>
          <w:rFonts w:ascii="Times New Roman" w:hAnsi="Times New Roman"/>
          <w:b/>
          <w:bCs/>
          <w:sz w:val="20"/>
          <w:szCs w:val="20"/>
        </w:rPr>
        <w:t>08/11/2026</w:t>
      </w:r>
      <w:r w:rsidR="0038427F" w:rsidRPr="00686D5F">
        <w:rPr>
          <w:rFonts w:ascii="Times New Roman" w:hAnsi="Times New Roman"/>
          <w:sz w:val="20"/>
          <w:szCs w:val="20"/>
        </w:rPr>
        <w:t xml:space="preserve">. </w:t>
      </w:r>
      <w:r w:rsidR="00CD24FF" w:rsidRPr="00686D5F">
        <w:rPr>
          <w:rFonts w:ascii="Times New Roman" w:hAnsi="Times New Roman"/>
          <w:sz w:val="20"/>
          <w:szCs w:val="20"/>
        </w:rPr>
        <w:t xml:space="preserve">The notice may be viewed at: </w:t>
      </w:r>
      <w:hyperlink r:id="rId29" w:history="1">
        <w:r w:rsidR="00CD24FF" w:rsidRPr="00686D5F">
          <w:rPr>
            <w:rStyle w:val="Hyperlink"/>
            <w:rFonts w:ascii="Times New Roman" w:hAnsi="Times New Roman"/>
            <w:sz w:val="20"/>
            <w:szCs w:val="20"/>
          </w:rPr>
          <w:t>https://www.govinfo.gov/content/pkg/FR-2026-06-12/pdf/2026-11855.pdf</w:t>
        </w:r>
      </w:hyperlink>
      <w:r w:rsidR="00CD24FF" w:rsidRPr="00686D5F">
        <w:rPr>
          <w:rFonts w:ascii="Times New Roman" w:hAnsi="Times New Roman"/>
          <w:sz w:val="20"/>
          <w:szCs w:val="20"/>
        </w:rPr>
        <w:t xml:space="preserve">. </w:t>
      </w:r>
      <w:r w:rsidR="00CD24FF" w:rsidRPr="00686D5F">
        <w:rPr>
          <w:rFonts w:ascii="Times New Roman" w:hAnsi="Times New Roman"/>
          <w:i/>
          <w:iCs/>
          <w:sz w:val="20"/>
          <w:szCs w:val="20"/>
        </w:rPr>
        <w:t>Federal Register</w:t>
      </w:r>
      <w:r w:rsidR="00CD24FF" w:rsidRPr="00686D5F">
        <w:rPr>
          <w:rFonts w:ascii="Times New Roman" w:hAnsi="Times New Roman"/>
          <w:sz w:val="20"/>
          <w:szCs w:val="20"/>
        </w:rPr>
        <w:t>, Vol. 91, No. 113, 06/12/2026, 35792-35794.</w:t>
      </w:r>
    </w:p>
    <w:p w14:paraId="3EE28D58" w14:textId="77777777" w:rsidR="00CD24FF" w:rsidRDefault="00CD24FF" w:rsidP="00176E53">
      <w:pPr>
        <w:spacing w:after="0" w:line="240" w:lineRule="auto"/>
        <w:rPr>
          <w:rFonts w:ascii="Times New Roman" w:hAnsi="Times New Roman"/>
          <w:sz w:val="20"/>
          <w:szCs w:val="20"/>
        </w:rPr>
      </w:pPr>
    </w:p>
    <w:p w14:paraId="24670297" w14:textId="5AEAE6EB" w:rsidR="00CD24FF" w:rsidRPr="00686D5F" w:rsidRDefault="00CD24FF" w:rsidP="00686D5F">
      <w:pPr>
        <w:pStyle w:val="ListParagraph"/>
        <w:numPr>
          <w:ilvl w:val="0"/>
          <w:numId w:val="31"/>
        </w:numPr>
        <w:spacing w:after="0" w:line="240" w:lineRule="auto"/>
        <w:rPr>
          <w:rFonts w:ascii="Times New Roman" w:hAnsi="Times New Roman"/>
          <w:sz w:val="20"/>
          <w:szCs w:val="20"/>
        </w:rPr>
      </w:pPr>
      <w:r w:rsidRPr="00686D5F">
        <w:rPr>
          <w:rFonts w:ascii="Times New Roman" w:hAnsi="Times New Roman"/>
          <w:sz w:val="20"/>
          <w:szCs w:val="20"/>
        </w:rPr>
        <w:t xml:space="preserve">OCC seeks </w:t>
      </w:r>
      <w:proofErr w:type="gramStart"/>
      <w:r w:rsidRPr="00686D5F">
        <w:rPr>
          <w:rFonts w:ascii="Times New Roman" w:hAnsi="Times New Roman"/>
          <w:sz w:val="20"/>
          <w:szCs w:val="20"/>
        </w:rPr>
        <w:t>comment</w:t>
      </w:r>
      <w:proofErr w:type="gramEnd"/>
      <w:r w:rsidRPr="00686D5F">
        <w:rPr>
          <w:rFonts w:ascii="Times New Roman" w:hAnsi="Times New Roman"/>
          <w:sz w:val="20"/>
          <w:szCs w:val="20"/>
        </w:rPr>
        <w:t xml:space="preserve"> regarding an information collection titled, </w:t>
      </w:r>
      <w:r w:rsidR="0038427F" w:rsidRPr="00686D5F">
        <w:rPr>
          <w:rFonts w:ascii="Times New Roman" w:hAnsi="Times New Roman"/>
          <w:sz w:val="20"/>
          <w:szCs w:val="20"/>
        </w:rPr>
        <w:t xml:space="preserve">Supervisory Guidance: Supervisory Review Process of Capital Adequacy (Pillar 2) Related to the Implementation of the Basel II Advanced Capital </w:t>
      </w:r>
      <w:r w:rsidR="0038427F" w:rsidRPr="00686D5F">
        <w:rPr>
          <w:rFonts w:ascii="Times New Roman" w:hAnsi="Times New Roman"/>
          <w:sz w:val="20"/>
          <w:szCs w:val="20"/>
        </w:rPr>
        <w:t>Framework.</w:t>
      </w:r>
      <w:r w:rsidR="005136BA" w:rsidRPr="00686D5F">
        <w:rPr>
          <w:rFonts w:ascii="Times New Roman" w:hAnsi="Times New Roman"/>
          <w:sz w:val="20"/>
          <w:szCs w:val="20"/>
        </w:rPr>
        <w:t xml:space="preserve"> In 2008, OCC, Board of Governors of the Federal Reserve System (FRB), and Federal Deposit Insurance Corporation (FDIC) issued a supervisory guidance document to assist banking organizations in implementing the supervisory review process, or Pillar 2, of the advanced approaches risk-based capital rule. The guidance included information collections as summarized in the notice. </w:t>
      </w:r>
      <w:r w:rsidR="0038427F" w:rsidRPr="00686D5F">
        <w:rPr>
          <w:rFonts w:ascii="Times New Roman" w:hAnsi="Times New Roman"/>
          <w:sz w:val="20"/>
          <w:szCs w:val="20"/>
        </w:rPr>
        <w:t xml:space="preserve">Comments are due </w:t>
      </w:r>
      <w:r w:rsidR="0038427F" w:rsidRPr="00686D5F">
        <w:rPr>
          <w:rFonts w:ascii="Times New Roman" w:hAnsi="Times New Roman"/>
          <w:b/>
          <w:bCs/>
          <w:sz w:val="20"/>
          <w:szCs w:val="20"/>
        </w:rPr>
        <w:t>08/11/2026</w:t>
      </w:r>
      <w:r w:rsidR="0038427F" w:rsidRPr="00686D5F">
        <w:rPr>
          <w:rFonts w:ascii="Times New Roman" w:hAnsi="Times New Roman"/>
          <w:sz w:val="20"/>
          <w:szCs w:val="20"/>
        </w:rPr>
        <w:t xml:space="preserve">. The notice may be viewed at: </w:t>
      </w:r>
      <w:hyperlink r:id="rId30" w:history="1">
        <w:r w:rsidR="0038427F" w:rsidRPr="00686D5F">
          <w:rPr>
            <w:rStyle w:val="Hyperlink"/>
            <w:rFonts w:ascii="Times New Roman" w:hAnsi="Times New Roman"/>
            <w:sz w:val="20"/>
            <w:szCs w:val="20"/>
          </w:rPr>
          <w:t>https://www.govinfo.gov/content/pkg/FR-2026-06-12/pdf/2026-11876.pdf</w:t>
        </w:r>
      </w:hyperlink>
      <w:r w:rsidR="0038427F" w:rsidRPr="00686D5F">
        <w:rPr>
          <w:rFonts w:ascii="Times New Roman" w:hAnsi="Times New Roman"/>
          <w:sz w:val="20"/>
          <w:szCs w:val="20"/>
        </w:rPr>
        <w:t xml:space="preserve">. </w:t>
      </w:r>
      <w:r w:rsidR="0038427F" w:rsidRPr="00686D5F">
        <w:rPr>
          <w:rFonts w:ascii="Times New Roman" w:hAnsi="Times New Roman"/>
          <w:i/>
          <w:iCs/>
          <w:sz w:val="20"/>
          <w:szCs w:val="20"/>
        </w:rPr>
        <w:t>Federal Register</w:t>
      </w:r>
      <w:r w:rsidR="0038427F" w:rsidRPr="00686D5F">
        <w:rPr>
          <w:rFonts w:ascii="Times New Roman" w:hAnsi="Times New Roman"/>
          <w:sz w:val="20"/>
          <w:szCs w:val="20"/>
        </w:rPr>
        <w:t>, Vol. 91, No. 113, 06/12/2026, 35794-35795.</w:t>
      </w:r>
    </w:p>
    <w:p w14:paraId="420AD806" w14:textId="77777777" w:rsidR="0038427F" w:rsidRDefault="0038427F" w:rsidP="00176E53">
      <w:pPr>
        <w:spacing w:after="0" w:line="240" w:lineRule="auto"/>
        <w:rPr>
          <w:rFonts w:ascii="Times New Roman" w:hAnsi="Times New Roman"/>
          <w:sz w:val="20"/>
          <w:szCs w:val="20"/>
        </w:rPr>
      </w:pPr>
    </w:p>
    <w:p w14:paraId="7B600251" w14:textId="3D3F3A3A" w:rsidR="0038427F" w:rsidRPr="00686D5F" w:rsidRDefault="0038427F" w:rsidP="00686D5F">
      <w:pPr>
        <w:pStyle w:val="ListParagraph"/>
        <w:numPr>
          <w:ilvl w:val="0"/>
          <w:numId w:val="31"/>
        </w:numPr>
        <w:spacing w:after="0" w:line="240" w:lineRule="auto"/>
        <w:rPr>
          <w:rFonts w:ascii="Times New Roman" w:hAnsi="Times New Roman"/>
          <w:sz w:val="20"/>
          <w:szCs w:val="20"/>
        </w:rPr>
      </w:pPr>
      <w:r w:rsidRPr="00686D5F">
        <w:rPr>
          <w:rFonts w:ascii="Times New Roman" w:hAnsi="Times New Roman"/>
          <w:sz w:val="20"/>
          <w:szCs w:val="20"/>
        </w:rPr>
        <w:t>OCC seeks comment regarding an information collection titled, Reporting Forms and Instructions for Permitted Payment Stablecoin Issuers Subject to the Jurisdiction of</w:t>
      </w:r>
      <w:r w:rsidR="005136BA" w:rsidRPr="00686D5F">
        <w:rPr>
          <w:rFonts w:ascii="Times New Roman" w:hAnsi="Times New Roman"/>
          <w:sz w:val="20"/>
          <w:szCs w:val="20"/>
        </w:rPr>
        <w:t xml:space="preserve"> OCC. The reporting forms would help ensure compliance with OCC’s proposed rule which implements requirements of the Guiding and Establishing National Innovation for U.S. Stablecoins Act (GENIUS Act) with respect to the issuance of payment stablecoins and certain related activities by entities subject to OCC’s jurisdiction. The forms facilitate OCC supervision of permitted payment stablecoin issuers and foreign payment stablecoin </w:t>
      </w:r>
      <w:r w:rsidR="00D824EB" w:rsidRPr="00686D5F">
        <w:rPr>
          <w:rFonts w:ascii="Times New Roman" w:hAnsi="Times New Roman"/>
          <w:sz w:val="20"/>
          <w:szCs w:val="20"/>
        </w:rPr>
        <w:t>issuers and</w:t>
      </w:r>
      <w:r w:rsidR="005136BA" w:rsidRPr="00686D5F">
        <w:rPr>
          <w:rFonts w:ascii="Times New Roman" w:hAnsi="Times New Roman"/>
          <w:sz w:val="20"/>
          <w:szCs w:val="20"/>
        </w:rPr>
        <w:t xml:space="preserve"> would promote transparency with respect to the financial condition of permitted payment stablecoin issuers and foreign payment stablecoin issuers. </w:t>
      </w:r>
      <w:r w:rsidRPr="00686D5F">
        <w:rPr>
          <w:rFonts w:ascii="Times New Roman" w:hAnsi="Times New Roman"/>
          <w:sz w:val="20"/>
          <w:szCs w:val="20"/>
        </w:rPr>
        <w:t xml:space="preserve">Comments are due </w:t>
      </w:r>
      <w:r w:rsidRPr="00686D5F">
        <w:rPr>
          <w:rFonts w:ascii="Times New Roman" w:hAnsi="Times New Roman"/>
          <w:b/>
          <w:bCs/>
          <w:sz w:val="20"/>
          <w:szCs w:val="20"/>
        </w:rPr>
        <w:t>08/11/2026</w:t>
      </w:r>
      <w:r w:rsidRPr="00686D5F">
        <w:rPr>
          <w:rFonts w:ascii="Times New Roman" w:hAnsi="Times New Roman"/>
          <w:sz w:val="20"/>
          <w:szCs w:val="20"/>
        </w:rPr>
        <w:t>. The notice may be viewed at:</w:t>
      </w:r>
      <w:r w:rsidR="00365EC7" w:rsidRPr="00686D5F">
        <w:rPr>
          <w:rFonts w:ascii="Times New Roman" w:hAnsi="Times New Roman"/>
          <w:sz w:val="20"/>
          <w:szCs w:val="20"/>
        </w:rPr>
        <w:t xml:space="preserve">  </w:t>
      </w:r>
      <w:hyperlink r:id="rId31" w:history="1">
        <w:r w:rsidR="00365EC7" w:rsidRPr="00686D5F">
          <w:rPr>
            <w:rStyle w:val="Hyperlink"/>
            <w:rFonts w:ascii="Times New Roman" w:hAnsi="Times New Roman"/>
            <w:sz w:val="20"/>
            <w:szCs w:val="20"/>
          </w:rPr>
          <w:t>https://www.govinfo.gov/content/pkg/FR-2026-06-12/pdf/2026-11856.pdf</w:t>
        </w:r>
      </w:hyperlink>
      <w:r w:rsidRPr="00686D5F">
        <w:rPr>
          <w:rFonts w:ascii="Times New Roman" w:hAnsi="Times New Roman"/>
          <w:sz w:val="20"/>
          <w:szCs w:val="20"/>
        </w:rPr>
        <w:t xml:space="preserve">. </w:t>
      </w:r>
      <w:r w:rsidRPr="00686D5F">
        <w:rPr>
          <w:rFonts w:ascii="Times New Roman" w:hAnsi="Times New Roman"/>
          <w:i/>
          <w:iCs/>
          <w:sz w:val="20"/>
          <w:szCs w:val="20"/>
        </w:rPr>
        <w:t>Federal Register</w:t>
      </w:r>
      <w:r w:rsidRPr="00686D5F">
        <w:rPr>
          <w:rFonts w:ascii="Times New Roman" w:hAnsi="Times New Roman"/>
          <w:sz w:val="20"/>
          <w:szCs w:val="20"/>
        </w:rPr>
        <w:t>, Vol. 91, No. 113, 06/12/2026, 35795-35799.</w:t>
      </w:r>
    </w:p>
    <w:p w14:paraId="39DE936D" w14:textId="77777777" w:rsidR="00652443" w:rsidRDefault="00652443" w:rsidP="00176E53">
      <w:pPr>
        <w:spacing w:after="0" w:line="240" w:lineRule="auto"/>
        <w:rPr>
          <w:rFonts w:ascii="Times New Roman" w:hAnsi="Times New Roman"/>
          <w:sz w:val="20"/>
          <w:szCs w:val="20"/>
        </w:rPr>
      </w:pPr>
    </w:p>
    <w:p w14:paraId="35CC9CF6" w14:textId="0D8D8235" w:rsidR="00652443" w:rsidRPr="00686D5F" w:rsidRDefault="00652443" w:rsidP="00686D5F">
      <w:pPr>
        <w:pStyle w:val="ListParagraph"/>
        <w:numPr>
          <w:ilvl w:val="0"/>
          <w:numId w:val="31"/>
        </w:numPr>
        <w:spacing w:after="0" w:line="240" w:lineRule="auto"/>
        <w:rPr>
          <w:rFonts w:ascii="Times New Roman" w:hAnsi="Times New Roman"/>
          <w:sz w:val="20"/>
          <w:szCs w:val="20"/>
        </w:rPr>
      </w:pPr>
      <w:r w:rsidRPr="00686D5F">
        <w:rPr>
          <w:rFonts w:ascii="Times New Roman" w:hAnsi="Times New Roman"/>
          <w:sz w:val="20"/>
          <w:szCs w:val="20"/>
        </w:rPr>
        <w:t xml:space="preserve">OCC seeks </w:t>
      </w:r>
      <w:proofErr w:type="gramStart"/>
      <w:r w:rsidRPr="00686D5F">
        <w:rPr>
          <w:rFonts w:ascii="Times New Roman" w:hAnsi="Times New Roman"/>
          <w:sz w:val="20"/>
          <w:szCs w:val="20"/>
        </w:rPr>
        <w:t>comment</w:t>
      </w:r>
      <w:proofErr w:type="gramEnd"/>
      <w:r w:rsidRPr="00686D5F">
        <w:rPr>
          <w:rFonts w:ascii="Times New Roman" w:hAnsi="Times New Roman"/>
          <w:sz w:val="20"/>
          <w:szCs w:val="20"/>
        </w:rPr>
        <w:t xml:space="preserve"> regarding an information collection titled, Generic Clearance for the Collection of Qualitative Feedback on Agency Service Delivery. Th</w:t>
      </w:r>
      <w:r w:rsidR="005E2028" w:rsidRPr="00686D5F">
        <w:rPr>
          <w:rFonts w:ascii="Times New Roman" w:hAnsi="Times New Roman"/>
          <w:sz w:val="20"/>
          <w:szCs w:val="20"/>
        </w:rPr>
        <w:t>e</w:t>
      </w:r>
      <w:r w:rsidRPr="00686D5F">
        <w:rPr>
          <w:rFonts w:ascii="Times New Roman" w:hAnsi="Times New Roman"/>
          <w:sz w:val="20"/>
          <w:szCs w:val="20"/>
        </w:rPr>
        <w:t xml:space="preserve"> information collection request provides OCC with a means to solicit qualitative stakeholder feedback in an efficient, timely manner, in accordance with the Federal government’s commitment to improving </w:t>
      </w:r>
      <w:proofErr w:type="gramStart"/>
      <w:r w:rsidRPr="00686D5F">
        <w:rPr>
          <w:rFonts w:ascii="Times New Roman" w:hAnsi="Times New Roman"/>
          <w:sz w:val="20"/>
          <w:szCs w:val="20"/>
        </w:rPr>
        <w:t>service delivery</w:t>
      </w:r>
      <w:proofErr w:type="gramEnd"/>
      <w:r w:rsidRPr="00686D5F">
        <w:rPr>
          <w:rFonts w:ascii="Times New Roman" w:hAnsi="Times New Roman"/>
          <w:sz w:val="20"/>
          <w:szCs w:val="20"/>
        </w:rPr>
        <w:t xml:space="preserve">. </w:t>
      </w:r>
      <w:r w:rsidR="00A3216B">
        <w:rPr>
          <w:rFonts w:ascii="Times New Roman" w:hAnsi="Times New Roman"/>
          <w:sz w:val="20"/>
          <w:szCs w:val="20"/>
        </w:rPr>
        <w:t>F</w:t>
      </w:r>
      <w:r w:rsidRPr="00686D5F">
        <w:rPr>
          <w:rFonts w:ascii="Times New Roman" w:hAnsi="Times New Roman"/>
          <w:sz w:val="20"/>
          <w:szCs w:val="20"/>
        </w:rPr>
        <w:t xml:space="preserve">eedback provides insights into stakeholder perceptions, experiences, and expectations; provides an early warning of issues with service; and/or focuses attention on areas </w:t>
      </w:r>
      <w:proofErr w:type="gramStart"/>
      <w:r w:rsidRPr="00686D5F">
        <w:rPr>
          <w:rFonts w:ascii="Times New Roman" w:hAnsi="Times New Roman"/>
          <w:sz w:val="20"/>
          <w:szCs w:val="20"/>
        </w:rPr>
        <w:t>where</w:t>
      </w:r>
      <w:proofErr w:type="gramEnd"/>
      <w:r w:rsidRPr="00686D5F">
        <w:rPr>
          <w:rFonts w:ascii="Times New Roman" w:hAnsi="Times New Roman"/>
          <w:sz w:val="20"/>
          <w:szCs w:val="20"/>
        </w:rPr>
        <w:t xml:space="preserve"> communication, training, or changes in operations might improve delivery of products or services. It also enables ongoing, collaborative, and actionable </w:t>
      </w:r>
      <w:proofErr w:type="gramStart"/>
      <w:r w:rsidRPr="00686D5F">
        <w:rPr>
          <w:rFonts w:ascii="Times New Roman" w:hAnsi="Times New Roman"/>
          <w:sz w:val="20"/>
          <w:szCs w:val="20"/>
        </w:rPr>
        <w:t>communications</w:t>
      </w:r>
      <w:proofErr w:type="gramEnd"/>
      <w:r w:rsidRPr="00686D5F">
        <w:rPr>
          <w:rFonts w:ascii="Times New Roman" w:hAnsi="Times New Roman"/>
          <w:sz w:val="20"/>
          <w:szCs w:val="20"/>
        </w:rPr>
        <w:t xml:space="preserve"> between OCC and its stakeholders, while also utilizing feedback to improve program management. Comments are due </w:t>
      </w:r>
      <w:r w:rsidRPr="00686D5F">
        <w:rPr>
          <w:rFonts w:ascii="Times New Roman" w:hAnsi="Times New Roman"/>
          <w:b/>
          <w:bCs/>
          <w:sz w:val="20"/>
          <w:szCs w:val="20"/>
        </w:rPr>
        <w:t>07/23/2026</w:t>
      </w:r>
      <w:r w:rsidRPr="00686D5F">
        <w:rPr>
          <w:rFonts w:ascii="Times New Roman" w:hAnsi="Times New Roman"/>
          <w:sz w:val="20"/>
          <w:szCs w:val="20"/>
        </w:rPr>
        <w:t xml:space="preserve">. The notice may </w:t>
      </w:r>
      <w:r w:rsidRPr="00686D5F">
        <w:rPr>
          <w:rFonts w:ascii="Times New Roman" w:hAnsi="Times New Roman"/>
          <w:sz w:val="20"/>
          <w:szCs w:val="20"/>
        </w:rPr>
        <w:lastRenderedPageBreak/>
        <w:t xml:space="preserve">be viewed at: </w:t>
      </w:r>
      <w:hyperlink r:id="rId32" w:history="1">
        <w:r w:rsidRPr="00686D5F">
          <w:rPr>
            <w:rStyle w:val="Hyperlink"/>
            <w:rFonts w:ascii="Times New Roman" w:hAnsi="Times New Roman"/>
            <w:sz w:val="20"/>
            <w:szCs w:val="20"/>
          </w:rPr>
          <w:t>https://www.govinfo.gov/content/pkg/FR-2026-06-23/pdf/2026-12594.pdf</w:t>
        </w:r>
      </w:hyperlink>
      <w:r w:rsidRPr="00686D5F">
        <w:rPr>
          <w:rFonts w:ascii="Times New Roman" w:hAnsi="Times New Roman"/>
          <w:sz w:val="20"/>
          <w:szCs w:val="20"/>
        </w:rPr>
        <w:t xml:space="preserve">. </w:t>
      </w:r>
      <w:r w:rsidRPr="00686D5F">
        <w:rPr>
          <w:rFonts w:ascii="Times New Roman" w:hAnsi="Times New Roman"/>
          <w:i/>
          <w:iCs/>
          <w:sz w:val="20"/>
          <w:szCs w:val="20"/>
        </w:rPr>
        <w:t>Federal Register</w:t>
      </w:r>
      <w:r w:rsidRPr="00686D5F">
        <w:rPr>
          <w:rFonts w:ascii="Times New Roman" w:hAnsi="Times New Roman"/>
          <w:sz w:val="20"/>
          <w:szCs w:val="20"/>
        </w:rPr>
        <w:t>, Vol. 91, No. 119, 06/23/2026, 37495-37496.</w:t>
      </w:r>
    </w:p>
    <w:p w14:paraId="7D7853CB" w14:textId="77777777" w:rsidR="00EA5FFF" w:rsidRDefault="00EA5FFF" w:rsidP="00176E53">
      <w:pPr>
        <w:spacing w:after="0" w:line="240" w:lineRule="auto"/>
        <w:rPr>
          <w:rFonts w:ascii="Times New Roman" w:hAnsi="Times New Roman"/>
          <w:sz w:val="20"/>
          <w:szCs w:val="20"/>
        </w:rPr>
      </w:pPr>
    </w:p>
    <w:p w14:paraId="3200D84C" w14:textId="41C680C6" w:rsidR="00EA5FFF" w:rsidRPr="002F44E5" w:rsidRDefault="00EA5FFF" w:rsidP="00176E53">
      <w:pPr>
        <w:spacing w:after="0" w:line="240" w:lineRule="auto"/>
        <w:rPr>
          <w:rFonts w:ascii="Times New Roman" w:hAnsi="Times New Roman"/>
          <w:b/>
          <w:bCs/>
          <w:sz w:val="24"/>
          <w:szCs w:val="24"/>
        </w:rPr>
      </w:pPr>
      <w:r w:rsidRPr="002F44E5">
        <w:rPr>
          <w:rFonts w:ascii="Times New Roman" w:hAnsi="Times New Roman"/>
          <w:b/>
          <w:bCs/>
          <w:sz w:val="24"/>
          <w:szCs w:val="24"/>
        </w:rPr>
        <w:t xml:space="preserve">HUD Announces Regulatory Waiver Requests Granted </w:t>
      </w:r>
      <w:r w:rsidR="005E77CA">
        <w:rPr>
          <w:rFonts w:ascii="Times New Roman" w:hAnsi="Times New Roman"/>
          <w:b/>
          <w:bCs/>
          <w:sz w:val="24"/>
          <w:szCs w:val="24"/>
        </w:rPr>
        <w:t xml:space="preserve">in </w:t>
      </w:r>
      <w:r w:rsidRPr="002F44E5">
        <w:rPr>
          <w:rFonts w:ascii="Times New Roman" w:hAnsi="Times New Roman"/>
          <w:b/>
          <w:bCs/>
          <w:sz w:val="24"/>
          <w:szCs w:val="24"/>
        </w:rPr>
        <w:t xml:space="preserve">2025. </w:t>
      </w:r>
    </w:p>
    <w:p w14:paraId="3A003BD2" w14:textId="77777777" w:rsidR="00EA5FFF" w:rsidRDefault="00EA5FFF" w:rsidP="00176E53">
      <w:pPr>
        <w:spacing w:after="0" w:line="240" w:lineRule="auto"/>
        <w:rPr>
          <w:rFonts w:ascii="Times New Roman" w:hAnsi="Times New Roman"/>
          <w:sz w:val="20"/>
          <w:szCs w:val="20"/>
        </w:rPr>
      </w:pPr>
    </w:p>
    <w:p w14:paraId="391C149A" w14:textId="0AB2D5F0" w:rsidR="00EA5FFF" w:rsidRDefault="00EA5FFF" w:rsidP="00176E53">
      <w:pPr>
        <w:spacing w:after="0" w:line="240" w:lineRule="auto"/>
        <w:rPr>
          <w:rFonts w:ascii="Times New Roman" w:hAnsi="Times New Roman"/>
          <w:sz w:val="20"/>
          <w:szCs w:val="20"/>
        </w:rPr>
      </w:pPr>
      <w:r>
        <w:rPr>
          <w:rFonts w:ascii="Times New Roman" w:hAnsi="Times New Roman"/>
          <w:sz w:val="20"/>
          <w:szCs w:val="20"/>
        </w:rPr>
        <w:t>The Department of Housing and Urban Development (</w:t>
      </w:r>
      <w:r w:rsidRPr="00257781">
        <w:rPr>
          <w:rFonts w:ascii="Times New Roman" w:hAnsi="Times New Roman"/>
          <w:sz w:val="20"/>
          <w:szCs w:val="20"/>
        </w:rPr>
        <w:t>HUD</w:t>
      </w:r>
      <w:r>
        <w:rPr>
          <w:rFonts w:ascii="Times New Roman" w:hAnsi="Times New Roman"/>
          <w:sz w:val="20"/>
          <w:szCs w:val="20"/>
        </w:rPr>
        <w:t xml:space="preserve">) </w:t>
      </w:r>
      <w:r w:rsidR="002F44E5">
        <w:rPr>
          <w:rFonts w:ascii="Times New Roman" w:hAnsi="Times New Roman"/>
          <w:sz w:val="20"/>
          <w:szCs w:val="20"/>
        </w:rPr>
        <w:t>announced the</w:t>
      </w:r>
      <w:r>
        <w:rPr>
          <w:rFonts w:ascii="Times New Roman" w:hAnsi="Times New Roman"/>
          <w:sz w:val="20"/>
          <w:szCs w:val="20"/>
        </w:rPr>
        <w:t xml:space="preserve"> regulatory waiver requests granted for </w:t>
      </w:r>
      <w:r w:rsidR="00F85476">
        <w:rPr>
          <w:rFonts w:ascii="Times New Roman" w:hAnsi="Times New Roman"/>
          <w:sz w:val="20"/>
          <w:szCs w:val="20"/>
        </w:rPr>
        <w:t xml:space="preserve">Third Quarter (Q3) and </w:t>
      </w:r>
      <w:r>
        <w:rPr>
          <w:rFonts w:ascii="Times New Roman" w:hAnsi="Times New Roman"/>
          <w:sz w:val="20"/>
          <w:szCs w:val="20"/>
        </w:rPr>
        <w:t>Fourth Quarter (</w:t>
      </w:r>
      <w:r w:rsidR="002F44E5">
        <w:rPr>
          <w:rFonts w:ascii="Times New Roman" w:hAnsi="Times New Roman"/>
          <w:sz w:val="20"/>
          <w:szCs w:val="20"/>
        </w:rPr>
        <w:t xml:space="preserve">Q4) of calendar year 2025. </w:t>
      </w:r>
      <w:r w:rsidR="002F44E5" w:rsidRPr="002F44E5">
        <w:rPr>
          <w:rFonts w:ascii="Times New Roman" w:hAnsi="Times New Roman"/>
          <w:sz w:val="20"/>
          <w:szCs w:val="20"/>
        </w:rPr>
        <w:t xml:space="preserve">Section 106 of the Department of Housing and Urban Development Reform Act (the HUD Reform Act) requires HUD to publish quarterly </w:t>
      </w:r>
      <w:r w:rsidR="002F44E5" w:rsidRPr="002F44E5">
        <w:rPr>
          <w:rFonts w:ascii="Times New Roman" w:hAnsi="Times New Roman"/>
          <w:i/>
          <w:iCs/>
          <w:sz w:val="20"/>
          <w:szCs w:val="20"/>
        </w:rPr>
        <w:t>Federal</w:t>
      </w:r>
      <w:r w:rsidR="002F44E5" w:rsidRPr="002F44E5">
        <w:rPr>
          <w:rFonts w:ascii="Times New Roman" w:hAnsi="Times New Roman"/>
          <w:sz w:val="20"/>
          <w:szCs w:val="20"/>
        </w:rPr>
        <w:t xml:space="preserve"> </w:t>
      </w:r>
      <w:r w:rsidR="002F44E5" w:rsidRPr="002F44E5">
        <w:rPr>
          <w:rFonts w:ascii="Times New Roman" w:hAnsi="Times New Roman"/>
          <w:i/>
          <w:iCs/>
          <w:sz w:val="20"/>
          <w:szCs w:val="20"/>
        </w:rPr>
        <w:t>Register</w:t>
      </w:r>
      <w:r w:rsidR="002F44E5" w:rsidRPr="002F44E5">
        <w:rPr>
          <w:rFonts w:ascii="Times New Roman" w:hAnsi="Times New Roman"/>
          <w:sz w:val="20"/>
          <w:szCs w:val="20"/>
        </w:rPr>
        <w:t xml:space="preserve"> notices of all regulatory waivers </w:t>
      </w:r>
      <w:r w:rsidR="002F44E5">
        <w:rPr>
          <w:rFonts w:ascii="Times New Roman" w:hAnsi="Times New Roman"/>
          <w:sz w:val="20"/>
          <w:szCs w:val="20"/>
        </w:rPr>
        <w:t xml:space="preserve">it </w:t>
      </w:r>
      <w:r w:rsidR="002F44E5" w:rsidRPr="002F44E5">
        <w:rPr>
          <w:rFonts w:ascii="Times New Roman" w:hAnsi="Times New Roman"/>
          <w:sz w:val="20"/>
          <w:szCs w:val="20"/>
        </w:rPr>
        <w:t xml:space="preserve">has approved. Each notice covers the quarterly period </w:t>
      </w:r>
      <w:proofErr w:type="gramStart"/>
      <w:r w:rsidR="002F44E5" w:rsidRPr="002F44E5">
        <w:rPr>
          <w:rFonts w:ascii="Times New Roman" w:hAnsi="Times New Roman"/>
          <w:sz w:val="20"/>
          <w:szCs w:val="20"/>
        </w:rPr>
        <w:t>since</w:t>
      </w:r>
      <w:proofErr w:type="gramEnd"/>
      <w:r w:rsidR="002F44E5" w:rsidRPr="002F44E5">
        <w:rPr>
          <w:rFonts w:ascii="Times New Roman" w:hAnsi="Times New Roman"/>
          <w:sz w:val="20"/>
          <w:szCs w:val="20"/>
        </w:rPr>
        <w:t xml:space="preserve"> the previous</w:t>
      </w:r>
      <w:r w:rsidR="00A3216B">
        <w:rPr>
          <w:rFonts w:ascii="Times New Roman" w:hAnsi="Times New Roman"/>
          <w:sz w:val="20"/>
          <w:szCs w:val="20"/>
        </w:rPr>
        <w:t xml:space="preserve"> </w:t>
      </w:r>
      <w:r w:rsidR="002F44E5" w:rsidRPr="002F44E5">
        <w:rPr>
          <w:rFonts w:ascii="Times New Roman" w:hAnsi="Times New Roman"/>
          <w:sz w:val="20"/>
          <w:szCs w:val="20"/>
        </w:rPr>
        <w:t>notice</w:t>
      </w:r>
      <w:r w:rsidR="002F44E5">
        <w:rPr>
          <w:rFonts w:ascii="Times New Roman" w:hAnsi="Times New Roman"/>
          <w:sz w:val="20"/>
          <w:szCs w:val="20"/>
        </w:rPr>
        <w:t xml:space="preserve">. </w:t>
      </w:r>
      <w:r w:rsidR="00F85476">
        <w:rPr>
          <w:rFonts w:ascii="Times New Roman" w:hAnsi="Times New Roman"/>
          <w:sz w:val="20"/>
          <w:szCs w:val="20"/>
        </w:rPr>
        <w:t xml:space="preserve">The Q3 notice contains a list of regulatory waivers granted by HUD beginning </w:t>
      </w:r>
      <w:r w:rsidR="003641B1" w:rsidRPr="002F44E5">
        <w:rPr>
          <w:rFonts w:ascii="Times New Roman" w:hAnsi="Times New Roman"/>
          <w:b/>
          <w:bCs/>
          <w:sz w:val="20"/>
          <w:szCs w:val="20"/>
        </w:rPr>
        <w:t>07/01/2025</w:t>
      </w:r>
      <w:r w:rsidR="003641B1">
        <w:rPr>
          <w:rFonts w:ascii="Times New Roman" w:hAnsi="Times New Roman"/>
          <w:sz w:val="20"/>
          <w:szCs w:val="20"/>
        </w:rPr>
        <w:t xml:space="preserve"> and</w:t>
      </w:r>
      <w:r w:rsidR="00F85476">
        <w:rPr>
          <w:rFonts w:ascii="Times New Roman" w:hAnsi="Times New Roman"/>
          <w:sz w:val="20"/>
          <w:szCs w:val="20"/>
        </w:rPr>
        <w:t xml:space="preserve"> ending </w:t>
      </w:r>
      <w:r w:rsidR="00F85476" w:rsidRPr="002F44E5">
        <w:rPr>
          <w:rFonts w:ascii="Times New Roman" w:hAnsi="Times New Roman"/>
          <w:b/>
          <w:bCs/>
          <w:sz w:val="20"/>
          <w:szCs w:val="20"/>
        </w:rPr>
        <w:t>09/30/2026</w:t>
      </w:r>
      <w:r w:rsidR="00F85476">
        <w:rPr>
          <w:rFonts w:ascii="Times New Roman" w:hAnsi="Times New Roman"/>
          <w:sz w:val="20"/>
          <w:szCs w:val="20"/>
        </w:rPr>
        <w:t>.</w:t>
      </w:r>
      <w:r w:rsidR="00A3216B">
        <w:rPr>
          <w:rFonts w:ascii="Times New Roman" w:hAnsi="Times New Roman"/>
          <w:sz w:val="20"/>
          <w:szCs w:val="20"/>
        </w:rPr>
        <w:t xml:space="preserve"> </w:t>
      </w:r>
      <w:r w:rsidR="002F44E5" w:rsidRPr="002F44E5">
        <w:rPr>
          <w:rFonts w:ascii="Times New Roman" w:hAnsi="Times New Roman"/>
          <w:sz w:val="20"/>
          <w:szCs w:val="20"/>
        </w:rPr>
        <w:t>Th</w:t>
      </w:r>
      <w:r w:rsidR="002F44E5">
        <w:rPr>
          <w:rFonts w:ascii="Times New Roman" w:hAnsi="Times New Roman"/>
          <w:sz w:val="20"/>
          <w:szCs w:val="20"/>
        </w:rPr>
        <w:t>e</w:t>
      </w:r>
      <w:r w:rsidR="002F44E5" w:rsidRPr="002F44E5">
        <w:rPr>
          <w:rFonts w:ascii="Times New Roman" w:hAnsi="Times New Roman"/>
          <w:sz w:val="20"/>
          <w:szCs w:val="20"/>
        </w:rPr>
        <w:t xml:space="preserve"> </w:t>
      </w:r>
      <w:r w:rsidR="002F44E5">
        <w:rPr>
          <w:rFonts w:ascii="Times New Roman" w:hAnsi="Times New Roman"/>
          <w:sz w:val="20"/>
          <w:szCs w:val="20"/>
        </w:rPr>
        <w:t xml:space="preserve">Q4 </w:t>
      </w:r>
      <w:r w:rsidR="002F44E5" w:rsidRPr="002F44E5">
        <w:rPr>
          <w:rFonts w:ascii="Times New Roman" w:hAnsi="Times New Roman"/>
          <w:sz w:val="20"/>
          <w:szCs w:val="20"/>
        </w:rPr>
        <w:t xml:space="preserve">notice contains a list of regulatory waivers granted by HUD beginning </w:t>
      </w:r>
      <w:r w:rsidR="003641B1" w:rsidRPr="002F44E5">
        <w:rPr>
          <w:rFonts w:ascii="Times New Roman" w:hAnsi="Times New Roman"/>
          <w:b/>
          <w:bCs/>
          <w:sz w:val="20"/>
          <w:szCs w:val="20"/>
        </w:rPr>
        <w:t>10/01/2025</w:t>
      </w:r>
      <w:r w:rsidR="003641B1">
        <w:rPr>
          <w:rFonts w:ascii="Times New Roman" w:hAnsi="Times New Roman"/>
          <w:sz w:val="20"/>
          <w:szCs w:val="20"/>
        </w:rPr>
        <w:t xml:space="preserve"> and</w:t>
      </w:r>
      <w:r w:rsidR="002F44E5" w:rsidRPr="002F44E5">
        <w:rPr>
          <w:rFonts w:ascii="Times New Roman" w:hAnsi="Times New Roman"/>
          <w:sz w:val="20"/>
          <w:szCs w:val="20"/>
        </w:rPr>
        <w:t xml:space="preserve"> ending </w:t>
      </w:r>
      <w:r w:rsidR="002F44E5" w:rsidRPr="002F44E5">
        <w:rPr>
          <w:rFonts w:ascii="Times New Roman" w:hAnsi="Times New Roman"/>
          <w:b/>
          <w:bCs/>
          <w:sz w:val="20"/>
          <w:szCs w:val="20"/>
        </w:rPr>
        <w:t>12/31/2025</w:t>
      </w:r>
      <w:r w:rsidR="002F44E5">
        <w:rPr>
          <w:rFonts w:ascii="Times New Roman" w:hAnsi="Times New Roman"/>
          <w:sz w:val="20"/>
          <w:szCs w:val="20"/>
        </w:rPr>
        <w:t xml:space="preserve">. </w:t>
      </w:r>
      <w:r w:rsidR="00F85476">
        <w:rPr>
          <w:rFonts w:ascii="Times New Roman" w:hAnsi="Times New Roman"/>
          <w:sz w:val="20"/>
          <w:szCs w:val="20"/>
        </w:rPr>
        <w:t xml:space="preserve">The Q3 notice may be viewed at: </w:t>
      </w:r>
      <w:hyperlink r:id="rId33" w:history="1">
        <w:r w:rsidR="00F85476" w:rsidRPr="00351E6F">
          <w:rPr>
            <w:rStyle w:val="Hyperlink"/>
            <w:rFonts w:ascii="Times New Roman" w:hAnsi="Times New Roman"/>
            <w:sz w:val="20"/>
            <w:szCs w:val="20"/>
          </w:rPr>
          <w:t>https://www.govinfo.gov/content/pkg/FR-2026-07-06/pdf/2026-13537.pdf</w:t>
        </w:r>
      </w:hyperlink>
      <w:r w:rsidR="00F85476">
        <w:rPr>
          <w:rFonts w:ascii="Times New Roman" w:hAnsi="Times New Roman"/>
          <w:sz w:val="20"/>
          <w:szCs w:val="20"/>
        </w:rPr>
        <w:t xml:space="preserve">. </w:t>
      </w:r>
      <w:r w:rsidR="00F85476">
        <w:rPr>
          <w:rFonts w:ascii="Times New Roman" w:hAnsi="Times New Roman"/>
          <w:i/>
          <w:iCs/>
          <w:sz w:val="20"/>
          <w:szCs w:val="20"/>
        </w:rPr>
        <w:t>Federal Register</w:t>
      </w:r>
      <w:r w:rsidR="00F85476">
        <w:rPr>
          <w:rFonts w:ascii="Times New Roman" w:hAnsi="Times New Roman"/>
          <w:sz w:val="20"/>
          <w:szCs w:val="20"/>
        </w:rPr>
        <w:t xml:space="preserve">, Vol. 71, No. 127, 07/06/2026, 41061-41082. </w:t>
      </w:r>
      <w:r w:rsidR="002F44E5">
        <w:rPr>
          <w:rFonts w:ascii="Times New Roman" w:hAnsi="Times New Roman"/>
          <w:sz w:val="20"/>
          <w:szCs w:val="20"/>
        </w:rPr>
        <w:t xml:space="preserve">The Q4 notice may be viewed at: </w:t>
      </w:r>
      <w:hyperlink r:id="rId34" w:history="1">
        <w:r w:rsidR="002F44E5" w:rsidRPr="00351E6F">
          <w:rPr>
            <w:rStyle w:val="Hyperlink"/>
            <w:rFonts w:ascii="Times New Roman" w:hAnsi="Times New Roman"/>
            <w:sz w:val="20"/>
            <w:szCs w:val="20"/>
          </w:rPr>
          <w:t>https://www.govinfo.gov/content/pkg/FR-2026-07-06/pdf/2026-13539.pdf</w:t>
        </w:r>
      </w:hyperlink>
      <w:r w:rsidR="002F44E5">
        <w:rPr>
          <w:rFonts w:ascii="Times New Roman" w:hAnsi="Times New Roman"/>
          <w:sz w:val="20"/>
          <w:szCs w:val="20"/>
        </w:rPr>
        <w:t xml:space="preserve">. </w:t>
      </w:r>
      <w:r w:rsidR="002F44E5">
        <w:rPr>
          <w:rFonts w:ascii="Times New Roman" w:hAnsi="Times New Roman"/>
          <w:i/>
          <w:iCs/>
          <w:sz w:val="20"/>
          <w:szCs w:val="20"/>
        </w:rPr>
        <w:t>Federal Register</w:t>
      </w:r>
      <w:r w:rsidR="002F44E5">
        <w:rPr>
          <w:rFonts w:ascii="Times New Roman" w:hAnsi="Times New Roman"/>
          <w:sz w:val="20"/>
          <w:szCs w:val="20"/>
        </w:rPr>
        <w:t>, Vol. 91, No. 127, 07/06/2026, 41176-41214.</w:t>
      </w:r>
      <w:r w:rsidR="002F44E5" w:rsidRPr="002F44E5">
        <w:rPr>
          <w:rFonts w:ascii="Times New Roman" w:hAnsi="Times New Roman"/>
          <w:sz w:val="20"/>
          <w:szCs w:val="20"/>
        </w:rPr>
        <w:t xml:space="preserve"> </w:t>
      </w:r>
    </w:p>
    <w:p w14:paraId="777A3EFD" w14:textId="77777777" w:rsidR="00C072E6" w:rsidRDefault="00C072E6" w:rsidP="00176E53">
      <w:pPr>
        <w:spacing w:after="0" w:line="240" w:lineRule="auto"/>
        <w:rPr>
          <w:rFonts w:ascii="Times New Roman" w:hAnsi="Times New Roman"/>
          <w:sz w:val="20"/>
          <w:szCs w:val="20"/>
        </w:rPr>
      </w:pPr>
    </w:p>
    <w:p w14:paraId="58ABA148" w14:textId="453D0585" w:rsidR="00C072E6" w:rsidRDefault="00C072E6" w:rsidP="00176E53">
      <w:pPr>
        <w:spacing w:after="0" w:line="240" w:lineRule="auto"/>
        <w:rPr>
          <w:rFonts w:ascii="Times New Roman" w:hAnsi="Times New Roman"/>
          <w:b/>
          <w:bCs/>
          <w:sz w:val="24"/>
          <w:szCs w:val="24"/>
        </w:rPr>
      </w:pPr>
      <w:r w:rsidRPr="000406EC">
        <w:rPr>
          <w:rFonts w:ascii="Times New Roman" w:hAnsi="Times New Roman"/>
          <w:b/>
          <w:bCs/>
          <w:sz w:val="24"/>
          <w:szCs w:val="24"/>
        </w:rPr>
        <w:t>HUD A</w:t>
      </w:r>
      <w:r w:rsidR="000406EC" w:rsidRPr="000406EC">
        <w:rPr>
          <w:rFonts w:ascii="Times New Roman" w:hAnsi="Times New Roman"/>
          <w:b/>
          <w:bCs/>
          <w:sz w:val="24"/>
          <w:szCs w:val="24"/>
        </w:rPr>
        <w:t xml:space="preserve">dvises </w:t>
      </w:r>
      <w:r w:rsidR="00E86714">
        <w:rPr>
          <w:rFonts w:ascii="Times New Roman" w:hAnsi="Times New Roman"/>
          <w:b/>
          <w:bCs/>
          <w:sz w:val="24"/>
          <w:szCs w:val="24"/>
        </w:rPr>
        <w:t xml:space="preserve">of </w:t>
      </w:r>
      <w:r w:rsidR="000406EC" w:rsidRPr="000406EC">
        <w:rPr>
          <w:rFonts w:ascii="Times New Roman" w:hAnsi="Times New Roman"/>
          <w:b/>
          <w:bCs/>
          <w:sz w:val="24"/>
          <w:szCs w:val="24"/>
        </w:rPr>
        <w:t xml:space="preserve">Cause and Effect of Direct Endorsement Terminations. </w:t>
      </w:r>
    </w:p>
    <w:p w14:paraId="7EA30879" w14:textId="77777777" w:rsidR="000406EC" w:rsidRDefault="000406EC" w:rsidP="00176E53">
      <w:pPr>
        <w:spacing w:after="0" w:line="240" w:lineRule="auto"/>
        <w:rPr>
          <w:rFonts w:ascii="Times New Roman" w:hAnsi="Times New Roman"/>
          <w:sz w:val="20"/>
          <w:szCs w:val="20"/>
        </w:rPr>
      </w:pPr>
    </w:p>
    <w:p w14:paraId="7C41EB7A" w14:textId="15FC8ABE" w:rsidR="000406EC" w:rsidRPr="000406EC" w:rsidRDefault="000406EC" w:rsidP="00176E53">
      <w:pPr>
        <w:spacing w:after="0" w:line="240" w:lineRule="auto"/>
        <w:rPr>
          <w:rFonts w:ascii="Times New Roman" w:hAnsi="Times New Roman"/>
          <w:sz w:val="20"/>
          <w:szCs w:val="20"/>
        </w:rPr>
      </w:pPr>
      <w:r>
        <w:rPr>
          <w:rFonts w:ascii="Times New Roman" w:hAnsi="Times New Roman"/>
          <w:sz w:val="20"/>
          <w:szCs w:val="20"/>
        </w:rPr>
        <w:t>HUD issued a</w:t>
      </w:r>
      <w:r w:rsidRPr="000406EC">
        <w:rPr>
          <w:rFonts w:ascii="Times New Roman" w:hAnsi="Times New Roman"/>
          <w:sz w:val="20"/>
          <w:szCs w:val="20"/>
        </w:rPr>
        <w:t xml:space="preserve"> notice </w:t>
      </w:r>
      <w:r>
        <w:rPr>
          <w:rFonts w:ascii="Times New Roman" w:hAnsi="Times New Roman"/>
          <w:sz w:val="20"/>
          <w:szCs w:val="20"/>
        </w:rPr>
        <w:t xml:space="preserve">that </w:t>
      </w:r>
      <w:r w:rsidRPr="000406EC">
        <w:rPr>
          <w:rFonts w:ascii="Times New Roman" w:hAnsi="Times New Roman"/>
          <w:sz w:val="20"/>
          <w:szCs w:val="20"/>
        </w:rPr>
        <w:t xml:space="preserve">advises of the cause and effect of terminations of Direct Endorsement (DE) approval taken by Federal Housing Administration (FHA) against HUD-approved </w:t>
      </w:r>
      <w:proofErr w:type="gramStart"/>
      <w:r w:rsidRPr="000406EC">
        <w:rPr>
          <w:rFonts w:ascii="Times New Roman" w:hAnsi="Times New Roman"/>
          <w:sz w:val="20"/>
          <w:szCs w:val="20"/>
        </w:rPr>
        <w:t>mortgagees</w:t>
      </w:r>
      <w:proofErr w:type="gramEnd"/>
      <w:r w:rsidRPr="000406EC">
        <w:rPr>
          <w:rFonts w:ascii="Times New Roman" w:hAnsi="Times New Roman"/>
          <w:sz w:val="20"/>
          <w:szCs w:val="20"/>
        </w:rPr>
        <w:t xml:space="preserve"> through the FHA Credit Watch Termination Initiative. Th</w:t>
      </w:r>
      <w:r>
        <w:rPr>
          <w:rFonts w:ascii="Times New Roman" w:hAnsi="Times New Roman"/>
          <w:sz w:val="20"/>
          <w:szCs w:val="20"/>
        </w:rPr>
        <w:t>e</w:t>
      </w:r>
      <w:r w:rsidRPr="000406EC">
        <w:rPr>
          <w:rFonts w:ascii="Times New Roman" w:hAnsi="Times New Roman"/>
          <w:sz w:val="20"/>
          <w:szCs w:val="20"/>
        </w:rPr>
        <w:t xml:space="preserve"> notice includes a list of </w:t>
      </w:r>
      <w:proofErr w:type="gramStart"/>
      <w:r w:rsidRPr="000406EC">
        <w:rPr>
          <w:rFonts w:ascii="Times New Roman" w:hAnsi="Times New Roman"/>
          <w:sz w:val="20"/>
          <w:szCs w:val="20"/>
        </w:rPr>
        <w:t>mortgagees</w:t>
      </w:r>
      <w:proofErr w:type="gramEnd"/>
      <w:r w:rsidRPr="000406EC">
        <w:rPr>
          <w:rFonts w:ascii="Times New Roman" w:hAnsi="Times New Roman"/>
          <w:sz w:val="20"/>
          <w:szCs w:val="20"/>
        </w:rPr>
        <w:t xml:space="preserve"> that have had their DE </w:t>
      </w:r>
      <w:r>
        <w:rPr>
          <w:rFonts w:ascii="Times New Roman" w:hAnsi="Times New Roman"/>
          <w:sz w:val="20"/>
          <w:szCs w:val="20"/>
        </w:rPr>
        <w:t>a</w:t>
      </w:r>
      <w:r w:rsidRPr="000406EC">
        <w:rPr>
          <w:rFonts w:ascii="Times New Roman" w:hAnsi="Times New Roman"/>
          <w:sz w:val="20"/>
          <w:szCs w:val="20"/>
        </w:rPr>
        <w:t>pproval terminated.</w:t>
      </w:r>
      <w:r>
        <w:rPr>
          <w:rFonts w:ascii="Times New Roman" w:hAnsi="Times New Roman"/>
          <w:sz w:val="20"/>
          <w:szCs w:val="20"/>
        </w:rPr>
        <w:t xml:space="preserve"> The notice may be viewed at: </w:t>
      </w:r>
      <w:hyperlink r:id="rId35" w:history="1">
        <w:r w:rsidRPr="00F43C6A">
          <w:rPr>
            <w:rStyle w:val="Hyperlink"/>
            <w:rFonts w:ascii="Times New Roman" w:hAnsi="Times New Roman"/>
            <w:sz w:val="20"/>
            <w:szCs w:val="20"/>
          </w:rPr>
          <w:t>https://www.govinfo.gov/content/pkg/FR-2026-07-10/pdf/2026-13945.pdf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131, 07/10/2026, 42746-42747. </w:t>
      </w:r>
    </w:p>
    <w:p w14:paraId="386A5BC0" w14:textId="77777777" w:rsidR="00365EC7" w:rsidRPr="003D7EDA" w:rsidRDefault="00365EC7" w:rsidP="00176E53">
      <w:pPr>
        <w:spacing w:after="0" w:line="240" w:lineRule="auto"/>
        <w:rPr>
          <w:rFonts w:ascii="Times New Roman" w:hAnsi="Times New Roman"/>
          <w:sz w:val="20"/>
          <w:szCs w:val="20"/>
        </w:rPr>
      </w:pPr>
    </w:p>
    <w:p w14:paraId="0FBDEB65" w14:textId="4B650A7F" w:rsidR="00BE0787" w:rsidRDefault="005B3B3B" w:rsidP="00176E53">
      <w:pPr>
        <w:spacing w:after="0" w:line="240" w:lineRule="auto"/>
        <w:rPr>
          <w:rFonts w:ascii="Times New Roman" w:hAnsi="Times New Roman"/>
          <w:b/>
          <w:bCs/>
          <w:sz w:val="24"/>
          <w:szCs w:val="24"/>
        </w:rPr>
      </w:pPr>
      <w:bookmarkStart w:id="6" w:name="_Hlk216678297"/>
      <w:bookmarkStart w:id="7" w:name="heading27"/>
      <w:bookmarkEnd w:id="4"/>
      <w:bookmarkEnd w:id="5"/>
      <w:r w:rsidRPr="003D7EDA">
        <w:rPr>
          <w:rFonts w:ascii="Times New Roman" w:hAnsi="Times New Roman"/>
          <w:b/>
          <w:bCs/>
          <w:sz w:val="24"/>
          <w:szCs w:val="24"/>
        </w:rPr>
        <w:t xml:space="preserve">HUD </w:t>
      </w:r>
      <w:r w:rsidR="001A23B6">
        <w:rPr>
          <w:rFonts w:ascii="Times New Roman" w:hAnsi="Times New Roman"/>
          <w:b/>
          <w:bCs/>
          <w:sz w:val="24"/>
          <w:szCs w:val="24"/>
        </w:rPr>
        <w:t xml:space="preserve">Seeks Comment on </w:t>
      </w:r>
      <w:r w:rsidR="006B3F74">
        <w:rPr>
          <w:rFonts w:ascii="Times New Roman" w:hAnsi="Times New Roman"/>
          <w:b/>
          <w:bCs/>
          <w:sz w:val="24"/>
          <w:szCs w:val="24"/>
        </w:rPr>
        <w:t xml:space="preserve">Information Collections. </w:t>
      </w:r>
    </w:p>
    <w:p w14:paraId="32CA7B90" w14:textId="77777777" w:rsidR="00257781" w:rsidRDefault="00257781" w:rsidP="00176E53">
      <w:pPr>
        <w:spacing w:after="0" w:line="240" w:lineRule="auto"/>
        <w:rPr>
          <w:rFonts w:ascii="Times New Roman" w:hAnsi="Times New Roman"/>
          <w:sz w:val="20"/>
          <w:szCs w:val="20"/>
        </w:rPr>
      </w:pPr>
    </w:p>
    <w:p w14:paraId="6EEBBEC5" w14:textId="146356E5" w:rsidR="001F3453" w:rsidRPr="00686D5F" w:rsidRDefault="00EA5FFF" w:rsidP="00686D5F">
      <w:pPr>
        <w:pStyle w:val="ListParagraph"/>
        <w:numPr>
          <w:ilvl w:val="0"/>
          <w:numId w:val="32"/>
        </w:numPr>
        <w:spacing w:after="0" w:line="240" w:lineRule="auto"/>
        <w:rPr>
          <w:rFonts w:ascii="Times New Roman" w:hAnsi="Times New Roman"/>
          <w:sz w:val="20"/>
          <w:szCs w:val="20"/>
        </w:rPr>
      </w:pPr>
      <w:r w:rsidRPr="00686D5F">
        <w:rPr>
          <w:rFonts w:ascii="Times New Roman" w:hAnsi="Times New Roman"/>
          <w:sz w:val="20"/>
          <w:szCs w:val="20"/>
        </w:rPr>
        <w:t xml:space="preserve">HUD </w:t>
      </w:r>
      <w:r w:rsidR="001A23B6" w:rsidRPr="00686D5F">
        <w:rPr>
          <w:rFonts w:ascii="Times New Roman" w:hAnsi="Times New Roman"/>
          <w:sz w:val="20"/>
          <w:szCs w:val="20"/>
        </w:rPr>
        <w:t xml:space="preserve">seeks </w:t>
      </w:r>
      <w:proofErr w:type="gramStart"/>
      <w:r w:rsidR="001A23B6" w:rsidRPr="00686D5F">
        <w:rPr>
          <w:rFonts w:ascii="Times New Roman" w:hAnsi="Times New Roman"/>
          <w:sz w:val="20"/>
          <w:szCs w:val="20"/>
        </w:rPr>
        <w:t>comment</w:t>
      </w:r>
      <w:proofErr w:type="gramEnd"/>
      <w:r w:rsidR="001A23B6" w:rsidRPr="00686D5F">
        <w:rPr>
          <w:rFonts w:ascii="Times New Roman" w:hAnsi="Times New Roman"/>
          <w:sz w:val="20"/>
          <w:szCs w:val="20"/>
        </w:rPr>
        <w:t xml:space="preserve"> regarding an information collection titled, Section 184 and 184A Loan Guarantee Program</w:t>
      </w:r>
      <w:r w:rsidR="0030678E">
        <w:rPr>
          <w:rFonts w:ascii="Times New Roman" w:hAnsi="Times New Roman"/>
          <w:sz w:val="20"/>
          <w:szCs w:val="20"/>
        </w:rPr>
        <w:t>s</w:t>
      </w:r>
      <w:r w:rsidR="001A23B6" w:rsidRPr="00686D5F">
        <w:rPr>
          <w:rFonts w:ascii="Times New Roman" w:hAnsi="Times New Roman"/>
          <w:sz w:val="20"/>
          <w:szCs w:val="20"/>
        </w:rPr>
        <w:t xml:space="preserve">. The information collected is provided by Tribes, lenders, borrowers, servicers and building inspectors with loans guaranteed by the Section 184 and Section 184A Program. Use of the information collected is </w:t>
      </w:r>
      <w:r w:rsidR="001A23B6" w:rsidRPr="00686D5F">
        <w:rPr>
          <w:rFonts w:ascii="Times New Roman" w:hAnsi="Times New Roman"/>
          <w:sz w:val="20"/>
          <w:szCs w:val="20"/>
        </w:rPr>
        <w:t xml:space="preserve">further explained in the notice. </w:t>
      </w:r>
      <w:r w:rsidR="00257781" w:rsidRPr="00686D5F">
        <w:rPr>
          <w:rFonts w:ascii="Times New Roman" w:hAnsi="Times New Roman"/>
          <w:sz w:val="20"/>
          <w:szCs w:val="20"/>
        </w:rPr>
        <w:t xml:space="preserve">Comments are due </w:t>
      </w:r>
      <w:r w:rsidR="00257781" w:rsidRPr="00686D5F">
        <w:rPr>
          <w:rFonts w:ascii="Times New Roman" w:hAnsi="Times New Roman"/>
          <w:b/>
          <w:bCs/>
          <w:sz w:val="20"/>
          <w:szCs w:val="20"/>
        </w:rPr>
        <w:t>07/23/2026</w:t>
      </w:r>
      <w:r w:rsidR="00257781" w:rsidRPr="00686D5F">
        <w:rPr>
          <w:rFonts w:ascii="Times New Roman" w:hAnsi="Times New Roman"/>
          <w:sz w:val="20"/>
          <w:szCs w:val="20"/>
        </w:rPr>
        <w:t xml:space="preserve">. The notice may be viewed at: </w:t>
      </w:r>
      <w:hyperlink r:id="rId36" w:history="1">
        <w:r w:rsidR="00257781" w:rsidRPr="00686D5F">
          <w:rPr>
            <w:rStyle w:val="Hyperlink"/>
            <w:rFonts w:ascii="Times New Roman" w:hAnsi="Times New Roman"/>
            <w:sz w:val="20"/>
            <w:szCs w:val="20"/>
          </w:rPr>
          <w:t>https://www.govinfo.gov/content/pkg/FR-2026-06-23/pdf/2026-12533.pdf</w:t>
        </w:r>
      </w:hyperlink>
      <w:r w:rsidR="00257781" w:rsidRPr="00686D5F">
        <w:rPr>
          <w:rFonts w:ascii="Times New Roman" w:hAnsi="Times New Roman"/>
          <w:sz w:val="20"/>
          <w:szCs w:val="20"/>
        </w:rPr>
        <w:t xml:space="preserve">. </w:t>
      </w:r>
      <w:r w:rsidR="00257781" w:rsidRPr="00686D5F">
        <w:rPr>
          <w:rFonts w:ascii="Times New Roman" w:hAnsi="Times New Roman"/>
          <w:i/>
          <w:iCs/>
          <w:sz w:val="20"/>
          <w:szCs w:val="20"/>
        </w:rPr>
        <w:t>Federal Register</w:t>
      </w:r>
      <w:r w:rsidR="00257781" w:rsidRPr="00686D5F">
        <w:rPr>
          <w:rFonts w:ascii="Times New Roman" w:hAnsi="Times New Roman"/>
          <w:sz w:val="20"/>
          <w:szCs w:val="20"/>
        </w:rPr>
        <w:t>, Vol. 91, No. 119, 06/23/2026, 37416-37417.</w:t>
      </w:r>
    </w:p>
    <w:p w14:paraId="4CEF5AD7" w14:textId="77777777" w:rsidR="000E3112" w:rsidRDefault="000E3112" w:rsidP="00176E53">
      <w:pPr>
        <w:spacing w:after="0" w:line="240" w:lineRule="auto"/>
        <w:rPr>
          <w:rFonts w:ascii="Times New Roman" w:hAnsi="Times New Roman"/>
          <w:sz w:val="20"/>
          <w:szCs w:val="20"/>
        </w:rPr>
      </w:pPr>
    </w:p>
    <w:p w14:paraId="41031A34" w14:textId="68B98C5A" w:rsidR="000E3112" w:rsidRPr="00686D5F" w:rsidRDefault="000E3112" w:rsidP="00686D5F">
      <w:pPr>
        <w:pStyle w:val="ListParagraph"/>
        <w:numPr>
          <w:ilvl w:val="0"/>
          <w:numId w:val="32"/>
        </w:numPr>
        <w:spacing w:after="0" w:line="240" w:lineRule="auto"/>
        <w:rPr>
          <w:rFonts w:ascii="Times New Roman" w:hAnsi="Times New Roman"/>
          <w:sz w:val="20"/>
          <w:szCs w:val="20"/>
        </w:rPr>
      </w:pPr>
      <w:r w:rsidRPr="00686D5F">
        <w:rPr>
          <w:rFonts w:ascii="Times New Roman" w:hAnsi="Times New Roman"/>
          <w:sz w:val="20"/>
          <w:szCs w:val="20"/>
        </w:rPr>
        <w:t xml:space="preserve">HUD </w:t>
      </w:r>
      <w:r w:rsidR="006B3F74" w:rsidRPr="00686D5F">
        <w:rPr>
          <w:rFonts w:ascii="Times New Roman" w:hAnsi="Times New Roman"/>
          <w:sz w:val="20"/>
          <w:szCs w:val="20"/>
        </w:rPr>
        <w:t xml:space="preserve">seeks </w:t>
      </w:r>
      <w:proofErr w:type="gramStart"/>
      <w:r w:rsidR="006B3F74" w:rsidRPr="00686D5F">
        <w:rPr>
          <w:rFonts w:ascii="Times New Roman" w:hAnsi="Times New Roman"/>
          <w:sz w:val="20"/>
          <w:szCs w:val="20"/>
        </w:rPr>
        <w:t>comment</w:t>
      </w:r>
      <w:proofErr w:type="gramEnd"/>
      <w:r w:rsidR="006B3F74" w:rsidRPr="00686D5F">
        <w:rPr>
          <w:rFonts w:ascii="Times New Roman" w:hAnsi="Times New Roman"/>
          <w:sz w:val="20"/>
          <w:szCs w:val="20"/>
        </w:rPr>
        <w:t xml:space="preserve"> regarding an information collection titled, Ginnie Mae Digital Collateral Program. Adapting to the needs of the industry, </w:t>
      </w:r>
      <w:r w:rsidRPr="00686D5F">
        <w:rPr>
          <w:rFonts w:ascii="Times New Roman" w:hAnsi="Times New Roman"/>
          <w:sz w:val="20"/>
          <w:szCs w:val="20"/>
        </w:rPr>
        <w:t>Ginnie Mae</w:t>
      </w:r>
      <w:r w:rsidR="0030678E">
        <w:rPr>
          <w:rFonts w:ascii="Times New Roman" w:hAnsi="Times New Roman"/>
          <w:sz w:val="20"/>
          <w:szCs w:val="20"/>
        </w:rPr>
        <w:t xml:space="preserve"> </w:t>
      </w:r>
      <w:r w:rsidRPr="00686D5F">
        <w:rPr>
          <w:rFonts w:ascii="Times New Roman" w:hAnsi="Times New Roman"/>
          <w:sz w:val="20"/>
          <w:szCs w:val="20"/>
        </w:rPr>
        <w:t>permi</w:t>
      </w:r>
      <w:r w:rsidR="0030678E">
        <w:rPr>
          <w:rFonts w:ascii="Times New Roman" w:hAnsi="Times New Roman"/>
          <w:sz w:val="20"/>
          <w:szCs w:val="20"/>
        </w:rPr>
        <w:t xml:space="preserve">ts </w:t>
      </w:r>
      <w:r w:rsidRPr="00686D5F">
        <w:rPr>
          <w:rFonts w:ascii="Times New Roman" w:hAnsi="Times New Roman"/>
          <w:sz w:val="20"/>
          <w:szCs w:val="20"/>
        </w:rPr>
        <w:t xml:space="preserve">securitization of mortgage loans where the note is an eligible </w:t>
      </w:r>
      <w:proofErr w:type="spellStart"/>
      <w:r w:rsidRPr="00686D5F">
        <w:rPr>
          <w:rFonts w:ascii="Times New Roman" w:hAnsi="Times New Roman"/>
          <w:sz w:val="20"/>
          <w:szCs w:val="20"/>
        </w:rPr>
        <w:t>eNote</w:t>
      </w:r>
      <w:proofErr w:type="spellEnd"/>
      <w:r w:rsidRPr="00686D5F">
        <w:rPr>
          <w:rFonts w:ascii="Times New Roman" w:hAnsi="Times New Roman"/>
          <w:sz w:val="20"/>
          <w:szCs w:val="20"/>
        </w:rPr>
        <w:t xml:space="preserve">. The forms listed </w:t>
      </w:r>
      <w:r w:rsidR="006B3F74" w:rsidRPr="00686D5F">
        <w:rPr>
          <w:rFonts w:ascii="Times New Roman" w:hAnsi="Times New Roman"/>
          <w:sz w:val="20"/>
          <w:szCs w:val="20"/>
        </w:rPr>
        <w:t>in the notice</w:t>
      </w:r>
      <w:r w:rsidRPr="00686D5F">
        <w:rPr>
          <w:rFonts w:ascii="Times New Roman" w:hAnsi="Times New Roman"/>
          <w:sz w:val="20"/>
          <w:szCs w:val="20"/>
        </w:rPr>
        <w:t xml:space="preserve"> are necessary due to the unique requirements of managing </w:t>
      </w:r>
      <w:proofErr w:type="spellStart"/>
      <w:r w:rsidRPr="00686D5F">
        <w:rPr>
          <w:rFonts w:ascii="Times New Roman" w:hAnsi="Times New Roman"/>
          <w:sz w:val="20"/>
          <w:szCs w:val="20"/>
        </w:rPr>
        <w:t>eNotes</w:t>
      </w:r>
      <w:proofErr w:type="spellEnd"/>
      <w:r w:rsidRPr="00686D5F">
        <w:rPr>
          <w:rFonts w:ascii="Times New Roman" w:hAnsi="Times New Roman"/>
          <w:sz w:val="20"/>
          <w:szCs w:val="20"/>
        </w:rPr>
        <w:t xml:space="preserve"> and </w:t>
      </w:r>
      <w:proofErr w:type="spellStart"/>
      <w:r w:rsidRPr="00686D5F">
        <w:rPr>
          <w:rFonts w:ascii="Times New Roman" w:hAnsi="Times New Roman"/>
          <w:sz w:val="20"/>
          <w:szCs w:val="20"/>
        </w:rPr>
        <w:t>eMortgages</w:t>
      </w:r>
      <w:proofErr w:type="spellEnd"/>
      <w:r w:rsidRPr="00686D5F">
        <w:rPr>
          <w:rFonts w:ascii="Times New Roman" w:hAnsi="Times New Roman"/>
          <w:sz w:val="20"/>
          <w:szCs w:val="20"/>
        </w:rPr>
        <w:t>. Th</w:t>
      </w:r>
      <w:r w:rsidR="006B3F74" w:rsidRPr="00686D5F">
        <w:rPr>
          <w:rFonts w:ascii="Times New Roman" w:hAnsi="Times New Roman"/>
          <w:sz w:val="20"/>
          <w:szCs w:val="20"/>
        </w:rPr>
        <w:t>e</w:t>
      </w:r>
      <w:r w:rsidRPr="00686D5F">
        <w:rPr>
          <w:rFonts w:ascii="Times New Roman" w:hAnsi="Times New Roman"/>
          <w:sz w:val="20"/>
          <w:szCs w:val="20"/>
        </w:rPr>
        <w:t xml:space="preserve"> collection permits Ginnie Mae to verify</w:t>
      </w:r>
      <w:r w:rsidR="00083211" w:rsidRPr="00686D5F">
        <w:rPr>
          <w:rFonts w:ascii="Times New Roman" w:hAnsi="Times New Roman"/>
          <w:sz w:val="20"/>
          <w:szCs w:val="20"/>
        </w:rPr>
        <w:t xml:space="preserve"> </w:t>
      </w:r>
      <w:proofErr w:type="spellStart"/>
      <w:r w:rsidRPr="00686D5F">
        <w:rPr>
          <w:rFonts w:ascii="Times New Roman" w:hAnsi="Times New Roman"/>
          <w:sz w:val="20"/>
          <w:szCs w:val="20"/>
        </w:rPr>
        <w:t>eIssuers</w:t>
      </w:r>
      <w:proofErr w:type="spellEnd"/>
      <w:r w:rsidRPr="00686D5F">
        <w:rPr>
          <w:rFonts w:ascii="Times New Roman" w:hAnsi="Times New Roman"/>
          <w:sz w:val="20"/>
          <w:szCs w:val="20"/>
        </w:rPr>
        <w:t xml:space="preserve"> and </w:t>
      </w:r>
      <w:proofErr w:type="spellStart"/>
      <w:r w:rsidRPr="00686D5F">
        <w:rPr>
          <w:rFonts w:ascii="Times New Roman" w:hAnsi="Times New Roman"/>
          <w:sz w:val="20"/>
          <w:szCs w:val="20"/>
        </w:rPr>
        <w:t>eMortgages</w:t>
      </w:r>
      <w:proofErr w:type="spellEnd"/>
      <w:r w:rsidRPr="00686D5F">
        <w:rPr>
          <w:rFonts w:ascii="Times New Roman" w:hAnsi="Times New Roman"/>
          <w:sz w:val="20"/>
          <w:szCs w:val="20"/>
        </w:rPr>
        <w:t xml:space="preserve"> have the specialized knowledge and experience to participate; </w:t>
      </w:r>
      <w:proofErr w:type="spellStart"/>
      <w:r w:rsidRPr="00686D5F">
        <w:rPr>
          <w:rFonts w:ascii="Times New Roman" w:hAnsi="Times New Roman"/>
          <w:sz w:val="20"/>
          <w:szCs w:val="20"/>
        </w:rPr>
        <w:t>eIssuers</w:t>
      </w:r>
      <w:proofErr w:type="spellEnd"/>
      <w:r w:rsidRPr="00686D5F">
        <w:rPr>
          <w:rFonts w:ascii="Times New Roman" w:hAnsi="Times New Roman"/>
          <w:sz w:val="20"/>
          <w:szCs w:val="20"/>
        </w:rPr>
        <w:t xml:space="preserve"> and </w:t>
      </w:r>
      <w:proofErr w:type="spellStart"/>
      <w:r w:rsidRPr="00686D5F">
        <w:rPr>
          <w:rFonts w:ascii="Times New Roman" w:hAnsi="Times New Roman"/>
          <w:sz w:val="20"/>
          <w:szCs w:val="20"/>
        </w:rPr>
        <w:t>eCustodians</w:t>
      </w:r>
      <w:proofErr w:type="spellEnd"/>
      <w:r w:rsidRPr="00686D5F">
        <w:rPr>
          <w:rFonts w:ascii="Times New Roman" w:hAnsi="Times New Roman"/>
          <w:sz w:val="20"/>
          <w:szCs w:val="20"/>
        </w:rPr>
        <w:t xml:space="preserve"> have the technological capability to service </w:t>
      </w:r>
      <w:proofErr w:type="spellStart"/>
      <w:r w:rsidRPr="00686D5F">
        <w:rPr>
          <w:rFonts w:ascii="Times New Roman" w:hAnsi="Times New Roman"/>
          <w:sz w:val="20"/>
          <w:szCs w:val="20"/>
        </w:rPr>
        <w:t>eMortgages</w:t>
      </w:r>
      <w:proofErr w:type="spellEnd"/>
      <w:r w:rsidRPr="00686D5F">
        <w:rPr>
          <w:rFonts w:ascii="Times New Roman" w:hAnsi="Times New Roman"/>
          <w:sz w:val="20"/>
          <w:szCs w:val="20"/>
        </w:rPr>
        <w:t xml:space="preserve"> and safeguard </w:t>
      </w:r>
      <w:proofErr w:type="spellStart"/>
      <w:r w:rsidRPr="00686D5F">
        <w:rPr>
          <w:rFonts w:ascii="Times New Roman" w:hAnsi="Times New Roman"/>
          <w:sz w:val="20"/>
          <w:szCs w:val="20"/>
        </w:rPr>
        <w:t>eMortgage</w:t>
      </w:r>
      <w:proofErr w:type="spellEnd"/>
      <w:r w:rsidRPr="00686D5F">
        <w:rPr>
          <w:rFonts w:ascii="Times New Roman" w:hAnsi="Times New Roman"/>
          <w:sz w:val="20"/>
          <w:szCs w:val="20"/>
        </w:rPr>
        <w:t xml:space="preserve"> documents; the name and location of the entities responsible for the various Ginnie Mae accounts and </w:t>
      </w:r>
      <w:proofErr w:type="spellStart"/>
      <w:r w:rsidRPr="00686D5F">
        <w:rPr>
          <w:rFonts w:ascii="Times New Roman" w:hAnsi="Times New Roman"/>
          <w:sz w:val="20"/>
          <w:szCs w:val="20"/>
        </w:rPr>
        <w:t>eMortgage</w:t>
      </w:r>
      <w:proofErr w:type="spellEnd"/>
      <w:r w:rsidRPr="00686D5F">
        <w:rPr>
          <w:rFonts w:ascii="Times New Roman" w:hAnsi="Times New Roman"/>
          <w:sz w:val="20"/>
          <w:szCs w:val="20"/>
        </w:rPr>
        <w:t xml:space="preserve"> documents</w:t>
      </w:r>
      <w:r w:rsidR="00083211" w:rsidRPr="00686D5F">
        <w:rPr>
          <w:rFonts w:ascii="Times New Roman" w:hAnsi="Times New Roman"/>
          <w:sz w:val="20"/>
          <w:szCs w:val="20"/>
        </w:rPr>
        <w:t>;</w:t>
      </w:r>
      <w:r w:rsidRPr="00686D5F">
        <w:rPr>
          <w:rFonts w:ascii="Times New Roman" w:hAnsi="Times New Roman"/>
          <w:sz w:val="20"/>
          <w:szCs w:val="20"/>
        </w:rPr>
        <w:t xml:space="preserve"> and those entities that are responsible for servicing the </w:t>
      </w:r>
      <w:proofErr w:type="spellStart"/>
      <w:r w:rsidRPr="00686D5F">
        <w:rPr>
          <w:rFonts w:ascii="Times New Roman" w:hAnsi="Times New Roman"/>
          <w:sz w:val="20"/>
          <w:szCs w:val="20"/>
        </w:rPr>
        <w:t>eMortgages</w:t>
      </w:r>
      <w:proofErr w:type="spellEnd"/>
      <w:r w:rsidRPr="00686D5F">
        <w:rPr>
          <w:rFonts w:ascii="Times New Roman" w:hAnsi="Times New Roman"/>
          <w:sz w:val="20"/>
          <w:szCs w:val="20"/>
        </w:rPr>
        <w:t xml:space="preserve"> that back the Ginnie Mae pools. Ginnie Mae needs th</w:t>
      </w:r>
      <w:r w:rsidR="00083211" w:rsidRPr="00686D5F">
        <w:rPr>
          <w:rFonts w:ascii="Times New Roman" w:hAnsi="Times New Roman"/>
          <w:sz w:val="20"/>
          <w:szCs w:val="20"/>
        </w:rPr>
        <w:t>e</w:t>
      </w:r>
      <w:r w:rsidRPr="00686D5F">
        <w:rPr>
          <w:rFonts w:ascii="Times New Roman" w:hAnsi="Times New Roman"/>
          <w:sz w:val="20"/>
          <w:szCs w:val="20"/>
        </w:rPr>
        <w:t xml:space="preserve"> information to mitigate risk and evaluate its business operations, procedures and programs and assist lenders in processing borrower requests more efficiently. Ginnie Mae also requires the collection of information to ensure that there are no deficiencies, which could affect the pass-through of securities to its investors.</w:t>
      </w:r>
      <w:r w:rsidR="00365EC7" w:rsidRPr="00686D5F">
        <w:rPr>
          <w:rFonts w:ascii="Times New Roman" w:hAnsi="Times New Roman"/>
          <w:sz w:val="20"/>
          <w:szCs w:val="20"/>
        </w:rPr>
        <w:t xml:space="preserve"> </w:t>
      </w:r>
      <w:r w:rsidRPr="00686D5F">
        <w:rPr>
          <w:rFonts w:ascii="Times New Roman" w:hAnsi="Times New Roman"/>
          <w:sz w:val="20"/>
          <w:szCs w:val="20"/>
        </w:rPr>
        <w:t xml:space="preserve">Comments are due </w:t>
      </w:r>
      <w:r w:rsidRPr="00686D5F">
        <w:rPr>
          <w:rFonts w:ascii="Times New Roman" w:hAnsi="Times New Roman"/>
          <w:b/>
          <w:bCs/>
          <w:sz w:val="20"/>
          <w:szCs w:val="20"/>
        </w:rPr>
        <w:t>07/29/2026</w:t>
      </w:r>
      <w:r w:rsidRPr="00686D5F">
        <w:rPr>
          <w:rFonts w:ascii="Times New Roman" w:hAnsi="Times New Roman"/>
          <w:sz w:val="20"/>
          <w:szCs w:val="20"/>
        </w:rPr>
        <w:t xml:space="preserve">. The notice may be viewed at: </w:t>
      </w:r>
      <w:hyperlink r:id="rId37" w:history="1">
        <w:r w:rsidRPr="00686D5F">
          <w:rPr>
            <w:rStyle w:val="Hyperlink"/>
            <w:rFonts w:ascii="Times New Roman" w:hAnsi="Times New Roman"/>
            <w:sz w:val="20"/>
            <w:szCs w:val="20"/>
          </w:rPr>
          <w:t>https://www.govinfo.gov/content/pkg/FR-2026-06-29/pdf/2026-13089.pdf</w:t>
        </w:r>
      </w:hyperlink>
      <w:r w:rsidRPr="00686D5F">
        <w:rPr>
          <w:rFonts w:ascii="Times New Roman" w:hAnsi="Times New Roman"/>
          <w:sz w:val="20"/>
          <w:szCs w:val="20"/>
        </w:rPr>
        <w:t xml:space="preserve">. </w:t>
      </w:r>
      <w:r w:rsidRPr="00686D5F">
        <w:rPr>
          <w:rFonts w:ascii="Times New Roman" w:hAnsi="Times New Roman"/>
          <w:i/>
          <w:iCs/>
          <w:sz w:val="20"/>
          <w:szCs w:val="20"/>
        </w:rPr>
        <w:t>Federal Register</w:t>
      </w:r>
      <w:r w:rsidRPr="00686D5F">
        <w:rPr>
          <w:rFonts w:ascii="Times New Roman" w:hAnsi="Times New Roman"/>
          <w:sz w:val="20"/>
          <w:szCs w:val="20"/>
        </w:rPr>
        <w:t>, Vol. 91, No. 123, 06/29/2026, 39116-39117.</w:t>
      </w:r>
    </w:p>
    <w:p w14:paraId="42409760" w14:textId="77777777" w:rsidR="00257781" w:rsidRDefault="00257781" w:rsidP="00176E53">
      <w:pPr>
        <w:spacing w:after="0" w:line="240" w:lineRule="auto"/>
        <w:rPr>
          <w:rFonts w:ascii="Times New Roman" w:hAnsi="Times New Roman"/>
          <w:sz w:val="20"/>
          <w:szCs w:val="20"/>
        </w:rPr>
      </w:pPr>
    </w:p>
    <w:p w14:paraId="204FBC52" w14:textId="77777777" w:rsidR="00636FAD" w:rsidRPr="006577A4" w:rsidRDefault="00636FAD" w:rsidP="00176E53">
      <w:pPr>
        <w:spacing w:after="0" w:line="240" w:lineRule="auto"/>
        <w:rPr>
          <w:rFonts w:ascii="Times New Roman" w:hAnsi="Times New Roman"/>
          <w:b/>
          <w:bCs/>
          <w:sz w:val="24"/>
          <w:szCs w:val="24"/>
        </w:rPr>
      </w:pPr>
      <w:r w:rsidRPr="006577A4">
        <w:rPr>
          <w:rFonts w:ascii="Times New Roman" w:hAnsi="Times New Roman"/>
          <w:b/>
          <w:bCs/>
          <w:sz w:val="24"/>
          <w:szCs w:val="24"/>
        </w:rPr>
        <w:t>FEMA Issues Final Flood Hazard Determinations.</w:t>
      </w:r>
    </w:p>
    <w:p w14:paraId="2DF84A17" w14:textId="77777777" w:rsidR="00636FAD" w:rsidRPr="006577A4" w:rsidRDefault="00636FAD" w:rsidP="00176E53">
      <w:pPr>
        <w:spacing w:after="0" w:line="240" w:lineRule="auto"/>
        <w:rPr>
          <w:rFonts w:ascii="Times New Roman" w:hAnsi="Times New Roman"/>
          <w:sz w:val="20"/>
          <w:szCs w:val="20"/>
        </w:rPr>
      </w:pPr>
    </w:p>
    <w:p w14:paraId="293F25F4" w14:textId="6796E907" w:rsidR="00636FAD" w:rsidRPr="00176E53" w:rsidRDefault="00636FAD" w:rsidP="00176E53">
      <w:pPr>
        <w:pStyle w:val="ListParagraph"/>
        <w:numPr>
          <w:ilvl w:val="0"/>
          <w:numId w:val="25"/>
        </w:numPr>
        <w:spacing w:after="0" w:line="240" w:lineRule="auto"/>
        <w:rPr>
          <w:rFonts w:ascii="Times New Roman" w:hAnsi="Times New Roman"/>
          <w:sz w:val="20"/>
          <w:szCs w:val="20"/>
        </w:rPr>
      </w:pPr>
      <w:r w:rsidRPr="00176E53">
        <w:rPr>
          <w:rFonts w:ascii="Times New Roman" w:hAnsi="Times New Roman"/>
          <w:sz w:val="20"/>
          <w:szCs w:val="20"/>
        </w:rPr>
        <w:t xml:space="preserve">The Federal Emergency Management Agency (FEMA) has made flood hazard determinations, which may include additions or modifications of Base Flood Elevations (BFEs), base flood depths, Special Flood Hazard Area (SFHA) boundaries or zone designations, or regulatory floodways on the Flood Insurance Rate Maps (FIRMs) and where applicable, in the supporting Flood Insurance Study (FIS) reports final for communities in </w:t>
      </w:r>
      <w:r w:rsidR="006577A4" w:rsidRPr="00176E53">
        <w:rPr>
          <w:rFonts w:ascii="Times New Roman" w:hAnsi="Times New Roman"/>
          <w:b/>
          <w:bCs/>
          <w:sz w:val="20"/>
          <w:szCs w:val="20"/>
        </w:rPr>
        <w:t>Illinois</w:t>
      </w:r>
      <w:r w:rsidRPr="00176E53">
        <w:rPr>
          <w:rFonts w:ascii="Times New Roman" w:hAnsi="Times New Roman"/>
          <w:sz w:val="20"/>
          <w:szCs w:val="20"/>
        </w:rPr>
        <w:t>,</w:t>
      </w:r>
      <w:r w:rsidR="006577A4" w:rsidRPr="00176E53">
        <w:rPr>
          <w:rFonts w:ascii="Times New Roman" w:hAnsi="Times New Roman"/>
          <w:sz w:val="20"/>
          <w:szCs w:val="20"/>
        </w:rPr>
        <w:t xml:space="preserve"> </w:t>
      </w:r>
      <w:r w:rsidR="006577A4" w:rsidRPr="00176E53">
        <w:rPr>
          <w:rFonts w:ascii="Times New Roman" w:hAnsi="Times New Roman"/>
          <w:b/>
          <w:bCs/>
          <w:sz w:val="20"/>
          <w:szCs w:val="20"/>
        </w:rPr>
        <w:t>Minnesota</w:t>
      </w:r>
      <w:r w:rsidR="006577A4" w:rsidRPr="00176E53">
        <w:rPr>
          <w:rFonts w:ascii="Times New Roman" w:hAnsi="Times New Roman"/>
          <w:sz w:val="20"/>
          <w:szCs w:val="20"/>
        </w:rPr>
        <w:t xml:space="preserve">, </w:t>
      </w:r>
      <w:r w:rsidRPr="00176E53">
        <w:rPr>
          <w:rFonts w:ascii="Times New Roman" w:hAnsi="Times New Roman"/>
          <w:sz w:val="20"/>
          <w:szCs w:val="20"/>
        </w:rPr>
        <w:t xml:space="preserve">and </w:t>
      </w:r>
      <w:r w:rsidR="006577A4" w:rsidRPr="00176E53">
        <w:rPr>
          <w:rFonts w:ascii="Times New Roman" w:hAnsi="Times New Roman"/>
          <w:b/>
          <w:bCs/>
          <w:sz w:val="20"/>
          <w:szCs w:val="20"/>
        </w:rPr>
        <w:t>New York</w:t>
      </w:r>
      <w:r w:rsidRPr="00176E53">
        <w:rPr>
          <w:rFonts w:ascii="Times New Roman" w:hAnsi="Times New Roman"/>
          <w:sz w:val="20"/>
          <w:szCs w:val="20"/>
        </w:rPr>
        <w:t xml:space="preserve">. The FIRM and FIS report are the basis of the floodplain management measures that a community is required either to adopt or to show evidence of having an effect </w:t>
      </w:r>
      <w:proofErr w:type="gramStart"/>
      <w:r w:rsidRPr="00176E53">
        <w:rPr>
          <w:rFonts w:ascii="Times New Roman" w:hAnsi="Times New Roman"/>
          <w:sz w:val="20"/>
          <w:szCs w:val="20"/>
        </w:rPr>
        <w:t>in order to</w:t>
      </w:r>
      <w:proofErr w:type="gramEnd"/>
      <w:r w:rsidRPr="00176E53">
        <w:rPr>
          <w:rFonts w:ascii="Times New Roman" w:hAnsi="Times New Roman"/>
          <w:sz w:val="20"/>
          <w:szCs w:val="20"/>
        </w:rPr>
        <w:t xml:space="preserve"> qualify or remain qualified for participation in FEMA’s </w:t>
      </w:r>
      <w:r w:rsidRPr="00176E53">
        <w:rPr>
          <w:rFonts w:ascii="Times New Roman" w:hAnsi="Times New Roman"/>
          <w:sz w:val="20"/>
          <w:szCs w:val="20"/>
        </w:rPr>
        <w:lastRenderedPageBreak/>
        <w:t xml:space="preserve">National Flood Insurance Program (NFIP). The date of </w:t>
      </w:r>
      <w:r w:rsidRPr="00176E53">
        <w:rPr>
          <w:rFonts w:ascii="Times New Roman" w:hAnsi="Times New Roman"/>
          <w:b/>
          <w:bCs/>
          <w:sz w:val="20"/>
          <w:szCs w:val="20"/>
        </w:rPr>
        <w:t>0</w:t>
      </w:r>
      <w:r w:rsidR="006577A4" w:rsidRPr="00176E53">
        <w:rPr>
          <w:rFonts w:ascii="Times New Roman" w:hAnsi="Times New Roman"/>
          <w:b/>
          <w:bCs/>
          <w:sz w:val="20"/>
          <w:szCs w:val="20"/>
        </w:rPr>
        <w:t>7</w:t>
      </w:r>
      <w:r w:rsidRPr="00176E53">
        <w:rPr>
          <w:rFonts w:ascii="Times New Roman" w:hAnsi="Times New Roman"/>
          <w:b/>
          <w:bCs/>
          <w:sz w:val="20"/>
          <w:szCs w:val="20"/>
        </w:rPr>
        <w:t>/</w:t>
      </w:r>
      <w:r w:rsidR="006577A4" w:rsidRPr="00176E53">
        <w:rPr>
          <w:rFonts w:ascii="Times New Roman" w:hAnsi="Times New Roman"/>
          <w:b/>
          <w:bCs/>
          <w:sz w:val="20"/>
          <w:szCs w:val="20"/>
        </w:rPr>
        <w:t>21</w:t>
      </w:r>
      <w:r w:rsidRPr="00176E53">
        <w:rPr>
          <w:rFonts w:ascii="Times New Roman" w:hAnsi="Times New Roman"/>
          <w:b/>
          <w:bCs/>
          <w:sz w:val="20"/>
          <w:szCs w:val="20"/>
        </w:rPr>
        <w:t>/</w:t>
      </w:r>
      <w:proofErr w:type="gramStart"/>
      <w:r w:rsidRPr="00176E53">
        <w:rPr>
          <w:rFonts w:ascii="Times New Roman" w:hAnsi="Times New Roman"/>
          <w:b/>
          <w:bCs/>
          <w:sz w:val="20"/>
          <w:szCs w:val="20"/>
        </w:rPr>
        <w:t>2026</w:t>
      </w:r>
      <w:r w:rsidRPr="00176E53">
        <w:rPr>
          <w:rFonts w:ascii="Times New Roman" w:hAnsi="Times New Roman"/>
          <w:sz w:val="20"/>
          <w:szCs w:val="20"/>
        </w:rPr>
        <w:t>,</w:t>
      </w:r>
      <w:proofErr w:type="gramEnd"/>
      <w:r w:rsidRPr="00176E53">
        <w:rPr>
          <w:rFonts w:ascii="Times New Roman" w:hAnsi="Times New Roman"/>
          <w:sz w:val="20"/>
          <w:szCs w:val="20"/>
        </w:rPr>
        <w:t xml:space="preserve"> has been established for the FIRM and, where applicable, the supporting FIS report showing the new or modified flood hazard information for each community. The notice may be viewed at:</w:t>
      </w:r>
      <w:r w:rsidR="006577A4" w:rsidRPr="00176E53">
        <w:rPr>
          <w:rFonts w:ascii="Times New Roman" w:hAnsi="Times New Roman"/>
          <w:sz w:val="20"/>
          <w:szCs w:val="20"/>
        </w:rPr>
        <w:t xml:space="preserve"> </w:t>
      </w:r>
      <w:hyperlink r:id="rId38" w:history="1">
        <w:r w:rsidR="006577A4" w:rsidRPr="00176E53">
          <w:rPr>
            <w:rStyle w:val="Hyperlink"/>
            <w:rFonts w:ascii="Times New Roman" w:hAnsi="Times New Roman"/>
            <w:sz w:val="20"/>
            <w:szCs w:val="20"/>
          </w:rPr>
          <w:t>https://www.govinfo.gov/content/pkg/FR-2026-06-11/pdf/2026-11673.pdf</w:t>
        </w:r>
      </w:hyperlink>
      <w:r w:rsidR="006577A4" w:rsidRPr="00176E53">
        <w:rPr>
          <w:rFonts w:ascii="Times New Roman" w:hAnsi="Times New Roman"/>
          <w:sz w:val="20"/>
          <w:szCs w:val="20"/>
        </w:rPr>
        <w:t xml:space="preserve">. </w:t>
      </w:r>
      <w:r w:rsidR="006577A4" w:rsidRPr="00176E53">
        <w:rPr>
          <w:rFonts w:ascii="Times New Roman" w:hAnsi="Times New Roman"/>
          <w:i/>
          <w:iCs/>
          <w:sz w:val="20"/>
          <w:szCs w:val="20"/>
        </w:rPr>
        <w:t>Federal Register</w:t>
      </w:r>
      <w:r w:rsidR="006577A4" w:rsidRPr="00176E53">
        <w:rPr>
          <w:rFonts w:ascii="Times New Roman" w:hAnsi="Times New Roman"/>
          <w:sz w:val="20"/>
          <w:szCs w:val="20"/>
        </w:rPr>
        <w:t>, Vol. 91, No. 112, 06/11/2026, 35526-35527.</w:t>
      </w:r>
    </w:p>
    <w:p w14:paraId="77F4B3C7" w14:textId="77777777" w:rsidR="007B3F4C" w:rsidRDefault="007B3F4C" w:rsidP="00176E53">
      <w:pPr>
        <w:spacing w:after="0" w:line="240" w:lineRule="auto"/>
        <w:rPr>
          <w:rFonts w:ascii="Times New Roman" w:hAnsi="Times New Roman"/>
          <w:sz w:val="20"/>
          <w:szCs w:val="20"/>
        </w:rPr>
      </w:pPr>
    </w:p>
    <w:p w14:paraId="38CE52B6" w14:textId="30305626" w:rsidR="007B3F4C" w:rsidRPr="00176E53" w:rsidRDefault="007B3F4C" w:rsidP="00176E53">
      <w:pPr>
        <w:pStyle w:val="ListParagraph"/>
        <w:numPr>
          <w:ilvl w:val="0"/>
          <w:numId w:val="25"/>
        </w:numPr>
        <w:spacing w:after="0" w:line="240" w:lineRule="auto"/>
        <w:rPr>
          <w:rFonts w:ascii="Times New Roman" w:hAnsi="Times New Roman"/>
          <w:sz w:val="20"/>
          <w:szCs w:val="20"/>
        </w:rPr>
      </w:pPr>
      <w:r w:rsidRPr="00176E53">
        <w:rPr>
          <w:rFonts w:ascii="Times New Roman" w:hAnsi="Times New Roman"/>
          <w:sz w:val="20"/>
          <w:szCs w:val="20"/>
        </w:rPr>
        <w:t xml:space="preserve">FEMA has made flood hazard determinations, which may include additions or modifications of Base Flood Elevations (BFEs), base flood depths, Special Flood Hazard Area (SFHA) boundaries or zone designations, or regulatory floodways on the Flood Insurance Rate Maps (FIRMs) and where applicable, in the supporting Flood Insurance Study (FIS) reports final for communities in </w:t>
      </w:r>
      <w:r w:rsidRPr="00176E53">
        <w:rPr>
          <w:rFonts w:ascii="Times New Roman" w:hAnsi="Times New Roman"/>
          <w:b/>
          <w:bCs/>
          <w:sz w:val="20"/>
          <w:szCs w:val="20"/>
        </w:rPr>
        <w:t>Texas</w:t>
      </w:r>
      <w:r w:rsidRPr="00176E53">
        <w:rPr>
          <w:rFonts w:ascii="Times New Roman" w:hAnsi="Times New Roman"/>
          <w:sz w:val="20"/>
          <w:szCs w:val="20"/>
        </w:rPr>
        <w:t xml:space="preserve">. The FIRM and FIS report are the basis of the floodplain management measures that a community is required either to adopt or to show evidence of having an effect </w:t>
      </w:r>
      <w:proofErr w:type="gramStart"/>
      <w:r w:rsidRPr="00176E53">
        <w:rPr>
          <w:rFonts w:ascii="Times New Roman" w:hAnsi="Times New Roman"/>
          <w:sz w:val="20"/>
          <w:szCs w:val="20"/>
        </w:rPr>
        <w:t>in order to</w:t>
      </w:r>
      <w:proofErr w:type="gramEnd"/>
      <w:r w:rsidRPr="00176E53">
        <w:rPr>
          <w:rFonts w:ascii="Times New Roman" w:hAnsi="Times New Roman"/>
          <w:sz w:val="20"/>
          <w:szCs w:val="20"/>
        </w:rPr>
        <w:t xml:space="preserve"> qualify or remain qualified for participation in FEMA’s National Flood Insurance Program (NFIP). The date of </w:t>
      </w:r>
      <w:r w:rsidRPr="00176E53">
        <w:rPr>
          <w:rFonts w:ascii="Times New Roman" w:hAnsi="Times New Roman"/>
          <w:b/>
          <w:bCs/>
          <w:sz w:val="20"/>
          <w:szCs w:val="20"/>
        </w:rPr>
        <w:t>08/04/</w:t>
      </w:r>
      <w:proofErr w:type="gramStart"/>
      <w:r w:rsidRPr="00176E53">
        <w:rPr>
          <w:rFonts w:ascii="Times New Roman" w:hAnsi="Times New Roman"/>
          <w:b/>
          <w:bCs/>
          <w:sz w:val="20"/>
          <w:szCs w:val="20"/>
        </w:rPr>
        <w:t>2026</w:t>
      </w:r>
      <w:r w:rsidRPr="00176E53">
        <w:rPr>
          <w:rFonts w:ascii="Times New Roman" w:hAnsi="Times New Roman"/>
          <w:sz w:val="20"/>
          <w:szCs w:val="20"/>
        </w:rPr>
        <w:t>,</w:t>
      </w:r>
      <w:proofErr w:type="gramEnd"/>
      <w:r w:rsidRPr="00176E53">
        <w:rPr>
          <w:rFonts w:ascii="Times New Roman" w:hAnsi="Times New Roman"/>
          <w:sz w:val="20"/>
          <w:szCs w:val="20"/>
        </w:rPr>
        <w:t xml:space="preserve"> has been established for the FIRM and, where applicable, the supporting FIS report showing the new or modified flood hazard information for each community. The notice may be viewed at: </w:t>
      </w:r>
      <w:hyperlink r:id="rId39" w:history="1">
        <w:r w:rsidRPr="00176E53">
          <w:rPr>
            <w:rStyle w:val="Hyperlink"/>
            <w:rFonts w:ascii="Times New Roman" w:hAnsi="Times New Roman"/>
            <w:sz w:val="20"/>
            <w:szCs w:val="20"/>
          </w:rPr>
          <w:t>https://www.govinfo.gov/content/pkg/FR-2026-06-11/pdf/2026-11672.pdf</w:t>
        </w:r>
      </w:hyperlink>
      <w:r w:rsidRPr="00176E53">
        <w:rPr>
          <w:rFonts w:ascii="Times New Roman" w:hAnsi="Times New Roman"/>
          <w:sz w:val="20"/>
          <w:szCs w:val="20"/>
        </w:rPr>
        <w:t xml:space="preserve">. </w:t>
      </w:r>
      <w:r w:rsidRPr="00176E53">
        <w:rPr>
          <w:rFonts w:ascii="Times New Roman" w:hAnsi="Times New Roman"/>
          <w:i/>
          <w:iCs/>
          <w:sz w:val="20"/>
          <w:szCs w:val="20"/>
        </w:rPr>
        <w:t>Federal Register</w:t>
      </w:r>
      <w:r w:rsidRPr="00176E53">
        <w:rPr>
          <w:rFonts w:ascii="Times New Roman" w:hAnsi="Times New Roman"/>
          <w:sz w:val="20"/>
          <w:szCs w:val="20"/>
        </w:rPr>
        <w:t>, Vol. 91, No. 112, 06/11/2026, 35534.</w:t>
      </w:r>
    </w:p>
    <w:p w14:paraId="5EC39212" w14:textId="77777777" w:rsidR="00A8509C" w:rsidRPr="007B3F4C" w:rsidRDefault="00A8509C" w:rsidP="00176E53">
      <w:pPr>
        <w:spacing w:after="0" w:line="240" w:lineRule="auto"/>
        <w:rPr>
          <w:rFonts w:ascii="Times New Roman" w:hAnsi="Times New Roman"/>
          <w:color w:val="92D050"/>
          <w:sz w:val="20"/>
          <w:szCs w:val="20"/>
        </w:rPr>
      </w:pPr>
    </w:p>
    <w:p w14:paraId="6C973C28" w14:textId="77777777" w:rsidR="00636FAD" w:rsidRPr="00A21834" w:rsidRDefault="00636FAD" w:rsidP="00176E53">
      <w:pPr>
        <w:spacing w:after="0" w:line="240" w:lineRule="auto"/>
        <w:rPr>
          <w:rFonts w:ascii="Times New Roman" w:hAnsi="Times New Roman"/>
          <w:b/>
          <w:bCs/>
          <w:sz w:val="24"/>
          <w:szCs w:val="24"/>
        </w:rPr>
      </w:pPr>
      <w:r w:rsidRPr="00A21834">
        <w:rPr>
          <w:rFonts w:ascii="Times New Roman" w:hAnsi="Times New Roman"/>
          <w:b/>
          <w:bCs/>
          <w:sz w:val="24"/>
          <w:szCs w:val="24"/>
        </w:rPr>
        <w:t>FEMA Issues Final Changes in Flood Hazard Determinations.</w:t>
      </w:r>
    </w:p>
    <w:p w14:paraId="00EBBC5A" w14:textId="77777777" w:rsidR="00636FAD" w:rsidRPr="00F1588B" w:rsidRDefault="00636FAD" w:rsidP="00176E53">
      <w:pPr>
        <w:spacing w:after="0" w:line="240" w:lineRule="auto"/>
        <w:rPr>
          <w:rFonts w:ascii="Times New Roman" w:hAnsi="Times New Roman"/>
          <w:color w:val="92D050"/>
          <w:sz w:val="20"/>
          <w:szCs w:val="20"/>
        </w:rPr>
      </w:pPr>
    </w:p>
    <w:p w14:paraId="6EA578DF" w14:textId="5C8C3BAA" w:rsidR="00636FAD" w:rsidRPr="00176E53" w:rsidRDefault="00636FAD" w:rsidP="00176E53">
      <w:pPr>
        <w:pStyle w:val="ListParagraph"/>
        <w:numPr>
          <w:ilvl w:val="0"/>
          <w:numId w:val="26"/>
        </w:numPr>
        <w:spacing w:after="0" w:line="240" w:lineRule="auto"/>
        <w:rPr>
          <w:rFonts w:ascii="Times New Roman" w:hAnsi="Times New Roman"/>
          <w:b/>
          <w:bCs/>
          <w:sz w:val="20"/>
          <w:szCs w:val="20"/>
        </w:rPr>
      </w:pPr>
      <w:r w:rsidRPr="00176E53">
        <w:rPr>
          <w:rFonts w:ascii="Times New Roman" w:hAnsi="Times New Roman"/>
          <w:sz w:val="20"/>
          <w:szCs w:val="20"/>
        </w:rPr>
        <w:t xml:space="preserve">New or modified Base (1-percent annual chance) Flood Elevations (BFEs), base flood depths, Special Flood Hazard Area (SFHA) boundaries or zone designations, and/or regulatory floodways (hereinafter referred to as flood hazard determinations) as shown on the indicated Letter of Map Revision (LOMR) have been made final for communities in </w:t>
      </w:r>
      <w:r w:rsidR="00A21834" w:rsidRPr="00176E53">
        <w:rPr>
          <w:rFonts w:ascii="Times New Roman" w:hAnsi="Times New Roman"/>
          <w:b/>
          <w:bCs/>
          <w:sz w:val="20"/>
          <w:szCs w:val="20"/>
        </w:rPr>
        <w:t>Alabama</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Connecticut</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Delaware</w:t>
      </w:r>
      <w:r w:rsidR="00A21834" w:rsidRPr="00176E53">
        <w:rPr>
          <w:rFonts w:ascii="Times New Roman" w:hAnsi="Times New Roman"/>
          <w:sz w:val="20"/>
          <w:szCs w:val="20"/>
        </w:rPr>
        <w:t>,</w:t>
      </w:r>
      <w:r w:rsidR="00A21834" w:rsidRPr="00176E53">
        <w:rPr>
          <w:rFonts w:ascii="Times New Roman" w:hAnsi="Times New Roman"/>
          <w:b/>
          <w:bCs/>
          <w:sz w:val="20"/>
          <w:szCs w:val="20"/>
        </w:rPr>
        <w:t xml:space="preserve"> Florida</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Illinois</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Indiana</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Kentucky</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Maine</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Massachusetts</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Maryland</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Michigan</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Minnesota</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North Carolina</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Ohio</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Oklahoma</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South Carolina</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Tennessee</w:t>
      </w:r>
      <w:r w:rsidR="00A21834" w:rsidRPr="00176E53">
        <w:rPr>
          <w:rFonts w:ascii="Times New Roman" w:hAnsi="Times New Roman"/>
          <w:sz w:val="20"/>
          <w:szCs w:val="20"/>
        </w:rPr>
        <w:t xml:space="preserve">, </w:t>
      </w:r>
      <w:r w:rsidR="00A21834" w:rsidRPr="00176E53">
        <w:rPr>
          <w:rFonts w:ascii="Times New Roman" w:hAnsi="Times New Roman"/>
          <w:b/>
          <w:bCs/>
          <w:sz w:val="20"/>
          <w:szCs w:val="20"/>
        </w:rPr>
        <w:t>Texas</w:t>
      </w:r>
      <w:r w:rsidR="00A21834" w:rsidRPr="00176E53">
        <w:rPr>
          <w:rFonts w:ascii="Times New Roman" w:hAnsi="Times New Roman"/>
          <w:sz w:val="20"/>
          <w:szCs w:val="20"/>
        </w:rPr>
        <w:t xml:space="preserve">, and </w:t>
      </w:r>
      <w:r w:rsidR="00A21834" w:rsidRPr="00176E53">
        <w:rPr>
          <w:rFonts w:ascii="Times New Roman" w:hAnsi="Times New Roman"/>
          <w:b/>
          <w:bCs/>
          <w:sz w:val="20"/>
          <w:szCs w:val="20"/>
        </w:rPr>
        <w:t>Virginia</w:t>
      </w:r>
      <w:r w:rsidR="00A21834" w:rsidRPr="00176E53">
        <w:rPr>
          <w:rFonts w:ascii="Times New Roman" w:hAnsi="Times New Roman"/>
          <w:sz w:val="20"/>
          <w:szCs w:val="20"/>
        </w:rPr>
        <w:t>,</w:t>
      </w:r>
      <w:r w:rsidR="00176E53">
        <w:rPr>
          <w:rFonts w:ascii="Times New Roman" w:hAnsi="Times New Roman"/>
          <w:sz w:val="20"/>
          <w:szCs w:val="20"/>
        </w:rPr>
        <w:t xml:space="preserve"> </w:t>
      </w:r>
      <w:r w:rsidRPr="00176E53">
        <w:rPr>
          <w:rFonts w:ascii="Times New Roman" w:hAnsi="Times New Roman"/>
          <w:sz w:val="20"/>
          <w:szCs w:val="20"/>
        </w:rPr>
        <w:t xml:space="preserve">as listed in the table in the notice. Each LOMR revises the Flood Insurance Rate Maps (FIRMs), and in some cases the Flood Insurance Study (FIS) reports, currently in effect for the listed communities. Each LOMR was finalized as </w:t>
      </w:r>
      <w:r w:rsidRPr="00176E53">
        <w:rPr>
          <w:rFonts w:ascii="Times New Roman" w:hAnsi="Times New Roman"/>
          <w:sz w:val="20"/>
          <w:szCs w:val="20"/>
        </w:rPr>
        <w:t xml:space="preserve">indicated in the table in the notice. The final notice may be viewed at: </w:t>
      </w:r>
      <w:hyperlink r:id="rId40" w:history="1">
        <w:r w:rsidR="00A21834" w:rsidRPr="00176E53">
          <w:rPr>
            <w:rStyle w:val="Hyperlink"/>
            <w:rFonts w:ascii="Times New Roman" w:hAnsi="Times New Roman"/>
            <w:sz w:val="20"/>
            <w:szCs w:val="20"/>
          </w:rPr>
          <w:t>https://www.govinfo.gov/content/pkg/FR-2026-06-11/pdf/2026-11665.pdf</w:t>
        </w:r>
      </w:hyperlink>
      <w:r w:rsidR="00A21834" w:rsidRPr="00176E53">
        <w:rPr>
          <w:rFonts w:ascii="Times New Roman" w:hAnsi="Times New Roman"/>
          <w:sz w:val="20"/>
          <w:szCs w:val="20"/>
        </w:rPr>
        <w:t xml:space="preserve">. </w:t>
      </w:r>
      <w:r w:rsidR="00A21834" w:rsidRPr="00176E53">
        <w:rPr>
          <w:rFonts w:ascii="Times New Roman" w:hAnsi="Times New Roman"/>
          <w:i/>
          <w:iCs/>
          <w:sz w:val="20"/>
          <w:szCs w:val="20"/>
        </w:rPr>
        <w:t>Federal Register</w:t>
      </w:r>
      <w:r w:rsidR="00A21834" w:rsidRPr="00176E53">
        <w:rPr>
          <w:rFonts w:ascii="Times New Roman" w:hAnsi="Times New Roman"/>
          <w:sz w:val="20"/>
          <w:szCs w:val="20"/>
        </w:rPr>
        <w:t xml:space="preserve">, Vol. 91, No. 112, 06/11/2026, 35504-35507. </w:t>
      </w:r>
    </w:p>
    <w:p w14:paraId="7BB1D44D" w14:textId="77777777" w:rsidR="00C97D61" w:rsidRDefault="00C97D61" w:rsidP="00176E53">
      <w:pPr>
        <w:spacing w:after="0" w:line="240" w:lineRule="auto"/>
        <w:rPr>
          <w:rFonts w:ascii="Times New Roman" w:hAnsi="Times New Roman"/>
          <w:sz w:val="20"/>
          <w:szCs w:val="20"/>
        </w:rPr>
      </w:pPr>
    </w:p>
    <w:p w14:paraId="3412ECB1" w14:textId="4130CDCC" w:rsidR="007F0770" w:rsidRPr="00176E53" w:rsidRDefault="007F0770" w:rsidP="00176E53">
      <w:pPr>
        <w:pStyle w:val="ListParagraph"/>
        <w:numPr>
          <w:ilvl w:val="0"/>
          <w:numId w:val="26"/>
        </w:numPr>
        <w:spacing w:after="0" w:line="240" w:lineRule="auto"/>
        <w:rPr>
          <w:rFonts w:ascii="Times New Roman" w:hAnsi="Times New Roman"/>
          <w:sz w:val="20"/>
          <w:szCs w:val="20"/>
        </w:rPr>
      </w:pPr>
      <w:r w:rsidRPr="00176E53">
        <w:rPr>
          <w:rFonts w:ascii="Times New Roman" w:hAnsi="Times New Roman"/>
          <w:sz w:val="20"/>
          <w:szCs w:val="20"/>
        </w:rPr>
        <w:t>New or modified Base (1-percent annual chance) Flood Elevations (BFEs), base flood depths, Special Flood Hazard Area (SFHA) boundaries or zone designations, and/or regulatory floodways (hereinafter referred to as flood hazard determinations) as shown on the indicated Letter of Map Revision (LOMR) have been made final for communities in</w:t>
      </w:r>
      <w:r w:rsidR="005E77CA">
        <w:rPr>
          <w:rFonts w:ascii="Times New Roman" w:hAnsi="Times New Roman"/>
          <w:sz w:val="20"/>
          <w:szCs w:val="20"/>
        </w:rPr>
        <w:t xml:space="preserve"> </w:t>
      </w:r>
      <w:r w:rsidRPr="00176E53">
        <w:rPr>
          <w:rFonts w:ascii="Times New Roman" w:hAnsi="Times New Roman"/>
          <w:b/>
          <w:bCs/>
          <w:sz w:val="20"/>
          <w:szCs w:val="20"/>
        </w:rPr>
        <w:t>Arizona</w:t>
      </w:r>
      <w:r w:rsidRPr="00176E53">
        <w:rPr>
          <w:rFonts w:ascii="Times New Roman" w:hAnsi="Times New Roman"/>
          <w:sz w:val="20"/>
          <w:szCs w:val="20"/>
        </w:rPr>
        <w:t xml:space="preserve">, </w:t>
      </w:r>
      <w:r w:rsidRPr="00176E53">
        <w:rPr>
          <w:rFonts w:ascii="Times New Roman" w:hAnsi="Times New Roman"/>
          <w:b/>
          <w:bCs/>
          <w:sz w:val="20"/>
          <w:szCs w:val="20"/>
        </w:rPr>
        <w:t>California</w:t>
      </w:r>
      <w:r w:rsidRPr="00176E53">
        <w:rPr>
          <w:rFonts w:ascii="Times New Roman" w:hAnsi="Times New Roman"/>
          <w:sz w:val="20"/>
          <w:szCs w:val="20"/>
        </w:rPr>
        <w:t xml:space="preserve">, </w:t>
      </w:r>
      <w:r w:rsidRPr="00176E53">
        <w:rPr>
          <w:rFonts w:ascii="Times New Roman" w:hAnsi="Times New Roman"/>
          <w:b/>
          <w:bCs/>
          <w:sz w:val="20"/>
          <w:szCs w:val="20"/>
        </w:rPr>
        <w:t>Colorado</w:t>
      </w:r>
      <w:r w:rsidRPr="00176E53">
        <w:rPr>
          <w:rFonts w:ascii="Times New Roman" w:hAnsi="Times New Roman"/>
          <w:sz w:val="20"/>
          <w:szCs w:val="20"/>
        </w:rPr>
        <w:t xml:space="preserve">, </w:t>
      </w:r>
      <w:r w:rsidRPr="00176E53">
        <w:rPr>
          <w:rFonts w:ascii="Times New Roman" w:hAnsi="Times New Roman"/>
          <w:b/>
          <w:bCs/>
          <w:sz w:val="20"/>
          <w:szCs w:val="20"/>
        </w:rPr>
        <w:t>Idaho</w:t>
      </w:r>
      <w:r w:rsidRPr="00176E53">
        <w:rPr>
          <w:rFonts w:ascii="Times New Roman" w:hAnsi="Times New Roman"/>
          <w:sz w:val="20"/>
          <w:szCs w:val="20"/>
        </w:rPr>
        <w:t xml:space="preserve">, </w:t>
      </w:r>
      <w:r w:rsidRPr="00176E53">
        <w:rPr>
          <w:rFonts w:ascii="Times New Roman" w:hAnsi="Times New Roman"/>
          <w:b/>
          <w:bCs/>
          <w:sz w:val="20"/>
          <w:szCs w:val="20"/>
        </w:rPr>
        <w:t>Nevada</w:t>
      </w:r>
      <w:r w:rsidRPr="00176E53">
        <w:rPr>
          <w:rFonts w:ascii="Times New Roman" w:hAnsi="Times New Roman"/>
          <w:sz w:val="20"/>
          <w:szCs w:val="20"/>
        </w:rPr>
        <w:t xml:space="preserve">, </w:t>
      </w:r>
      <w:r w:rsidRPr="00176E53">
        <w:rPr>
          <w:rFonts w:ascii="Times New Roman" w:hAnsi="Times New Roman"/>
          <w:b/>
          <w:bCs/>
          <w:sz w:val="20"/>
          <w:szCs w:val="20"/>
        </w:rPr>
        <w:t>Utah</w:t>
      </w:r>
      <w:r w:rsidRPr="00176E53">
        <w:rPr>
          <w:rFonts w:ascii="Times New Roman" w:hAnsi="Times New Roman"/>
          <w:sz w:val="20"/>
          <w:szCs w:val="20"/>
        </w:rPr>
        <w:t xml:space="preserve">, and </w:t>
      </w:r>
      <w:r w:rsidRPr="00176E53">
        <w:rPr>
          <w:rFonts w:ascii="Times New Roman" w:hAnsi="Times New Roman"/>
          <w:b/>
          <w:bCs/>
          <w:sz w:val="20"/>
          <w:szCs w:val="20"/>
        </w:rPr>
        <w:t>Wyoming</w:t>
      </w:r>
      <w:r w:rsidRPr="00176E53">
        <w:rPr>
          <w:rFonts w:ascii="Times New Roman" w:hAnsi="Times New Roman"/>
          <w:sz w:val="20"/>
          <w:szCs w:val="20"/>
        </w:rPr>
        <w:t>,</w:t>
      </w:r>
      <w:r w:rsidR="00176E53">
        <w:rPr>
          <w:rFonts w:ascii="Times New Roman" w:hAnsi="Times New Roman"/>
          <w:sz w:val="20"/>
          <w:szCs w:val="20"/>
        </w:rPr>
        <w:t xml:space="preserve"> </w:t>
      </w:r>
      <w:r w:rsidRPr="00176E53">
        <w:rPr>
          <w:rFonts w:ascii="Times New Roman" w:hAnsi="Times New Roman"/>
          <w:sz w:val="20"/>
          <w:szCs w:val="20"/>
        </w:rPr>
        <w:t>as listed in the table in the notice. Each LOMR revises the Flood Insurance Rate Maps (FIRMs), and in some cases the Flood Insurance Study (FIS) reports, currently in effect for the listed communities. Each LOMR was finalized as indicated in the table in the notice. The final notice may be viewed at:</w:t>
      </w:r>
      <w:r w:rsidRPr="007F0770">
        <w:t xml:space="preserve"> </w:t>
      </w:r>
      <w:hyperlink r:id="rId41" w:history="1">
        <w:r w:rsidRPr="00176E53">
          <w:rPr>
            <w:rStyle w:val="Hyperlink"/>
            <w:rFonts w:ascii="Times New Roman" w:hAnsi="Times New Roman"/>
            <w:sz w:val="20"/>
            <w:szCs w:val="20"/>
          </w:rPr>
          <w:t>https://www.govinfo.gov/content/pkg/FR-2026-06-11/pdf/2026-11664.pdf</w:t>
        </w:r>
      </w:hyperlink>
      <w:r w:rsidRPr="00176E53">
        <w:rPr>
          <w:rFonts w:ascii="Times New Roman" w:hAnsi="Times New Roman"/>
          <w:sz w:val="20"/>
          <w:szCs w:val="20"/>
        </w:rPr>
        <w:t xml:space="preserve">. </w:t>
      </w:r>
      <w:r w:rsidRPr="00176E53">
        <w:rPr>
          <w:rFonts w:ascii="Times New Roman" w:hAnsi="Times New Roman"/>
          <w:i/>
          <w:iCs/>
          <w:sz w:val="20"/>
          <w:szCs w:val="20"/>
        </w:rPr>
        <w:t>Federal Register</w:t>
      </w:r>
      <w:r w:rsidRPr="00176E53">
        <w:rPr>
          <w:rFonts w:ascii="Times New Roman" w:hAnsi="Times New Roman"/>
          <w:sz w:val="20"/>
          <w:szCs w:val="20"/>
        </w:rPr>
        <w:t xml:space="preserve">, Vol. 91, No. 112, 06/11/2026, 35512-35514. </w:t>
      </w:r>
    </w:p>
    <w:p w14:paraId="6F039B3E" w14:textId="77777777" w:rsidR="000B4FCC" w:rsidRDefault="000B4FCC" w:rsidP="00176E53">
      <w:pPr>
        <w:spacing w:after="0" w:line="240" w:lineRule="auto"/>
        <w:rPr>
          <w:rFonts w:ascii="Times New Roman" w:hAnsi="Times New Roman"/>
          <w:sz w:val="20"/>
          <w:szCs w:val="20"/>
        </w:rPr>
      </w:pPr>
    </w:p>
    <w:p w14:paraId="46E49467" w14:textId="51FCCB94" w:rsidR="000B4FCC" w:rsidRPr="00176E53" w:rsidRDefault="000B4FCC" w:rsidP="00176E53">
      <w:pPr>
        <w:pStyle w:val="ListParagraph"/>
        <w:numPr>
          <w:ilvl w:val="0"/>
          <w:numId w:val="26"/>
        </w:numPr>
        <w:spacing w:after="0" w:line="240" w:lineRule="auto"/>
        <w:rPr>
          <w:rFonts w:ascii="Times New Roman" w:hAnsi="Times New Roman"/>
          <w:sz w:val="20"/>
          <w:szCs w:val="20"/>
        </w:rPr>
      </w:pPr>
      <w:r w:rsidRPr="00176E53">
        <w:rPr>
          <w:rFonts w:ascii="Times New Roman" w:hAnsi="Times New Roman"/>
          <w:sz w:val="20"/>
          <w:szCs w:val="20"/>
        </w:rPr>
        <w:t>New or modified Base (1-percent annual chance) Flood Elevations (BFEs), base flood depths, Special Flood Hazard Area (SFHA) boundaries or zone designations, and/or regulatory floodways (hereinafter referred to as flood hazard determinations) as shown on the indicated Letter of Map Revision (LOMR) have been made final for communities in</w:t>
      </w:r>
      <w:r w:rsidR="005E77CA">
        <w:rPr>
          <w:rFonts w:ascii="Times New Roman" w:hAnsi="Times New Roman"/>
          <w:sz w:val="20"/>
          <w:szCs w:val="20"/>
        </w:rPr>
        <w:t xml:space="preserve"> </w:t>
      </w:r>
      <w:r w:rsidRPr="00176E53">
        <w:rPr>
          <w:rFonts w:ascii="Times New Roman" w:hAnsi="Times New Roman"/>
          <w:b/>
          <w:bCs/>
          <w:sz w:val="20"/>
          <w:szCs w:val="20"/>
        </w:rPr>
        <w:t>Arkansas</w:t>
      </w:r>
      <w:r w:rsidRPr="00176E53">
        <w:rPr>
          <w:rFonts w:ascii="Times New Roman" w:hAnsi="Times New Roman"/>
          <w:sz w:val="20"/>
          <w:szCs w:val="20"/>
        </w:rPr>
        <w:t xml:space="preserve">, </w:t>
      </w:r>
      <w:r w:rsidRPr="00176E53">
        <w:rPr>
          <w:rFonts w:ascii="Times New Roman" w:hAnsi="Times New Roman"/>
          <w:b/>
          <w:bCs/>
          <w:sz w:val="20"/>
          <w:szCs w:val="20"/>
        </w:rPr>
        <w:t>Florida</w:t>
      </w:r>
      <w:r w:rsidRPr="00176E53">
        <w:rPr>
          <w:rFonts w:ascii="Times New Roman" w:hAnsi="Times New Roman"/>
          <w:sz w:val="20"/>
          <w:szCs w:val="20"/>
        </w:rPr>
        <w:t xml:space="preserve">, </w:t>
      </w:r>
      <w:r w:rsidRPr="00176E53">
        <w:rPr>
          <w:rFonts w:ascii="Times New Roman" w:hAnsi="Times New Roman"/>
          <w:b/>
          <w:bCs/>
          <w:sz w:val="20"/>
          <w:szCs w:val="20"/>
        </w:rPr>
        <w:t>Georgia</w:t>
      </w:r>
      <w:r w:rsidRPr="00176E53">
        <w:rPr>
          <w:rFonts w:ascii="Times New Roman" w:hAnsi="Times New Roman"/>
          <w:sz w:val="20"/>
          <w:szCs w:val="20"/>
        </w:rPr>
        <w:t>,</w:t>
      </w:r>
      <w:r w:rsidRPr="00176E53">
        <w:rPr>
          <w:rFonts w:ascii="Times New Roman" w:hAnsi="Times New Roman"/>
          <w:b/>
          <w:bCs/>
          <w:sz w:val="20"/>
          <w:szCs w:val="20"/>
        </w:rPr>
        <w:t xml:space="preserve"> Louisiana</w:t>
      </w:r>
      <w:r w:rsidRPr="00176E53">
        <w:rPr>
          <w:rFonts w:ascii="Times New Roman" w:hAnsi="Times New Roman"/>
          <w:sz w:val="20"/>
          <w:szCs w:val="20"/>
        </w:rPr>
        <w:t xml:space="preserve">, </w:t>
      </w:r>
      <w:r w:rsidRPr="00176E53">
        <w:rPr>
          <w:rFonts w:ascii="Times New Roman" w:hAnsi="Times New Roman"/>
          <w:b/>
          <w:bCs/>
          <w:sz w:val="20"/>
          <w:szCs w:val="20"/>
        </w:rPr>
        <w:t>Illinois</w:t>
      </w:r>
      <w:r w:rsidRPr="00176E53">
        <w:rPr>
          <w:rFonts w:ascii="Times New Roman" w:hAnsi="Times New Roman"/>
          <w:sz w:val="20"/>
          <w:szCs w:val="20"/>
        </w:rPr>
        <w:t xml:space="preserve">, </w:t>
      </w:r>
      <w:r w:rsidRPr="00176E53">
        <w:rPr>
          <w:rFonts w:ascii="Times New Roman" w:hAnsi="Times New Roman"/>
          <w:b/>
          <w:bCs/>
          <w:sz w:val="20"/>
          <w:szCs w:val="20"/>
        </w:rPr>
        <w:t>Maryland</w:t>
      </w:r>
      <w:r w:rsidRPr="00176E53">
        <w:rPr>
          <w:rFonts w:ascii="Times New Roman" w:hAnsi="Times New Roman"/>
          <w:sz w:val="20"/>
          <w:szCs w:val="20"/>
        </w:rPr>
        <w:t xml:space="preserve">, </w:t>
      </w:r>
      <w:r w:rsidRPr="00176E53">
        <w:rPr>
          <w:rFonts w:ascii="Times New Roman" w:hAnsi="Times New Roman"/>
          <w:b/>
          <w:bCs/>
          <w:sz w:val="20"/>
          <w:szCs w:val="20"/>
        </w:rPr>
        <w:t>Michigan</w:t>
      </w:r>
      <w:r w:rsidRPr="00176E53">
        <w:rPr>
          <w:rFonts w:ascii="Times New Roman" w:hAnsi="Times New Roman"/>
          <w:sz w:val="20"/>
          <w:szCs w:val="20"/>
        </w:rPr>
        <w:t xml:space="preserve">, </w:t>
      </w:r>
      <w:r w:rsidRPr="00176E53">
        <w:rPr>
          <w:rFonts w:ascii="Times New Roman" w:hAnsi="Times New Roman"/>
          <w:b/>
          <w:bCs/>
          <w:sz w:val="20"/>
          <w:szCs w:val="20"/>
        </w:rPr>
        <w:t>Mississippi</w:t>
      </w:r>
      <w:r w:rsidRPr="00176E53">
        <w:rPr>
          <w:rFonts w:ascii="Times New Roman" w:hAnsi="Times New Roman"/>
          <w:sz w:val="20"/>
          <w:szCs w:val="20"/>
        </w:rPr>
        <w:t xml:space="preserve">, </w:t>
      </w:r>
      <w:r w:rsidRPr="00176E53">
        <w:rPr>
          <w:rFonts w:ascii="Times New Roman" w:hAnsi="Times New Roman"/>
          <w:b/>
          <w:bCs/>
          <w:sz w:val="20"/>
          <w:szCs w:val="20"/>
        </w:rPr>
        <w:t>North Carolina</w:t>
      </w:r>
      <w:r w:rsidRPr="00176E53">
        <w:rPr>
          <w:rFonts w:ascii="Times New Roman" w:hAnsi="Times New Roman"/>
          <w:sz w:val="20"/>
          <w:szCs w:val="20"/>
        </w:rPr>
        <w:t xml:space="preserve">, </w:t>
      </w:r>
      <w:r w:rsidRPr="00176E53">
        <w:rPr>
          <w:rFonts w:ascii="Times New Roman" w:hAnsi="Times New Roman"/>
          <w:b/>
          <w:bCs/>
          <w:sz w:val="20"/>
          <w:szCs w:val="20"/>
        </w:rPr>
        <w:t>Tennessee</w:t>
      </w:r>
      <w:r w:rsidRPr="00176E53">
        <w:rPr>
          <w:rFonts w:ascii="Times New Roman" w:hAnsi="Times New Roman"/>
          <w:sz w:val="20"/>
          <w:szCs w:val="20"/>
        </w:rPr>
        <w:t xml:space="preserve">, </w:t>
      </w:r>
      <w:r w:rsidRPr="00176E53">
        <w:rPr>
          <w:rFonts w:ascii="Times New Roman" w:hAnsi="Times New Roman"/>
          <w:b/>
          <w:bCs/>
          <w:sz w:val="20"/>
          <w:szCs w:val="20"/>
        </w:rPr>
        <w:t>Texas</w:t>
      </w:r>
      <w:r w:rsidRPr="00176E53">
        <w:rPr>
          <w:rFonts w:ascii="Times New Roman" w:hAnsi="Times New Roman"/>
          <w:sz w:val="20"/>
          <w:szCs w:val="20"/>
        </w:rPr>
        <w:t xml:space="preserve">, and </w:t>
      </w:r>
      <w:r w:rsidRPr="00176E53">
        <w:rPr>
          <w:rFonts w:ascii="Times New Roman" w:hAnsi="Times New Roman"/>
          <w:b/>
          <w:bCs/>
          <w:sz w:val="20"/>
          <w:szCs w:val="20"/>
        </w:rPr>
        <w:t>Virginia</w:t>
      </w:r>
      <w:r w:rsidRPr="00176E53">
        <w:rPr>
          <w:rFonts w:ascii="Times New Roman" w:hAnsi="Times New Roman"/>
          <w:sz w:val="20"/>
          <w:szCs w:val="20"/>
        </w:rPr>
        <w:t>, as listed in the table in the notice. Each LOMR revises the Flood Insurance Rate Maps (FIRMs), and in some cases the Flood Insurance Study (FIS) reports, currently in effect for the listed communities. Each LOMR was finalized as indicated in the table in the notice. The final notice may be viewed at:</w:t>
      </w:r>
      <w:r w:rsidRPr="000B4FCC">
        <w:t xml:space="preserve"> </w:t>
      </w:r>
      <w:hyperlink r:id="rId42" w:history="1">
        <w:r w:rsidRPr="00176E53">
          <w:rPr>
            <w:rStyle w:val="Hyperlink"/>
            <w:rFonts w:ascii="Times New Roman" w:hAnsi="Times New Roman"/>
            <w:sz w:val="20"/>
            <w:szCs w:val="20"/>
          </w:rPr>
          <w:t>https://www.govinfo.gov/content/pkg/FR-2026-06-11/pdf/2026-11674.pdf</w:t>
        </w:r>
      </w:hyperlink>
      <w:r w:rsidRPr="00176E53">
        <w:rPr>
          <w:rFonts w:ascii="Times New Roman" w:hAnsi="Times New Roman"/>
          <w:sz w:val="20"/>
          <w:szCs w:val="20"/>
        </w:rPr>
        <w:t xml:space="preserve">. </w:t>
      </w:r>
      <w:r w:rsidRPr="00176E53">
        <w:rPr>
          <w:rFonts w:ascii="Times New Roman" w:hAnsi="Times New Roman"/>
          <w:i/>
          <w:iCs/>
          <w:sz w:val="20"/>
          <w:szCs w:val="20"/>
        </w:rPr>
        <w:t>Federal Register</w:t>
      </w:r>
      <w:r w:rsidRPr="00176E53">
        <w:rPr>
          <w:rFonts w:ascii="Times New Roman" w:hAnsi="Times New Roman"/>
          <w:sz w:val="20"/>
          <w:szCs w:val="20"/>
        </w:rPr>
        <w:t>, Vol. 91, No. 112, 06/11/2026, 35514-35517.</w:t>
      </w:r>
    </w:p>
    <w:p w14:paraId="4F112DFE" w14:textId="77777777" w:rsidR="00176E53" w:rsidRDefault="00176E53" w:rsidP="00176E53">
      <w:pPr>
        <w:spacing w:after="0" w:line="240" w:lineRule="auto"/>
        <w:rPr>
          <w:rFonts w:ascii="Times New Roman" w:hAnsi="Times New Roman"/>
          <w:sz w:val="20"/>
          <w:szCs w:val="20"/>
        </w:rPr>
      </w:pPr>
    </w:p>
    <w:p w14:paraId="7D3C6363" w14:textId="06736F10" w:rsidR="000B4FCC" w:rsidRPr="00176E53" w:rsidRDefault="000B4FCC" w:rsidP="00176E53">
      <w:pPr>
        <w:pStyle w:val="ListParagraph"/>
        <w:numPr>
          <w:ilvl w:val="0"/>
          <w:numId w:val="26"/>
        </w:numPr>
        <w:spacing w:after="0" w:line="240" w:lineRule="auto"/>
        <w:rPr>
          <w:rFonts w:ascii="Times New Roman" w:hAnsi="Times New Roman"/>
          <w:sz w:val="20"/>
          <w:szCs w:val="20"/>
        </w:rPr>
      </w:pPr>
      <w:r w:rsidRPr="00176E53">
        <w:rPr>
          <w:rFonts w:ascii="Times New Roman" w:hAnsi="Times New Roman"/>
          <w:sz w:val="20"/>
          <w:szCs w:val="20"/>
        </w:rPr>
        <w:t>New or modified Base (1-percent annual chance) Flood Elevations (BFEs), base flood depths, Special Flood Hazard Area (SFHA) boundaries or zone designations, and/or regulatory floodways (hereinafter referred to as flood hazard</w:t>
      </w:r>
      <w:r w:rsidR="00365EC7" w:rsidRPr="00176E53">
        <w:rPr>
          <w:rFonts w:ascii="Times New Roman" w:hAnsi="Times New Roman"/>
          <w:sz w:val="20"/>
          <w:szCs w:val="20"/>
        </w:rPr>
        <w:t xml:space="preserve"> </w:t>
      </w:r>
      <w:r w:rsidRPr="00176E53">
        <w:rPr>
          <w:rFonts w:ascii="Times New Roman" w:hAnsi="Times New Roman"/>
          <w:sz w:val="20"/>
          <w:szCs w:val="20"/>
        </w:rPr>
        <w:t>determinations) as shown on the indicated Letter of Map Revision (LOMR) have been made final for communities in</w:t>
      </w:r>
      <w:r w:rsidR="005E77CA">
        <w:rPr>
          <w:rFonts w:ascii="Times New Roman" w:hAnsi="Times New Roman"/>
          <w:sz w:val="20"/>
          <w:szCs w:val="20"/>
        </w:rPr>
        <w:t xml:space="preserve"> </w:t>
      </w:r>
      <w:r w:rsidR="0007480D" w:rsidRPr="00176E53">
        <w:rPr>
          <w:rFonts w:ascii="Times New Roman" w:hAnsi="Times New Roman"/>
          <w:b/>
          <w:bCs/>
          <w:sz w:val="20"/>
          <w:szCs w:val="20"/>
        </w:rPr>
        <w:t>Arizona</w:t>
      </w:r>
      <w:r w:rsidR="0007480D" w:rsidRPr="00176E53">
        <w:rPr>
          <w:rFonts w:ascii="Times New Roman" w:hAnsi="Times New Roman"/>
          <w:sz w:val="20"/>
          <w:szCs w:val="20"/>
        </w:rPr>
        <w:t xml:space="preserve">, </w:t>
      </w:r>
      <w:r w:rsidR="0007480D" w:rsidRPr="00176E53">
        <w:rPr>
          <w:rFonts w:ascii="Times New Roman" w:hAnsi="Times New Roman"/>
          <w:b/>
          <w:bCs/>
          <w:sz w:val="20"/>
          <w:szCs w:val="20"/>
        </w:rPr>
        <w:lastRenderedPageBreak/>
        <w:t>California</w:t>
      </w:r>
      <w:r w:rsidR="0007480D" w:rsidRPr="00176E53">
        <w:rPr>
          <w:rFonts w:ascii="Times New Roman" w:hAnsi="Times New Roman"/>
          <w:sz w:val="20"/>
          <w:szCs w:val="20"/>
        </w:rPr>
        <w:t xml:space="preserve">, </w:t>
      </w:r>
      <w:r w:rsidR="0007480D" w:rsidRPr="00176E53">
        <w:rPr>
          <w:rFonts w:ascii="Times New Roman" w:hAnsi="Times New Roman"/>
          <w:b/>
          <w:bCs/>
          <w:sz w:val="20"/>
          <w:szCs w:val="20"/>
        </w:rPr>
        <w:t>Colorado</w:t>
      </w:r>
      <w:r w:rsidR="0007480D" w:rsidRPr="00176E53">
        <w:rPr>
          <w:rFonts w:ascii="Times New Roman" w:hAnsi="Times New Roman"/>
          <w:sz w:val="20"/>
          <w:szCs w:val="20"/>
        </w:rPr>
        <w:t xml:space="preserve">, </w:t>
      </w:r>
      <w:r w:rsidR="0007480D" w:rsidRPr="00176E53">
        <w:rPr>
          <w:rFonts w:ascii="Times New Roman" w:hAnsi="Times New Roman"/>
          <w:b/>
          <w:bCs/>
          <w:sz w:val="20"/>
          <w:szCs w:val="20"/>
        </w:rPr>
        <w:t>Idaho</w:t>
      </w:r>
      <w:r w:rsidR="0007480D" w:rsidRPr="00176E53">
        <w:rPr>
          <w:rFonts w:ascii="Times New Roman" w:hAnsi="Times New Roman"/>
          <w:sz w:val="20"/>
          <w:szCs w:val="20"/>
        </w:rPr>
        <w:t xml:space="preserve">, </w:t>
      </w:r>
      <w:r w:rsidR="0007480D" w:rsidRPr="00176E53">
        <w:rPr>
          <w:rFonts w:ascii="Times New Roman" w:hAnsi="Times New Roman"/>
          <w:b/>
          <w:bCs/>
          <w:sz w:val="20"/>
          <w:szCs w:val="20"/>
        </w:rPr>
        <w:t>Nevada</w:t>
      </w:r>
      <w:r w:rsidR="0007480D" w:rsidRPr="00176E53">
        <w:rPr>
          <w:rFonts w:ascii="Times New Roman" w:hAnsi="Times New Roman"/>
          <w:sz w:val="20"/>
          <w:szCs w:val="20"/>
        </w:rPr>
        <w:t xml:space="preserve">, </w:t>
      </w:r>
      <w:r w:rsidR="0007480D" w:rsidRPr="00176E53">
        <w:rPr>
          <w:rFonts w:ascii="Times New Roman" w:hAnsi="Times New Roman"/>
          <w:b/>
          <w:bCs/>
          <w:sz w:val="20"/>
          <w:szCs w:val="20"/>
        </w:rPr>
        <w:t>Oregon</w:t>
      </w:r>
      <w:r w:rsidR="0007480D" w:rsidRPr="00176E53">
        <w:rPr>
          <w:rFonts w:ascii="Times New Roman" w:hAnsi="Times New Roman"/>
          <w:sz w:val="20"/>
          <w:szCs w:val="20"/>
        </w:rPr>
        <w:t xml:space="preserve">, and </w:t>
      </w:r>
      <w:r w:rsidR="0007480D" w:rsidRPr="00176E53">
        <w:rPr>
          <w:rFonts w:ascii="Times New Roman" w:hAnsi="Times New Roman"/>
          <w:b/>
          <w:bCs/>
          <w:sz w:val="20"/>
          <w:szCs w:val="20"/>
        </w:rPr>
        <w:t>South Dakota</w:t>
      </w:r>
      <w:r w:rsidR="0007480D" w:rsidRPr="00176E53">
        <w:rPr>
          <w:rFonts w:ascii="Times New Roman" w:hAnsi="Times New Roman"/>
          <w:sz w:val="20"/>
          <w:szCs w:val="20"/>
        </w:rPr>
        <w:t xml:space="preserve">, as listed in the table in the notice. Each LOMR revises the Flood Insurance Rate Maps (FIRMs), and in some cases the Flood Insurance Study (FIS) reports, currently in effect for the listed communities. Each LOMR was finalized as indicated in the table in the notice. The final notice may be viewed at: </w:t>
      </w:r>
      <w:hyperlink r:id="rId43" w:history="1">
        <w:r w:rsidR="0007480D" w:rsidRPr="00176E53">
          <w:rPr>
            <w:rStyle w:val="Hyperlink"/>
            <w:rFonts w:ascii="Times New Roman" w:hAnsi="Times New Roman"/>
            <w:sz w:val="20"/>
            <w:szCs w:val="20"/>
          </w:rPr>
          <w:t>https://www.govinfo.gov/content/pkg/FR-2026-06-11/pdf/2026-11666.pdf</w:t>
        </w:r>
      </w:hyperlink>
      <w:r w:rsidR="0007480D" w:rsidRPr="00176E53">
        <w:rPr>
          <w:rFonts w:ascii="Times New Roman" w:hAnsi="Times New Roman"/>
          <w:sz w:val="20"/>
          <w:szCs w:val="20"/>
        </w:rPr>
        <w:t xml:space="preserve">. </w:t>
      </w:r>
      <w:r w:rsidR="0007480D" w:rsidRPr="00176E53">
        <w:rPr>
          <w:rFonts w:ascii="Times New Roman" w:hAnsi="Times New Roman"/>
          <w:i/>
          <w:iCs/>
          <w:sz w:val="20"/>
          <w:szCs w:val="20"/>
        </w:rPr>
        <w:t>Federal Registe</w:t>
      </w:r>
      <w:r w:rsidR="00FE5BED" w:rsidRPr="00176E53">
        <w:rPr>
          <w:rFonts w:ascii="Times New Roman" w:hAnsi="Times New Roman"/>
          <w:i/>
          <w:iCs/>
          <w:sz w:val="20"/>
          <w:szCs w:val="20"/>
        </w:rPr>
        <w:t>r</w:t>
      </w:r>
      <w:r w:rsidR="0007480D" w:rsidRPr="00176E53">
        <w:rPr>
          <w:rFonts w:ascii="Times New Roman" w:hAnsi="Times New Roman"/>
          <w:i/>
          <w:iCs/>
          <w:sz w:val="20"/>
          <w:szCs w:val="20"/>
        </w:rPr>
        <w:t>,</w:t>
      </w:r>
      <w:r w:rsidR="0007480D" w:rsidRPr="00176E53">
        <w:rPr>
          <w:rFonts w:ascii="Times New Roman" w:hAnsi="Times New Roman"/>
          <w:sz w:val="20"/>
          <w:szCs w:val="20"/>
        </w:rPr>
        <w:t xml:space="preserve"> Vol. 91, No. 112, 06/11/2026, 35527-35530. </w:t>
      </w:r>
    </w:p>
    <w:p w14:paraId="1E1FD49E" w14:textId="77777777" w:rsidR="0007480D" w:rsidRDefault="0007480D" w:rsidP="00176E53">
      <w:pPr>
        <w:spacing w:after="0" w:line="240" w:lineRule="auto"/>
        <w:rPr>
          <w:rFonts w:ascii="Times New Roman" w:hAnsi="Times New Roman"/>
          <w:sz w:val="20"/>
          <w:szCs w:val="20"/>
        </w:rPr>
      </w:pPr>
    </w:p>
    <w:p w14:paraId="326E3CCB" w14:textId="1B89A95A" w:rsidR="0007480D" w:rsidRDefault="0007480D" w:rsidP="00176E53">
      <w:pPr>
        <w:pStyle w:val="ListParagraph"/>
        <w:numPr>
          <w:ilvl w:val="0"/>
          <w:numId w:val="26"/>
        </w:numPr>
        <w:spacing w:after="0" w:line="240" w:lineRule="auto"/>
        <w:rPr>
          <w:rFonts w:ascii="Times New Roman" w:hAnsi="Times New Roman"/>
          <w:sz w:val="20"/>
          <w:szCs w:val="20"/>
        </w:rPr>
      </w:pPr>
      <w:r w:rsidRPr="00176E53">
        <w:rPr>
          <w:rFonts w:ascii="Times New Roman" w:hAnsi="Times New Roman"/>
          <w:sz w:val="20"/>
          <w:szCs w:val="20"/>
        </w:rPr>
        <w:t>New or modified Base (1-percent annual chance) Flood Elevations (BFEs), base flood depths, Special Flood Hazard Area (SFHA) boundaries or zone designations, and/or regulatory floodways (hereinafter referred to as flood hazard determinations) as shown on the indicated Letter of Map Revision (LOMR) have been made final for communities in</w:t>
      </w:r>
      <w:r w:rsidR="005E77CA">
        <w:rPr>
          <w:rFonts w:ascii="Times New Roman" w:hAnsi="Times New Roman"/>
          <w:sz w:val="20"/>
          <w:szCs w:val="20"/>
        </w:rPr>
        <w:t xml:space="preserve"> </w:t>
      </w:r>
      <w:r w:rsidRPr="00176E53">
        <w:rPr>
          <w:rFonts w:ascii="Times New Roman" w:hAnsi="Times New Roman"/>
          <w:b/>
          <w:bCs/>
          <w:sz w:val="20"/>
          <w:szCs w:val="20"/>
        </w:rPr>
        <w:t>Arkansas</w:t>
      </w:r>
      <w:r w:rsidRPr="00176E53">
        <w:rPr>
          <w:rFonts w:ascii="Times New Roman" w:hAnsi="Times New Roman"/>
          <w:sz w:val="20"/>
          <w:szCs w:val="20"/>
        </w:rPr>
        <w:t xml:space="preserve">, </w:t>
      </w:r>
      <w:r w:rsidRPr="00176E53">
        <w:rPr>
          <w:rFonts w:ascii="Times New Roman" w:hAnsi="Times New Roman"/>
          <w:b/>
          <w:bCs/>
          <w:sz w:val="20"/>
          <w:szCs w:val="20"/>
        </w:rPr>
        <w:t>Florida</w:t>
      </w:r>
      <w:r w:rsidRPr="00176E53">
        <w:rPr>
          <w:rFonts w:ascii="Times New Roman" w:hAnsi="Times New Roman"/>
          <w:sz w:val="20"/>
          <w:szCs w:val="20"/>
        </w:rPr>
        <w:t xml:space="preserve">, </w:t>
      </w:r>
      <w:r w:rsidRPr="00176E53">
        <w:rPr>
          <w:rFonts w:ascii="Times New Roman" w:hAnsi="Times New Roman"/>
          <w:b/>
          <w:bCs/>
          <w:sz w:val="20"/>
          <w:szCs w:val="20"/>
        </w:rPr>
        <w:t>Illinois</w:t>
      </w:r>
      <w:r w:rsidRPr="00176E53">
        <w:rPr>
          <w:rFonts w:ascii="Times New Roman" w:hAnsi="Times New Roman"/>
          <w:sz w:val="20"/>
          <w:szCs w:val="20"/>
        </w:rPr>
        <w:t xml:space="preserve">, </w:t>
      </w:r>
      <w:r w:rsidRPr="00176E53">
        <w:rPr>
          <w:rFonts w:ascii="Times New Roman" w:hAnsi="Times New Roman"/>
          <w:b/>
          <w:bCs/>
          <w:sz w:val="20"/>
          <w:szCs w:val="20"/>
        </w:rPr>
        <w:t>Indiana</w:t>
      </w:r>
      <w:r w:rsidRPr="00176E53">
        <w:rPr>
          <w:rFonts w:ascii="Times New Roman" w:hAnsi="Times New Roman"/>
          <w:sz w:val="20"/>
          <w:szCs w:val="20"/>
        </w:rPr>
        <w:t xml:space="preserve">, </w:t>
      </w:r>
      <w:r w:rsidRPr="00176E53">
        <w:rPr>
          <w:rFonts w:ascii="Times New Roman" w:hAnsi="Times New Roman"/>
          <w:b/>
          <w:bCs/>
          <w:sz w:val="20"/>
          <w:szCs w:val="20"/>
        </w:rPr>
        <w:t>Maryland</w:t>
      </w:r>
      <w:r w:rsidRPr="00176E53">
        <w:rPr>
          <w:rFonts w:ascii="Times New Roman" w:hAnsi="Times New Roman"/>
          <w:sz w:val="20"/>
          <w:szCs w:val="20"/>
        </w:rPr>
        <w:t xml:space="preserve">, </w:t>
      </w:r>
      <w:r w:rsidRPr="00176E53">
        <w:rPr>
          <w:rFonts w:ascii="Times New Roman" w:hAnsi="Times New Roman"/>
          <w:b/>
          <w:bCs/>
          <w:sz w:val="20"/>
          <w:szCs w:val="20"/>
        </w:rPr>
        <w:t>New Mexico</w:t>
      </w:r>
      <w:r w:rsidRPr="00176E53">
        <w:rPr>
          <w:rFonts w:ascii="Times New Roman" w:hAnsi="Times New Roman"/>
          <w:sz w:val="20"/>
          <w:szCs w:val="20"/>
        </w:rPr>
        <w:t xml:space="preserve">, </w:t>
      </w:r>
      <w:r w:rsidRPr="00176E53">
        <w:rPr>
          <w:rFonts w:ascii="Times New Roman" w:hAnsi="Times New Roman"/>
          <w:b/>
          <w:bCs/>
          <w:sz w:val="20"/>
          <w:szCs w:val="20"/>
        </w:rPr>
        <w:t>Ohio</w:t>
      </w:r>
      <w:r w:rsidRPr="00176E53">
        <w:rPr>
          <w:rFonts w:ascii="Times New Roman" w:hAnsi="Times New Roman"/>
          <w:sz w:val="20"/>
          <w:szCs w:val="20"/>
        </w:rPr>
        <w:t xml:space="preserve">, </w:t>
      </w:r>
      <w:r w:rsidRPr="00176E53">
        <w:rPr>
          <w:rFonts w:ascii="Times New Roman" w:hAnsi="Times New Roman"/>
          <w:b/>
          <w:bCs/>
          <w:sz w:val="20"/>
          <w:szCs w:val="20"/>
        </w:rPr>
        <w:t>Pennsylvania</w:t>
      </w:r>
      <w:r w:rsidRPr="00176E53">
        <w:rPr>
          <w:rFonts w:ascii="Times New Roman" w:hAnsi="Times New Roman"/>
          <w:sz w:val="20"/>
          <w:szCs w:val="20"/>
        </w:rPr>
        <w:t xml:space="preserve">, </w:t>
      </w:r>
      <w:r w:rsidRPr="00176E53">
        <w:rPr>
          <w:rFonts w:ascii="Times New Roman" w:hAnsi="Times New Roman"/>
          <w:b/>
          <w:bCs/>
          <w:sz w:val="20"/>
          <w:szCs w:val="20"/>
        </w:rPr>
        <w:t>Tennessee</w:t>
      </w:r>
      <w:r w:rsidRPr="00176E53">
        <w:rPr>
          <w:rFonts w:ascii="Times New Roman" w:hAnsi="Times New Roman"/>
          <w:sz w:val="20"/>
          <w:szCs w:val="20"/>
        </w:rPr>
        <w:t xml:space="preserve">, </w:t>
      </w:r>
      <w:r w:rsidRPr="00176E53">
        <w:rPr>
          <w:rFonts w:ascii="Times New Roman" w:hAnsi="Times New Roman"/>
          <w:b/>
          <w:bCs/>
          <w:sz w:val="20"/>
          <w:szCs w:val="20"/>
        </w:rPr>
        <w:t>Texas</w:t>
      </w:r>
      <w:r w:rsidRPr="00176E53">
        <w:rPr>
          <w:rFonts w:ascii="Times New Roman" w:hAnsi="Times New Roman"/>
          <w:sz w:val="20"/>
          <w:szCs w:val="20"/>
        </w:rPr>
        <w:t xml:space="preserve">, and </w:t>
      </w:r>
      <w:r w:rsidRPr="00176E53">
        <w:rPr>
          <w:rFonts w:ascii="Times New Roman" w:hAnsi="Times New Roman"/>
          <w:b/>
          <w:bCs/>
          <w:sz w:val="20"/>
          <w:szCs w:val="20"/>
        </w:rPr>
        <w:t>Wisconsin</w:t>
      </w:r>
      <w:r w:rsidRPr="00176E53">
        <w:rPr>
          <w:rFonts w:ascii="Times New Roman" w:hAnsi="Times New Roman"/>
          <w:sz w:val="20"/>
          <w:szCs w:val="20"/>
        </w:rPr>
        <w:t>, as listed in the table in the notice. Each LOMR revises the Flood Insurance Rate Maps (FIRMs), and in some cases the Flood Insurance Study (FIS) reports, currently in effect for the listed communities. Each LOMR was finalized as indicated in the table in the notice. The final notice may be viewed at:</w:t>
      </w:r>
      <w:r w:rsidRPr="0007480D">
        <w:t xml:space="preserve"> </w:t>
      </w:r>
      <w:hyperlink r:id="rId44" w:history="1">
        <w:r w:rsidRPr="00176E53">
          <w:rPr>
            <w:rStyle w:val="Hyperlink"/>
            <w:rFonts w:ascii="Times New Roman" w:hAnsi="Times New Roman"/>
            <w:sz w:val="20"/>
            <w:szCs w:val="20"/>
          </w:rPr>
          <w:t>https://www.govinfo.gov/content/pkg/FR-2026-06-11/pdf/2026-11675.pdf</w:t>
        </w:r>
      </w:hyperlink>
      <w:r w:rsidRPr="00176E53">
        <w:rPr>
          <w:rFonts w:ascii="Times New Roman" w:hAnsi="Times New Roman"/>
          <w:sz w:val="20"/>
          <w:szCs w:val="20"/>
        </w:rPr>
        <w:t xml:space="preserve">. </w:t>
      </w:r>
      <w:r w:rsidRPr="00176E53">
        <w:rPr>
          <w:rFonts w:ascii="Times New Roman" w:hAnsi="Times New Roman"/>
          <w:i/>
          <w:iCs/>
          <w:sz w:val="20"/>
          <w:szCs w:val="20"/>
        </w:rPr>
        <w:t>Federal Register</w:t>
      </w:r>
      <w:r w:rsidRPr="00176E53">
        <w:rPr>
          <w:rFonts w:ascii="Times New Roman" w:hAnsi="Times New Roman"/>
          <w:sz w:val="20"/>
          <w:szCs w:val="20"/>
        </w:rPr>
        <w:t xml:space="preserve">, Vol. 91, No. 112, 06/11/2026, 35531-35533. </w:t>
      </w:r>
    </w:p>
    <w:p w14:paraId="7284093C" w14:textId="77777777" w:rsidR="00F40B3C" w:rsidRPr="00F40B3C" w:rsidRDefault="00F40B3C" w:rsidP="00F40B3C">
      <w:pPr>
        <w:pStyle w:val="ListParagraph"/>
        <w:rPr>
          <w:rFonts w:ascii="Times New Roman" w:hAnsi="Times New Roman"/>
          <w:sz w:val="20"/>
          <w:szCs w:val="20"/>
        </w:rPr>
      </w:pPr>
    </w:p>
    <w:p w14:paraId="4A0D124E" w14:textId="4F51CB7B" w:rsidR="00F40B3C" w:rsidRDefault="00F40B3C" w:rsidP="00176E53">
      <w:pPr>
        <w:pStyle w:val="ListParagraph"/>
        <w:numPr>
          <w:ilvl w:val="0"/>
          <w:numId w:val="26"/>
        </w:numPr>
        <w:spacing w:after="0" w:line="240" w:lineRule="auto"/>
        <w:rPr>
          <w:rFonts w:ascii="Times New Roman" w:hAnsi="Times New Roman"/>
          <w:sz w:val="20"/>
          <w:szCs w:val="20"/>
        </w:rPr>
      </w:pPr>
      <w:r w:rsidRPr="00176E53">
        <w:rPr>
          <w:rFonts w:ascii="Times New Roman" w:hAnsi="Times New Roman"/>
          <w:sz w:val="20"/>
          <w:szCs w:val="20"/>
        </w:rPr>
        <w:t>New or modified Base (1-percent annual chance) Flood Elevations (BFEs), base flood depths, Special Flood Hazard Area (SFHA) boundaries or zone designations, and/or regulatory floodways (hereinafter referred to as flood hazard determinations) as shown on the indicated Letter of Map Revision (LOMR) have been made final for communities in</w:t>
      </w:r>
      <w:r>
        <w:rPr>
          <w:rFonts w:ascii="Times New Roman" w:hAnsi="Times New Roman"/>
          <w:sz w:val="20"/>
          <w:szCs w:val="20"/>
        </w:rPr>
        <w:t xml:space="preserve"> </w:t>
      </w:r>
      <w:r w:rsidRPr="00176E53">
        <w:rPr>
          <w:rFonts w:ascii="Times New Roman" w:hAnsi="Times New Roman"/>
          <w:b/>
          <w:bCs/>
          <w:sz w:val="20"/>
          <w:szCs w:val="20"/>
        </w:rPr>
        <w:t>Arizona</w:t>
      </w:r>
      <w:r w:rsidRPr="00176E53">
        <w:rPr>
          <w:rFonts w:ascii="Times New Roman" w:hAnsi="Times New Roman"/>
          <w:sz w:val="20"/>
          <w:szCs w:val="20"/>
        </w:rPr>
        <w:t xml:space="preserve">, </w:t>
      </w:r>
      <w:r w:rsidRPr="00176E53">
        <w:rPr>
          <w:rFonts w:ascii="Times New Roman" w:hAnsi="Times New Roman"/>
          <w:b/>
          <w:bCs/>
          <w:sz w:val="20"/>
          <w:szCs w:val="20"/>
        </w:rPr>
        <w:t>California</w:t>
      </w:r>
      <w:r w:rsidRPr="00176E53">
        <w:rPr>
          <w:rFonts w:ascii="Times New Roman" w:hAnsi="Times New Roman"/>
          <w:sz w:val="20"/>
          <w:szCs w:val="20"/>
        </w:rPr>
        <w:t xml:space="preserve">, </w:t>
      </w:r>
      <w:r w:rsidRPr="00176E53">
        <w:rPr>
          <w:rFonts w:ascii="Times New Roman" w:hAnsi="Times New Roman"/>
          <w:b/>
          <w:bCs/>
          <w:sz w:val="20"/>
          <w:szCs w:val="20"/>
        </w:rPr>
        <w:t>Colorado</w:t>
      </w:r>
      <w:r w:rsidRPr="00176E53">
        <w:rPr>
          <w:rFonts w:ascii="Times New Roman" w:hAnsi="Times New Roman"/>
          <w:sz w:val="20"/>
          <w:szCs w:val="20"/>
        </w:rPr>
        <w:t xml:space="preserve">, </w:t>
      </w:r>
      <w:r w:rsidRPr="00176E53">
        <w:rPr>
          <w:rFonts w:ascii="Times New Roman" w:hAnsi="Times New Roman"/>
          <w:b/>
          <w:bCs/>
          <w:sz w:val="20"/>
          <w:szCs w:val="20"/>
        </w:rPr>
        <w:t>Idaho</w:t>
      </w:r>
      <w:r w:rsidRPr="00176E53">
        <w:rPr>
          <w:rFonts w:ascii="Times New Roman" w:hAnsi="Times New Roman"/>
          <w:sz w:val="20"/>
          <w:szCs w:val="20"/>
        </w:rPr>
        <w:t xml:space="preserve">, </w:t>
      </w:r>
      <w:r w:rsidRPr="00176E53">
        <w:rPr>
          <w:rFonts w:ascii="Times New Roman" w:hAnsi="Times New Roman"/>
          <w:b/>
          <w:bCs/>
          <w:sz w:val="20"/>
          <w:szCs w:val="20"/>
        </w:rPr>
        <w:t>Nevada</w:t>
      </w:r>
      <w:r w:rsidRPr="00176E53">
        <w:rPr>
          <w:rFonts w:ascii="Times New Roman" w:hAnsi="Times New Roman"/>
          <w:sz w:val="20"/>
          <w:szCs w:val="20"/>
        </w:rPr>
        <w:t xml:space="preserve">, </w:t>
      </w:r>
      <w:r>
        <w:rPr>
          <w:rFonts w:ascii="Times New Roman" w:hAnsi="Times New Roman"/>
          <w:b/>
          <w:bCs/>
          <w:sz w:val="20"/>
          <w:szCs w:val="20"/>
        </w:rPr>
        <w:t>Oregon</w:t>
      </w:r>
      <w:r w:rsidRPr="00176E53">
        <w:rPr>
          <w:rFonts w:ascii="Times New Roman" w:hAnsi="Times New Roman"/>
          <w:sz w:val="20"/>
          <w:szCs w:val="20"/>
        </w:rPr>
        <w:t xml:space="preserve">, </w:t>
      </w:r>
      <w:r w:rsidRPr="00F40B3C">
        <w:rPr>
          <w:rFonts w:ascii="Times New Roman" w:hAnsi="Times New Roman"/>
          <w:b/>
          <w:bCs/>
          <w:sz w:val="20"/>
          <w:szCs w:val="20"/>
        </w:rPr>
        <w:t>North Dakota</w:t>
      </w:r>
      <w:r>
        <w:rPr>
          <w:rFonts w:ascii="Times New Roman" w:hAnsi="Times New Roman"/>
          <w:sz w:val="20"/>
          <w:szCs w:val="20"/>
        </w:rPr>
        <w:t xml:space="preserve">, </w:t>
      </w:r>
      <w:r w:rsidRPr="00F40B3C">
        <w:rPr>
          <w:rFonts w:ascii="Times New Roman" w:hAnsi="Times New Roman"/>
          <w:b/>
          <w:bCs/>
          <w:sz w:val="20"/>
          <w:szCs w:val="20"/>
        </w:rPr>
        <w:t>South Dakota</w:t>
      </w:r>
      <w:r>
        <w:rPr>
          <w:rFonts w:ascii="Times New Roman" w:hAnsi="Times New Roman"/>
          <w:sz w:val="20"/>
          <w:szCs w:val="20"/>
        </w:rPr>
        <w:t xml:space="preserve">, </w:t>
      </w:r>
      <w:r w:rsidRPr="00F40B3C">
        <w:rPr>
          <w:rFonts w:ascii="Times New Roman" w:hAnsi="Times New Roman"/>
          <w:b/>
          <w:bCs/>
          <w:sz w:val="20"/>
          <w:szCs w:val="20"/>
        </w:rPr>
        <w:t>Utah</w:t>
      </w:r>
      <w:r>
        <w:rPr>
          <w:rFonts w:ascii="Times New Roman" w:hAnsi="Times New Roman"/>
          <w:sz w:val="20"/>
          <w:szCs w:val="20"/>
        </w:rPr>
        <w:t xml:space="preserve">, </w:t>
      </w:r>
      <w:r w:rsidRPr="00176E53">
        <w:rPr>
          <w:rFonts w:ascii="Times New Roman" w:hAnsi="Times New Roman"/>
          <w:sz w:val="20"/>
          <w:szCs w:val="20"/>
        </w:rPr>
        <w:t xml:space="preserve">and </w:t>
      </w:r>
      <w:r>
        <w:rPr>
          <w:rFonts w:ascii="Times New Roman" w:hAnsi="Times New Roman"/>
          <w:b/>
          <w:bCs/>
          <w:sz w:val="20"/>
          <w:szCs w:val="20"/>
        </w:rPr>
        <w:t>Washington</w:t>
      </w:r>
      <w:r w:rsidRPr="00176E53">
        <w:rPr>
          <w:rFonts w:ascii="Times New Roman" w:hAnsi="Times New Roman"/>
          <w:sz w:val="20"/>
          <w:szCs w:val="20"/>
        </w:rPr>
        <w:t>,</w:t>
      </w:r>
      <w:r>
        <w:rPr>
          <w:rFonts w:ascii="Times New Roman" w:hAnsi="Times New Roman"/>
          <w:sz w:val="20"/>
          <w:szCs w:val="20"/>
        </w:rPr>
        <w:t xml:space="preserve"> </w:t>
      </w:r>
      <w:r w:rsidRPr="00176E53">
        <w:rPr>
          <w:rFonts w:ascii="Times New Roman" w:hAnsi="Times New Roman"/>
          <w:sz w:val="20"/>
          <w:szCs w:val="20"/>
        </w:rPr>
        <w:t>as listed in the table in the notice. Each LOMR revises the Flood Insurance Rate Maps (FIRMs), and in some cases the Flood Insurance Study (FIS) reports, currently in effect for the listed communities. Each LOMR was finalized as indicated in the table in the notice. The final notice may be viewed at:</w:t>
      </w:r>
      <w:r>
        <w:rPr>
          <w:rFonts w:ascii="Times New Roman" w:hAnsi="Times New Roman"/>
          <w:sz w:val="20"/>
          <w:szCs w:val="20"/>
        </w:rPr>
        <w:t xml:space="preserve"> </w:t>
      </w:r>
      <w:hyperlink r:id="rId45" w:history="1">
        <w:r w:rsidRPr="00010CA2">
          <w:rPr>
            <w:rStyle w:val="Hyperlink"/>
            <w:rFonts w:ascii="Times New Roman" w:hAnsi="Times New Roman"/>
            <w:sz w:val="20"/>
            <w:szCs w:val="20"/>
          </w:rPr>
          <w:t>https://www.govinfo.gov/content/pkg/FR-2026-07-09/pdf/2026-13898.pdf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130, 07/09/2026, 42547-42550. </w:t>
      </w:r>
    </w:p>
    <w:p w14:paraId="7B05BBCD" w14:textId="77777777" w:rsidR="00F40B3C" w:rsidRPr="00F40B3C" w:rsidRDefault="00F40B3C" w:rsidP="00F40B3C">
      <w:pPr>
        <w:pStyle w:val="ListParagraph"/>
        <w:rPr>
          <w:rFonts w:ascii="Times New Roman" w:hAnsi="Times New Roman"/>
          <w:sz w:val="20"/>
          <w:szCs w:val="20"/>
        </w:rPr>
      </w:pPr>
    </w:p>
    <w:p w14:paraId="037001E7" w14:textId="394ACFA3" w:rsidR="00F40B3C" w:rsidRPr="00F40B3C" w:rsidRDefault="00F40B3C" w:rsidP="00F40B3C">
      <w:pPr>
        <w:pStyle w:val="ListParagraph"/>
        <w:numPr>
          <w:ilvl w:val="0"/>
          <w:numId w:val="26"/>
        </w:numPr>
        <w:spacing w:after="0" w:line="240" w:lineRule="auto"/>
        <w:rPr>
          <w:rFonts w:ascii="Times New Roman" w:hAnsi="Times New Roman"/>
          <w:sz w:val="20"/>
          <w:szCs w:val="20"/>
        </w:rPr>
      </w:pPr>
      <w:r w:rsidRPr="00176E53">
        <w:rPr>
          <w:rFonts w:ascii="Times New Roman" w:hAnsi="Times New Roman"/>
          <w:sz w:val="20"/>
          <w:szCs w:val="20"/>
        </w:rPr>
        <w:t>New or modified Base (1-percent annual chance) Flood Elevations (BFEs), base flood depths, Special Flood Hazard Area (SFHA) boundaries or zone designations, and/or regulatory floodways (hereinafter referred to as flood hazard determinations) as shown on the indicated Letter of Map Revision (LOMR) have been made final for communities in</w:t>
      </w:r>
      <w:r>
        <w:rPr>
          <w:rFonts w:ascii="Times New Roman" w:hAnsi="Times New Roman"/>
          <w:sz w:val="20"/>
          <w:szCs w:val="20"/>
        </w:rPr>
        <w:t xml:space="preserve"> </w:t>
      </w:r>
      <w:r w:rsidRPr="00F40B3C">
        <w:rPr>
          <w:rFonts w:ascii="Times New Roman" w:hAnsi="Times New Roman"/>
          <w:b/>
          <w:bCs/>
          <w:sz w:val="20"/>
          <w:szCs w:val="20"/>
        </w:rPr>
        <w:t>Alabama</w:t>
      </w:r>
      <w:r>
        <w:rPr>
          <w:rFonts w:ascii="Times New Roman" w:hAnsi="Times New Roman"/>
          <w:sz w:val="20"/>
          <w:szCs w:val="20"/>
        </w:rPr>
        <w:t xml:space="preserve">, </w:t>
      </w:r>
      <w:r w:rsidRPr="00F40B3C">
        <w:rPr>
          <w:rFonts w:ascii="Times New Roman" w:hAnsi="Times New Roman"/>
          <w:b/>
          <w:bCs/>
          <w:sz w:val="20"/>
          <w:szCs w:val="20"/>
        </w:rPr>
        <w:t>Florida</w:t>
      </w:r>
      <w:r>
        <w:rPr>
          <w:rFonts w:ascii="Times New Roman" w:hAnsi="Times New Roman"/>
          <w:sz w:val="20"/>
          <w:szCs w:val="20"/>
        </w:rPr>
        <w:t xml:space="preserve">, </w:t>
      </w:r>
      <w:r w:rsidRPr="00F40B3C">
        <w:rPr>
          <w:rFonts w:ascii="Times New Roman" w:hAnsi="Times New Roman"/>
          <w:b/>
          <w:bCs/>
          <w:sz w:val="20"/>
          <w:szCs w:val="20"/>
        </w:rPr>
        <w:t>Georgia</w:t>
      </w:r>
      <w:r>
        <w:rPr>
          <w:rFonts w:ascii="Times New Roman" w:hAnsi="Times New Roman"/>
          <w:sz w:val="20"/>
          <w:szCs w:val="20"/>
        </w:rPr>
        <w:t xml:space="preserve">, </w:t>
      </w:r>
      <w:r w:rsidRPr="00F40B3C">
        <w:rPr>
          <w:rFonts w:ascii="Times New Roman" w:hAnsi="Times New Roman"/>
          <w:b/>
          <w:bCs/>
          <w:sz w:val="20"/>
          <w:szCs w:val="20"/>
        </w:rPr>
        <w:t>Kansas</w:t>
      </w:r>
      <w:r>
        <w:rPr>
          <w:rFonts w:ascii="Times New Roman" w:hAnsi="Times New Roman"/>
          <w:sz w:val="20"/>
          <w:szCs w:val="20"/>
        </w:rPr>
        <w:t xml:space="preserve">, </w:t>
      </w:r>
      <w:r w:rsidRPr="00F40B3C">
        <w:rPr>
          <w:rFonts w:ascii="Times New Roman" w:hAnsi="Times New Roman"/>
          <w:b/>
          <w:bCs/>
          <w:sz w:val="20"/>
          <w:szCs w:val="20"/>
        </w:rPr>
        <w:t>North Carolina</w:t>
      </w:r>
      <w:r>
        <w:rPr>
          <w:rFonts w:ascii="Times New Roman" w:hAnsi="Times New Roman"/>
          <w:sz w:val="20"/>
          <w:szCs w:val="20"/>
        </w:rPr>
        <w:t xml:space="preserve">, </w:t>
      </w:r>
      <w:r w:rsidRPr="00F40B3C">
        <w:rPr>
          <w:rFonts w:ascii="Times New Roman" w:hAnsi="Times New Roman"/>
          <w:b/>
          <w:bCs/>
          <w:sz w:val="20"/>
          <w:szCs w:val="20"/>
        </w:rPr>
        <w:t>Minnesota</w:t>
      </w:r>
      <w:r>
        <w:rPr>
          <w:rFonts w:ascii="Times New Roman" w:hAnsi="Times New Roman"/>
          <w:sz w:val="20"/>
          <w:szCs w:val="20"/>
        </w:rPr>
        <w:t xml:space="preserve">, </w:t>
      </w:r>
      <w:r w:rsidRPr="00F40B3C">
        <w:rPr>
          <w:rFonts w:ascii="Times New Roman" w:hAnsi="Times New Roman"/>
          <w:b/>
          <w:bCs/>
          <w:sz w:val="20"/>
          <w:szCs w:val="20"/>
        </w:rPr>
        <w:t>Nebraska</w:t>
      </w:r>
      <w:r>
        <w:rPr>
          <w:rFonts w:ascii="Times New Roman" w:hAnsi="Times New Roman"/>
          <w:sz w:val="20"/>
          <w:szCs w:val="20"/>
        </w:rPr>
        <w:t xml:space="preserve">, </w:t>
      </w:r>
      <w:r w:rsidRPr="00F40B3C">
        <w:rPr>
          <w:rFonts w:ascii="Times New Roman" w:hAnsi="Times New Roman"/>
          <w:b/>
          <w:bCs/>
          <w:sz w:val="20"/>
          <w:szCs w:val="20"/>
        </w:rPr>
        <w:t>New Jersey</w:t>
      </w:r>
      <w:r>
        <w:rPr>
          <w:rFonts w:ascii="Times New Roman" w:hAnsi="Times New Roman"/>
          <w:sz w:val="20"/>
          <w:szCs w:val="20"/>
        </w:rPr>
        <w:t xml:space="preserve">, </w:t>
      </w:r>
      <w:r w:rsidRPr="00F40B3C">
        <w:rPr>
          <w:rFonts w:ascii="Times New Roman" w:hAnsi="Times New Roman"/>
          <w:b/>
          <w:bCs/>
          <w:sz w:val="20"/>
          <w:szCs w:val="20"/>
        </w:rPr>
        <w:t>New</w:t>
      </w:r>
      <w:r>
        <w:rPr>
          <w:rFonts w:ascii="Times New Roman" w:hAnsi="Times New Roman"/>
          <w:sz w:val="20"/>
          <w:szCs w:val="20"/>
        </w:rPr>
        <w:t xml:space="preserve"> </w:t>
      </w:r>
      <w:r w:rsidRPr="00F40B3C">
        <w:rPr>
          <w:rFonts w:ascii="Times New Roman" w:hAnsi="Times New Roman"/>
          <w:b/>
          <w:bCs/>
          <w:sz w:val="20"/>
          <w:szCs w:val="20"/>
        </w:rPr>
        <w:t>Mexico</w:t>
      </w:r>
      <w:r>
        <w:rPr>
          <w:rFonts w:ascii="Times New Roman" w:hAnsi="Times New Roman"/>
          <w:sz w:val="20"/>
          <w:szCs w:val="20"/>
        </w:rPr>
        <w:t xml:space="preserve">, </w:t>
      </w:r>
      <w:r w:rsidRPr="00F40B3C">
        <w:rPr>
          <w:rFonts w:ascii="Times New Roman" w:hAnsi="Times New Roman"/>
          <w:b/>
          <w:bCs/>
          <w:sz w:val="20"/>
          <w:szCs w:val="20"/>
        </w:rPr>
        <w:t>Oklahoma</w:t>
      </w:r>
      <w:r>
        <w:rPr>
          <w:rFonts w:ascii="Times New Roman" w:hAnsi="Times New Roman"/>
          <w:sz w:val="20"/>
          <w:szCs w:val="20"/>
        </w:rPr>
        <w:t xml:space="preserve">, </w:t>
      </w:r>
      <w:r w:rsidRPr="00F40B3C">
        <w:rPr>
          <w:rFonts w:ascii="Times New Roman" w:hAnsi="Times New Roman"/>
          <w:b/>
          <w:bCs/>
          <w:sz w:val="20"/>
          <w:szCs w:val="20"/>
        </w:rPr>
        <w:t>Pennsylvania</w:t>
      </w:r>
      <w:r>
        <w:rPr>
          <w:rFonts w:ascii="Times New Roman" w:hAnsi="Times New Roman"/>
          <w:sz w:val="20"/>
          <w:szCs w:val="20"/>
        </w:rPr>
        <w:t xml:space="preserve">, </w:t>
      </w:r>
      <w:r w:rsidRPr="00F40B3C">
        <w:rPr>
          <w:rFonts w:ascii="Times New Roman" w:hAnsi="Times New Roman"/>
          <w:b/>
          <w:bCs/>
          <w:sz w:val="20"/>
          <w:szCs w:val="20"/>
        </w:rPr>
        <w:t>Texas</w:t>
      </w:r>
      <w:r>
        <w:rPr>
          <w:rFonts w:ascii="Times New Roman" w:hAnsi="Times New Roman"/>
          <w:sz w:val="20"/>
          <w:szCs w:val="20"/>
        </w:rPr>
        <w:t xml:space="preserve">, and </w:t>
      </w:r>
      <w:r w:rsidRPr="00F40B3C">
        <w:rPr>
          <w:rFonts w:ascii="Times New Roman" w:hAnsi="Times New Roman"/>
          <w:b/>
          <w:bCs/>
          <w:sz w:val="20"/>
          <w:szCs w:val="20"/>
        </w:rPr>
        <w:t>Wisconsin</w:t>
      </w:r>
      <w:r>
        <w:rPr>
          <w:rFonts w:ascii="Times New Roman" w:hAnsi="Times New Roman"/>
          <w:sz w:val="20"/>
          <w:szCs w:val="20"/>
        </w:rPr>
        <w:t xml:space="preserve">, </w:t>
      </w:r>
      <w:r w:rsidRPr="00F40B3C">
        <w:rPr>
          <w:rFonts w:ascii="Times New Roman" w:hAnsi="Times New Roman"/>
          <w:sz w:val="20"/>
          <w:szCs w:val="20"/>
        </w:rPr>
        <w:t>as listed in the table in the notice. Each LOMR revises the Flood Insurance Rate Maps (FIRMs), and in some cases the Flood Insurance Study (FIS) reports, currently in effect for the listed communities. Each LOMR was finalized as indicated in the table in the notice. The final notice may be viewed at:</w:t>
      </w:r>
      <w:r>
        <w:rPr>
          <w:rFonts w:ascii="Times New Roman" w:hAnsi="Times New Roman"/>
          <w:sz w:val="20"/>
          <w:szCs w:val="20"/>
        </w:rPr>
        <w:t xml:space="preserve"> </w:t>
      </w:r>
      <w:hyperlink r:id="rId46" w:history="1">
        <w:r w:rsidRPr="00010CA2">
          <w:rPr>
            <w:rStyle w:val="Hyperlink"/>
            <w:rFonts w:ascii="Times New Roman" w:hAnsi="Times New Roman"/>
            <w:sz w:val="20"/>
            <w:szCs w:val="20"/>
          </w:rPr>
          <w:t>https://www.govinfo.gov/content/pkg/FR-2026-07-09/pdf/2026-13897.pdf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130, 07/09/2026, 42550-42552. </w:t>
      </w:r>
    </w:p>
    <w:p w14:paraId="7B6D0488" w14:textId="77777777" w:rsidR="00A8509C" w:rsidRPr="00636FAD" w:rsidRDefault="00A8509C" w:rsidP="00176E53">
      <w:pPr>
        <w:spacing w:after="0" w:line="240" w:lineRule="auto"/>
        <w:rPr>
          <w:rFonts w:ascii="Times New Roman" w:hAnsi="Times New Roman"/>
          <w:sz w:val="20"/>
          <w:szCs w:val="20"/>
        </w:rPr>
      </w:pPr>
    </w:p>
    <w:p w14:paraId="6F295FC5" w14:textId="41F671E4" w:rsidR="00636FAD" w:rsidRPr="00EF4E05" w:rsidRDefault="00636FAD" w:rsidP="00176E53">
      <w:pPr>
        <w:spacing w:after="0" w:line="240" w:lineRule="auto"/>
        <w:rPr>
          <w:rFonts w:ascii="Times New Roman" w:hAnsi="Times New Roman"/>
          <w:b/>
          <w:bCs/>
          <w:sz w:val="24"/>
          <w:szCs w:val="24"/>
        </w:rPr>
      </w:pPr>
      <w:r w:rsidRPr="00EF4E05">
        <w:rPr>
          <w:rFonts w:ascii="Times New Roman" w:hAnsi="Times New Roman"/>
          <w:b/>
          <w:bCs/>
          <w:sz w:val="24"/>
          <w:szCs w:val="24"/>
        </w:rPr>
        <w:t>FEMA Issues Notice</w:t>
      </w:r>
      <w:r w:rsidR="00E86714">
        <w:rPr>
          <w:rFonts w:ascii="Times New Roman" w:hAnsi="Times New Roman"/>
          <w:b/>
          <w:bCs/>
          <w:sz w:val="24"/>
          <w:szCs w:val="24"/>
        </w:rPr>
        <w:t>s</w:t>
      </w:r>
      <w:r w:rsidRPr="00EF4E05">
        <w:rPr>
          <w:rFonts w:ascii="Times New Roman" w:hAnsi="Times New Roman"/>
          <w:b/>
          <w:bCs/>
          <w:sz w:val="24"/>
          <w:szCs w:val="24"/>
        </w:rPr>
        <w:t xml:space="preserve"> of Changes in Flood Hazard Determinations.</w:t>
      </w:r>
    </w:p>
    <w:p w14:paraId="214BEBA0" w14:textId="77777777" w:rsidR="00636FAD" w:rsidRPr="00EF4E05" w:rsidRDefault="00636FAD" w:rsidP="00176E53">
      <w:pPr>
        <w:spacing w:after="0" w:line="240" w:lineRule="auto"/>
        <w:rPr>
          <w:rFonts w:ascii="Times New Roman" w:hAnsi="Times New Roman"/>
          <w:sz w:val="20"/>
          <w:szCs w:val="20"/>
        </w:rPr>
      </w:pPr>
    </w:p>
    <w:p w14:paraId="789B11B1" w14:textId="6ADEA733" w:rsidR="00636FAD" w:rsidRPr="00176E53" w:rsidRDefault="00636FAD" w:rsidP="00176E53">
      <w:pPr>
        <w:pStyle w:val="ListParagraph"/>
        <w:numPr>
          <w:ilvl w:val="0"/>
          <w:numId w:val="27"/>
        </w:numPr>
        <w:spacing w:after="0" w:line="240" w:lineRule="auto"/>
        <w:rPr>
          <w:rFonts w:ascii="Times New Roman" w:hAnsi="Times New Roman"/>
          <w:sz w:val="20"/>
          <w:szCs w:val="20"/>
        </w:rPr>
      </w:pPr>
      <w:r w:rsidRPr="00176E53">
        <w:rPr>
          <w:rFonts w:ascii="Times New Roman" w:hAnsi="Times New Roman"/>
          <w:sz w:val="20"/>
          <w:szCs w:val="20"/>
        </w:rPr>
        <w:t xml:space="preserve">FEMA issued a notice which lists communities in </w:t>
      </w:r>
      <w:r w:rsidRPr="00176E53">
        <w:rPr>
          <w:rFonts w:ascii="Times New Roman" w:hAnsi="Times New Roman"/>
          <w:b/>
          <w:bCs/>
          <w:sz w:val="20"/>
          <w:szCs w:val="20"/>
        </w:rPr>
        <w:t>Florida</w:t>
      </w:r>
      <w:r w:rsidRPr="00176E53">
        <w:rPr>
          <w:rFonts w:ascii="Times New Roman" w:hAnsi="Times New Roman"/>
          <w:sz w:val="20"/>
          <w:szCs w:val="20"/>
        </w:rPr>
        <w:t>,</w:t>
      </w:r>
      <w:r w:rsidRPr="00176E53">
        <w:rPr>
          <w:rFonts w:ascii="Times New Roman" w:hAnsi="Times New Roman"/>
          <w:b/>
          <w:bCs/>
          <w:sz w:val="20"/>
          <w:szCs w:val="20"/>
        </w:rPr>
        <w:t xml:space="preserve"> </w:t>
      </w:r>
      <w:r w:rsidR="00EF4E05" w:rsidRPr="00176E53">
        <w:rPr>
          <w:rFonts w:ascii="Times New Roman" w:hAnsi="Times New Roman"/>
          <w:b/>
          <w:bCs/>
          <w:sz w:val="20"/>
          <w:szCs w:val="20"/>
        </w:rPr>
        <w:t>Indiana</w:t>
      </w:r>
      <w:r w:rsidR="00EF4E05" w:rsidRPr="00176E53">
        <w:rPr>
          <w:rFonts w:ascii="Times New Roman" w:hAnsi="Times New Roman"/>
          <w:sz w:val="20"/>
          <w:szCs w:val="20"/>
        </w:rPr>
        <w:t>,</w:t>
      </w:r>
      <w:r w:rsidRPr="00176E53">
        <w:rPr>
          <w:rFonts w:ascii="Times New Roman" w:hAnsi="Times New Roman"/>
          <w:b/>
          <w:bCs/>
          <w:sz w:val="20"/>
          <w:szCs w:val="20"/>
        </w:rPr>
        <w:t xml:space="preserve"> Mississippi</w:t>
      </w:r>
      <w:r w:rsidRPr="00176E53">
        <w:rPr>
          <w:rFonts w:ascii="Times New Roman" w:hAnsi="Times New Roman"/>
          <w:sz w:val="20"/>
          <w:szCs w:val="20"/>
        </w:rPr>
        <w:t xml:space="preserve">, </w:t>
      </w:r>
      <w:r w:rsidRPr="00176E53">
        <w:rPr>
          <w:rFonts w:ascii="Times New Roman" w:hAnsi="Times New Roman"/>
          <w:b/>
          <w:bCs/>
          <w:sz w:val="20"/>
          <w:szCs w:val="20"/>
        </w:rPr>
        <w:t>N</w:t>
      </w:r>
      <w:r w:rsidR="00EF4E05" w:rsidRPr="00176E53">
        <w:rPr>
          <w:rFonts w:ascii="Times New Roman" w:hAnsi="Times New Roman"/>
          <w:b/>
          <w:bCs/>
          <w:sz w:val="20"/>
          <w:szCs w:val="20"/>
        </w:rPr>
        <w:t>ew Mexico</w:t>
      </w:r>
      <w:r w:rsidRPr="00176E53">
        <w:rPr>
          <w:rFonts w:ascii="Times New Roman" w:hAnsi="Times New Roman"/>
          <w:sz w:val="20"/>
          <w:szCs w:val="20"/>
        </w:rPr>
        <w:t>,</w:t>
      </w:r>
      <w:r w:rsidR="00EF4E05" w:rsidRPr="00176E53">
        <w:rPr>
          <w:rFonts w:ascii="Times New Roman" w:hAnsi="Times New Roman"/>
          <w:sz w:val="20"/>
          <w:szCs w:val="20"/>
        </w:rPr>
        <w:t xml:space="preserve"> </w:t>
      </w:r>
      <w:r w:rsidR="00EF4E05" w:rsidRPr="00176E53">
        <w:rPr>
          <w:rFonts w:ascii="Times New Roman" w:hAnsi="Times New Roman"/>
          <w:b/>
          <w:bCs/>
          <w:sz w:val="20"/>
          <w:szCs w:val="20"/>
        </w:rPr>
        <w:t>Ohio</w:t>
      </w:r>
      <w:r w:rsidR="00EF4E05" w:rsidRPr="00176E53">
        <w:rPr>
          <w:rFonts w:ascii="Times New Roman" w:hAnsi="Times New Roman"/>
          <w:sz w:val="20"/>
          <w:szCs w:val="20"/>
        </w:rPr>
        <w:t xml:space="preserve">, </w:t>
      </w:r>
      <w:r w:rsidR="00EF4E05" w:rsidRPr="00176E53">
        <w:rPr>
          <w:rFonts w:ascii="Times New Roman" w:hAnsi="Times New Roman"/>
          <w:b/>
          <w:bCs/>
          <w:sz w:val="20"/>
          <w:szCs w:val="20"/>
        </w:rPr>
        <w:t>Pennsylvania</w:t>
      </w:r>
      <w:r w:rsidR="00EF4E05" w:rsidRPr="00176E53">
        <w:rPr>
          <w:rFonts w:ascii="Times New Roman" w:hAnsi="Times New Roman"/>
          <w:sz w:val="20"/>
          <w:szCs w:val="20"/>
        </w:rPr>
        <w:t>,</w:t>
      </w:r>
      <w:r w:rsidRPr="00176E53">
        <w:rPr>
          <w:rFonts w:ascii="Times New Roman" w:hAnsi="Times New Roman"/>
          <w:b/>
          <w:bCs/>
          <w:sz w:val="20"/>
          <w:szCs w:val="20"/>
        </w:rPr>
        <w:t xml:space="preserve"> Tennessee</w:t>
      </w:r>
      <w:r w:rsidRPr="00176E53">
        <w:rPr>
          <w:rFonts w:ascii="Times New Roman" w:hAnsi="Times New Roman"/>
          <w:sz w:val="20"/>
          <w:szCs w:val="20"/>
        </w:rPr>
        <w:t>,</w:t>
      </w:r>
      <w:r w:rsidRPr="00176E53">
        <w:rPr>
          <w:rFonts w:ascii="Times New Roman" w:hAnsi="Times New Roman"/>
          <w:b/>
          <w:bCs/>
          <w:sz w:val="20"/>
          <w:szCs w:val="20"/>
        </w:rPr>
        <w:t xml:space="preserve"> Texas</w:t>
      </w:r>
      <w:r w:rsidRPr="00176E53">
        <w:rPr>
          <w:rFonts w:ascii="Times New Roman" w:hAnsi="Times New Roman"/>
          <w:sz w:val="20"/>
          <w:szCs w:val="20"/>
        </w:rPr>
        <w:t>,</w:t>
      </w:r>
      <w:r w:rsidR="00EF4E05" w:rsidRPr="00176E53">
        <w:rPr>
          <w:rFonts w:ascii="Times New Roman" w:hAnsi="Times New Roman"/>
          <w:sz w:val="20"/>
          <w:szCs w:val="20"/>
        </w:rPr>
        <w:t xml:space="preserve"> </w:t>
      </w:r>
      <w:r w:rsidRPr="00176E53">
        <w:rPr>
          <w:rFonts w:ascii="Times New Roman" w:hAnsi="Times New Roman"/>
          <w:b/>
          <w:bCs/>
          <w:sz w:val="20"/>
          <w:szCs w:val="20"/>
        </w:rPr>
        <w:t>Virginia</w:t>
      </w:r>
      <w:r w:rsidRPr="00176E53">
        <w:rPr>
          <w:rFonts w:ascii="Times New Roman" w:hAnsi="Times New Roman"/>
          <w:sz w:val="20"/>
          <w:szCs w:val="20"/>
        </w:rPr>
        <w:t>,</w:t>
      </w:r>
      <w:r w:rsidR="00EF4E05" w:rsidRPr="00176E53">
        <w:rPr>
          <w:rFonts w:ascii="Times New Roman" w:hAnsi="Times New Roman"/>
          <w:sz w:val="20"/>
          <w:szCs w:val="20"/>
        </w:rPr>
        <w:t xml:space="preserve"> and </w:t>
      </w:r>
      <w:r w:rsidR="00EF4E05" w:rsidRPr="00176E53">
        <w:rPr>
          <w:rFonts w:ascii="Times New Roman" w:hAnsi="Times New Roman"/>
          <w:b/>
          <w:bCs/>
          <w:sz w:val="20"/>
          <w:szCs w:val="20"/>
        </w:rPr>
        <w:t>Wisconsin</w:t>
      </w:r>
      <w:r w:rsidR="00EF4E05" w:rsidRPr="00176E53">
        <w:rPr>
          <w:rFonts w:ascii="Times New Roman" w:hAnsi="Times New Roman"/>
          <w:sz w:val="20"/>
          <w:szCs w:val="20"/>
        </w:rPr>
        <w:t>,</w:t>
      </w:r>
      <w:r w:rsidRPr="00176E53">
        <w:rPr>
          <w:rFonts w:ascii="Times New Roman" w:hAnsi="Times New Roman"/>
          <w:b/>
          <w:bCs/>
          <w:sz w:val="20"/>
          <w:szCs w:val="20"/>
        </w:rPr>
        <w:t xml:space="preserve"> </w:t>
      </w:r>
      <w:r w:rsidRPr="00176E53">
        <w:rPr>
          <w:rFonts w:ascii="Times New Roman" w:hAnsi="Times New Roman"/>
          <w:sz w:val="20"/>
          <w:szCs w:val="20"/>
        </w:rPr>
        <w:t xml:space="preserve">where the addition or modification of Base Flood Elevations (BFEs), base flood depths, Special Flood Hazard Area (SFHA) boundaries or zone designations, or the regulatory floodway (hereinafter referred to as flood hazard determinations), as shown on the Flood Insurance Rate Maps (FIRMs), and where applicable, in the supporting Flood Insurance Study (FIS) reports is appropriate because of new scientific or technical data. The FIRM, and where applicable, portions of the FIS </w:t>
      </w:r>
      <w:proofErr w:type="gramStart"/>
      <w:r w:rsidRPr="00176E53">
        <w:rPr>
          <w:rFonts w:ascii="Times New Roman" w:hAnsi="Times New Roman"/>
          <w:sz w:val="20"/>
          <w:szCs w:val="20"/>
        </w:rPr>
        <w:t>report,</w:t>
      </w:r>
      <w:proofErr w:type="gramEnd"/>
      <w:r w:rsidRPr="00176E53">
        <w:rPr>
          <w:rFonts w:ascii="Times New Roman" w:hAnsi="Times New Roman"/>
          <w:sz w:val="20"/>
          <w:szCs w:val="20"/>
        </w:rPr>
        <w:t xml:space="preserve"> have been revised to reflect the flood hazard determinations through issuance of a Letter of Map Revision (LOMR), in accordance with federal regulations. The flood hazard determinations will be finalized on the dates listed in the table in the notice and revise the FIRM panels and FIS report in effect prior to the determination for the listed communities. From the date of the second publication of notification of the changes in a newspaper of local circulation, any person has 90 days in which to request through the community that the Deputy Associate Administrator for Insurance and Mitigation reconsider the changes. The flood hazard determination information may be changed during</w:t>
      </w:r>
      <w:r w:rsidR="00365EC7" w:rsidRPr="00176E53">
        <w:rPr>
          <w:rFonts w:ascii="Times New Roman" w:hAnsi="Times New Roman"/>
          <w:sz w:val="20"/>
          <w:szCs w:val="20"/>
        </w:rPr>
        <w:t xml:space="preserve"> </w:t>
      </w:r>
      <w:r w:rsidRPr="00176E53">
        <w:rPr>
          <w:rFonts w:ascii="Times New Roman" w:hAnsi="Times New Roman"/>
          <w:sz w:val="20"/>
          <w:szCs w:val="20"/>
        </w:rPr>
        <w:t xml:space="preserve">the 90-day period. The notice </w:t>
      </w:r>
      <w:r w:rsidRPr="00176E53">
        <w:rPr>
          <w:rFonts w:ascii="Times New Roman" w:hAnsi="Times New Roman"/>
          <w:sz w:val="20"/>
          <w:szCs w:val="20"/>
        </w:rPr>
        <w:lastRenderedPageBreak/>
        <w:t xml:space="preserve">may be viewed </w:t>
      </w:r>
      <w:r w:rsidR="00EF4E05" w:rsidRPr="00176E53">
        <w:rPr>
          <w:rFonts w:ascii="Times New Roman" w:hAnsi="Times New Roman"/>
          <w:sz w:val="20"/>
          <w:szCs w:val="20"/>
        </w:rPr>
        <w:t xml:space="preserve">at: </w:t>
      </w:r>
      <w:hyperlink r:id="rId47" w:history="1">
        <w:r w:rsidR="00EF4E05" w:rsidRPr="00176E53">
          <w:rPr>
            <w:rStyle w:val="Hyperlink"/>
            <w:rFonts w:ascii="Times New Roman" w:hAnsi="Times New Roman"/>
            <w:sz w:val="20"/>
            <w:szCs w:val="20"/>
          </w:rPr>
          <w:t>https://www.govinfo.gov/content/pkg/FR-2026-06-11/pdf/2026-11669.pdf</w:t>
        </w:r>
      </w:hyperlink>
      <w:r w:rsidR="00EF4E05" w:rsidRPr="00176E53">
        <w:rPr>
          <w:rFonts w:ascii="Times New Roman" w:hAnsi="Times New Roman"/>
          <w:sz w:val="20"/>
          <w:szCs w:val="20"/>
        </w:rPr>
        <w:t xml:space="preserve">. </w:t>
      </w:r>
      <w:r w:rsidR="00EF4E05" w:rsidRPr="00176E53">
        <w:rPr>
          <w:rFonts w:ascii="Times New Roman" w:hAnsi="Times New Roman"/>
          <w:i/>
          <w:iCs/>
          <w:sz w:val="20"/>
          <w:szCs w:val="20"/>
        </w:rPr>
        <w:t>Federal Register</w:t>
      </w:r>
      <w:r w:rsidR="00EF4E05" w:rsidRPr="00176E53">
        <w:rPr>
          <w:rFonts w:ascii="Times New Roman" w:hAnsi="Times New Roman"/>
          <w:sz w:val="20"/>
          <w:szCs w:val="20"/>
        </w:rPr>
        <w:t>, Vol. 91, No. 112, 06/11/2026, 35492-35496.</w:t>
      </w:r>
    </w:p>
    <w:p w14:paraId="59C5B851" w14:textId="77777777" w:rsidR="001D1DEE" w:rsidRDefault="001D1DEE" w:rsidP="00176E53">
      <w:pPr>
        <w:spacing w:after="0" w:line="240" w:lineRule="auto"/>
        <w:rPr>
          <w:rFonts w:ascii="Times New Roman" w:hAnsi="Times New Roman"/>
          <w:sz w:val="20"/>
          <w:szCs w:val="20"/>
        </w:rPr>
      </w:pPr>
    </w:p>
    <w:p w14:paraId="688BC3D1" w14:textId="716D7B63" w:rsidR="001D1DEE" w:rsidRPr="00176E53" w:rsidRDefault="001D1DEE" w:rsidP="00176E53">
      <w:pPr>
        <w:pStyle w:val="ListParagraph"/>
        <w:numPr>
          <w:ilvl w:val="0"/>
          <w:numId w:val="27"/>
        </w:numPr>
        <w:spacing w:after="0" w:line="240" w:lineRule="auto"/>
        <w:rPr>
          <w:rFonts w:ascii="Times New Roman" w:hAnsi="Times New Roman"/>
          <w:sz w:val="20"/>
          <w:szCs w:val="20"/>
        </w:rPr>
      </w:pPr>
      <w:r w:rsidRPr="00176E53">
        <w:rPr>
          <w:rFonts w:ascii="Times New Roman" w:hAnsi="Times New Roman"/>
          <w:sz w:val="20"/>
          <w:szCs w:val="20"/>
        </w:rPr>
        <w:t xml:space="preserve">FEMA issued a notice which lists communities in </w:t>
      </w:r>
      <w:r w:rsidRPr="00176E53">
        <w:rPr>
          <w:rFonts w:ascii="Times New Roman" w:hAnsi="Times New Roman"/>
          <w:b/>
          <w:bCs/>
          <w:sz w:val="20"/>
          <w:szCs w:val="20"/>
        </w:rPr>
        <w:t>Arkansas</w:t>
      </w:r>
      <w:r w:rsidRPr="00176E53">
        <w:rPr>
          <w:rFonts w:ascii="Times New Roman" w:hAnsi="Times New Roman"/>
          <w:sz w:val="20"/>
          <w:szCs w:val="20"/>
        </w:rPr>
        <w:t xml:space="preserve">, </w:t>
      </w:r>
      <w:r w:rsidRPr="00176E53">
        <w:rPr>
          <w:rFonts w:ascii="Times New Roman" w:hAnsi="Times New Roman"/>
          <w:b/>
          <w:bCs/>
          <w:sz w:val="20"/>
          <w:szCs w:val="20"/>
        </w:rPr>
        <w:t>Florida</w:t>
      </w:r>
      <w:r w:rsidRPr="00176E53">
        <w:rPr>
          <w:rFonts w:ascii="Times New Roman" w:hAnsi="Times New Roman"/>
          <w:sz w:val="20"/>
          <w:szCs w:val="20"/>
        </w:rPr>
        <w:t xml:space="preserve">, </w:t>
      </w:r>
      <w:r w:rsidRPr="00176E53">
        <w:rPr>
          <w:rFonts w:ascii="Times New Roman" w:hAnsi="Times New Roman"/>
          <w:b/>
          <w:bCs/>
          <w:sz w:val="20"/>
          <w:szCs w:val="20"/>
        </w:rPr>
        <w:t>Georgia</w:t>
      </w:r>
      <w:r w:rsidRPr="00176E53">
        <w:rPr>
          <w:rFonts w:ascii="Times New Roman" w:hAnsi="Times New Roman"/>
          <w:sz w:val="20"/>
          <w:szCs w:val="20"/>
        </w:rPr>
        <w:t>,</w:t>
      </w:r>
      <w:r w:rsidRPr="00176E53">
        <w:rPr>
          <w:rFonts w:ascii="Times New Roman" w:hAnsi="Times New Roman"/>
          <w:b/>
          <w:bCs/>
          <w:sz w:val="20"/>
          <w:szCs w:val="20"/>
        </w:rPr>
        <w:t xml:space="preserve"> Indiana</w:t>
      </w:r>
      <w:r w:rsidRPr="00176E53">
        <w:rPr>
          <w:rFonts w:ascii="Times New Roman" w:hAnsi="Times New Roman"/>
          <w:sz w:val="20"/>
          <w:szCs w:val="20"/>
        </w:rPr>
        <w:t xml:space="preserve">, </w:t>
      </w:r>
      <w:r w:rsidRPr="00176E53">
        <w:rPr>
          <w:rFonts w:ascii="Times New Roman" w:hAnsi="Times New Roman"/>
          <w:b/>
          <w:bCs/>
          <w:sz w:val="20"/>
          <w:szCs w:val="20"/>
        </w:rPr>
        <w:t>Kansas</w:t>
      </w:r>
      <w:r w:rsidRPr="00176E53">
        <w:rPr>
          <w:rFonts w:ascii="Times New Roman" w:hAnsi="Times New Roman"/>
          <w:sz w:val="20"/>
          <w:szCs w:val="20"/>
        </w:rPr>
        <w:t xml:space="preserve">, </w:t>
      </w:r>
      <w:r w:rsidRPr="00176E53">
        <w:rPr>
          <w:rFonts w:ascii="Times New Roman" w:hAnsi="Times New Roman"/>
          <w:b/>
          <w:bCs/>
          <w:sz w:val="20"/>
          <w:szCs w:val="20"/>
        </w:rPr>
        <w:t>Minnesota</w:t>
      </w:r>
      <w:r w:rsidRPr="00176E53">
        <w:rPr>
          <w:rFonts w:ascii="Times New Roman" w:hAnsi="Times New Roman"/>
          <w:sz w:val="20"/>
          <w:szCs w:val="20"/>
        </w:rPr>
        <w:t xml:space="preserve">, </w:t>
      </w:r>
      <w:r w:rsidRPr="00176E53">
        <w:rPr>
          <w:rFonts w:ascii="Times New Roman" w:hAnsi="Times New Roman"/>
          <w:b/>
          <w:bCs/>
          <w:sz w:val="20"/>
          <w:szCs w:val="20"/>
        </w:rPr>
        <w:t>New Hampshire</w:t>
      </w:r>
      <w:r w:rsidRPr="00176E53">
        <w:rPr>
          <w:rFonts w:ascii="Times New Roman" w:hAnsi="Times New Roman"/>
          <w:sz w:val="20"/>
          <w:szCs w:val="20"/>
        </w:rPr>
        <w:t xml:space="preserve">, </w:t>
      </w:r>
      <w:r w:rsidRPr="00176E53">
        <w:rPr>
          <w:rFonts w:ascii="Times New Roman" w:hAnsi="Times New Roman"/>
          <w:b/>
          <w:bCs/>
          <w:sz w:val="20"/>
          <w:szCs w:val="20"/>
        </w:rPr>
        <w:t>Oklahoma</w:t>
      </w:r>
      <w:r w:rsidRPr="00176E53">
        <w:rPr>
          <w:rFonts w:ascii="Times New Roman" w:hAnsi="Times New Roman"/>
          <w:sz w:val="20"/>
          <w:szCs w:val="20"/>
        </w:rPr>
        <w:t xml:space="preserve">, </w:t>
      </w:r>
      <w:r w:rsidRPr="00176E53">
        <w:rPr>
          <w:rFonts w:ascii="Times New Roman" w:hAnsi="Times New Roman"/>
          <w:b/>
          <w:bCs/>
          <w:sz w:val="20"/>
          <w:szCs w:val="20"/>
        </w:rPr>
        <w:t>Pennsylvania</w:t>
      </w:r>
      <w:r w:rsidRPr="00176E53">
        <w:rPr>
          <w:rFonts w:ascii="Times New Roman" w:hAnsi="Times New Roman"/>
          <w:sz w:val="20"/>
          <w:szCs w:val="20"/>
        </w:rPr>
        <w:t>,</w:t>
      </w:r>
      <w:r w:rsidRPr="00176E53">
        <w:rPr>
          <w:rFonts w:ascii="Times New Roman" w:hAnsi="Times New Roman"/>
          <w:b/>
          <w:bCs/>
          <w:sz w:val="20"/>
          <w:szCs w:val="20"/>
        </w:rPr>
        <w:t xml:space="preserve"> Texas</w:t>
      </w:r>
      <w:r w:rsidRPr="00176E53">
        <w:rPr>
          <w:rFonts w:ascii="Times New Roman" w:hAnsi="Times New Roman"/>
          <w:sz w:val="20"/>
          <w:szCs w:val="20"/>
        </w:rPr>
        <w:t xml:space="preserve">, </w:t>
      </w:r>
      <w:r w:rsidRPr="00176E53">
        <w:rPr>
          <w:rFonts w:ascii="Times New Roman" w:hAnsi="Times New Roman"/>
          <w:b/>
          <w:bCs/>
          <w:sz w:val="20"/>
          <w:szCs w:val="20"/>
        </w:rPr>
        <w:t>Virginia</w:t>
      </w:r>
      <w:r w:rsidRPr="00176E53">
        <w:rPr>
          <w:rFonts w:ascii="Times New Roman" w:hAnsi="Times New Roman"/>
          <w:sz w:val="20"/>
          <w:szCs w:val="20"/>
        </w:rPr>
        <w:t xml:space="preserve">, </w:t>
      </w:r>
      <w:r w:rsidRPr="00176E53">
        <w:rPr>
          <w:rFonts w:ascii="Times New Roman" w:hAnsi="Times New Roman"/>
          <w:b/>
          <w:bCs/>
          <w:sz w:val="20"/>
          <w:szCs w:val="20"/>
        </w:rPr>
        <w:t>West Virginia</w:t>
      </w:r>
      <w:r w:rsidRPr="00176E53">
        <w:rPr>
          <w:rFonts w:ascii="Times New Roman" w:hAnsi="Times New Roman"/>
          <w:sz w:val="20"/>
          <w:szCs w:val="20"/>
        </w:rPr>
        <w:t xml:space="preserve">, and </w:t>
      </w:r>
      <w:r w:rsidRPr="00176E53">
        <w:rPr>
          <w:rFonts w:ascii="Times New Roman" w:hAnsi="Times New Roman"/>
          <w:b/>
          <w:bCs/>
          <w:sz w:val="20"/>
          <w:szCs w:val="20"/>
        </w:rPr>
        <w:t>Wisconsin</w:t>
      </w:r>
      <w:r w:rsidRPr="00176E53">
        <w:rPr>
          <w:rFonts w:ascii="Times New Roman" w:hAnsi="Times New Roman"/>
          <w:sz w:val="20"/>
          <w:szCs w:val="20"/>
        </w:rPr>
        <w:t>,</w:t>
      </w:r>
      <w:r w:rsidRPr="00176E53">
        <w:rPr>
          <w:rFonts w:ascii="Times New Roman" w:hAnsi="Times New Roman"/>
          <w:b/>
          <w:bCs/>
          <w:sz w:val="20"/>
          <w:szCs w:val="20"/>
        </w:rPr>
        <w:t xml:space="preserve"> </w:t>
      </w:r>
      <w:r w:rsidRPr="00176E53">
        <w:rPr>
          <w:rFonts w:ascii="Times New Roman" w:hAnsi="Times New Roman"/>
          <w:sz w:val="20"/>
          <w:szCs w:val="20"/>
        </w:rPr>
        <w:t xml:space="preserve">where the addition or modification of Base Flood Elevations (BFEs), base flood depths, Special Flood Hazard Area (SFHA) boundaries or zone designations, or the regulatory floodway (hereinafter referred to as flood hazard determinations), as shown on the Flood Insurance Rate Maps (FIRMs), and where applicable, in the supporting Flood Insurance Study (FIS) reports is appropriate because of new scientific or technical data. The FIRM, and where applicable, portions of the FIS </w:t>
      </w:r>
      <w:proofErr w:type="gramStart"/>
      <w:r w:rsidRPr="00176E53">
        <w:rPr>
          <w:rFonts w:ascii="Times New Roman" w:hAnsi="Times New Roman"/>
          <w:sz w:val="20"/>
          <w:szCs w:val="20"/>
        </w:rPr>
        <w:t>report,</w:t>
      </w:r>
      <w:proofErr w:type="gramEnd"/>
      <w:r w:rsidRPr="00176E53">
        <w:rPr>
          <w:rFonts w:ascii="Times New Roman" w:hAnsi="Times New Roman"/>
          <w:sz w:val="20"/>
          <w:szCs w:val="20"/>
        </w:rPr>
        <w:t xml:space="preserve"> have been revised to reflect the flood hazard determinations through issuance of a Letter of Map Revision (LOMR), in accordance with federal regulations. The flood hazard determinations will be finalized on the dates listed in the table in the notice and revise the FIRM panels and FIS report in effect prior to the determination for the listed communities. From the date of the second publication of notification of the changes in a newspaper of local circulation, any person has 90 days in which to request through the community that the Deputy Associate Administrator for Insurance and Mitigation reconsider the changes. The flood hazard determination information may be changed during the 90-day period. The notice may be viewed at:</w:t>
      </w:r>
      <w:r w:rsidRPr="001D1DEE">
        <w:t xml:space="preserve"> </w:t>
      </w:r>
      <w:hyperlink r:id="rId48" w:history="1">
        <w:r w:rsidRPr="00176E53">
          <w:rPr>
            <w:rStyle w:val="Hyperlink"/>
            <w:rFonts w:ascii="Times New Roman" w:hAnsi="Times New Roman"/>
            <w:sz w:val="20"/>
            <w:szCs w:val="20"/>
          </w:rPr>
          <w:t>https://www.govinfo.gov/content/pkg/FR-2026-06-11/pdf/2026-11667.pdf</w:t>
        </w:r>
      </w:hyperlink>
      <w:r w:rsidRPr="00176E53">
        <w:rPr>
          <w:rFonts w:ascii="Times New Roman" w:hAnsi="Times New Roman"/>
          <w:sz w:val="20"/>
          <w:szCs w:val="20"/>
        </w:rPr>
        <w:t xml:space="preserve">. </w:t>
      </w:r>
      <w:r w:rsidRPr="00176E53">
        <w:rPr>
          <w:rFonts w:ascii="Times New Roman" w:hAnsi="Times New Roman"/>
          <w:i/>
          <w:iCs/>
          <w:sz w:val="20"/>
          <w:szCs w:val="20"/>
        </w:rPr>
        <w:t>Federal Register</w:t>
      </w:r>
      <w:r w:rsidRPr="00176E53">
        <w:rPr>
          <w:rFonts w:ascii="Times New Roman" w:hAnsi="Times New Roman"/>
          <w:sz w:val="20"/>
          <w:szCs w:val="20"/>
        </w:rPr>
        <w:t>, Vol. 91, No. 112, 06/11/2026, 35496-35500.</w:t>
      </w:r>
    </w:p>
    <w:p w14:paraId="2DE124C9" w14:textId="77777777" w:rsidR="00675B06" w:rsidRDefault="00675B06" w:rsidP="00176E53">
      <w:pPr>
        <w:spacing w:after="0" w:line="240" w:lineRule="auto"/>
        <w:rPr>
          <w:rFonts w:ascii="Times New Roman" w:hAnsi="Times New Roman"/>
          <w:sz w:val="20"/>
          <w:szCs w:val="20"/>
        </w:rPr>
      </w:pPr>
    </w:p>
    <w:p w14:paraId="724C989A" w14:textId="10236F84" w:rsidR="00675B06" w:rsidRPr="00176E53" w:rsidRDefault="00675B06" w:rsidP="00176E53">
      <w:pPr>
        <w:pStyle w:val="ListParagraph"/>
        <w:numPr>
          <w:ilvl w:val="0"/>
          <w:numId w:val="27"/>
        </w:numPr>
        <w:spacing w:after="0" w:line="240" w:lineRule="auto"/>
        <w:rPr>
          <w:rFonts w:ascii="Times New Roman" w:hAnsi="Times New Roman"/>
          <w:sz w:val="20"/>
          <w:szCs w:val="20"/>
        </w:rPr>
      </w:pPr>
      <w:r w:rsidRPr="00176E53">
        <w:rPr>
          <w:rFonts w:ascii="Times New Roman" w:hAnsi="Times New Roman"/>
          <w:sz w:val="20"/>
          <w:szCs w:val="20"/>
        </w:rPr>
        <w:t xml:space="preserve">FEMA issued a notice which lists communities in </w:t>
      </w:r>
      <w:r w:rsidRPr="00176E53">
        <w:rPr>
          <w:rFonts w:ascii="Times New Roman" w:hAnsi="Times New Roman"/>
          <w:b/>
          <w:bCs/>
          <w:sz w:val="20"/>
          <w:szCs w:val="20"/>
        </w:rPr>
        <w:t>Arizona</w:t>
      </w:r>
      <w:r w:rsidRPr="00176E53">
        <w:rPr>
          <w:rFonts w:ascii="Times New Roman" w:hAnsi="Times New Roman"/>
          <w:sz w:val="20"/>
          <w:szCs w:val="20"/>
        </w:rPr>
        <w:t xml:space="preserve">, </w:t>
      </w:r>
      <w:r w:rsidRPr="00176E53">
        <w:rPr>
          <w:rFonts w:ascii="Times New Roman" w:hAnsi="Times New Roman"/>
          <w:b/>
          <w:bCs/>
          <w:sz w:val="20"/>
          <w:szCs w:val="20"/>
        </w:rPr>
        <w:t>California</w:t>
      </w:r>
      <w:r w:rsidRPr="00176E53">
        <w:rPr>
          <w:rFonts w:ascii="Times New Roman" w:hAnsi="Times New Roman"/>
          <w:sz w:val="20"/>
          <w:szCs w:val="20"/>
        </w:rPr>
        <w:t xml:space="preserve">, </w:t>
      </w:r>
      <w:r w:rsidRPr="00176E53">
        <w:rPr>
          <w:rFonts w:ascii="Times New Roman" w:hAnsi="Times New Roman"/>
          <w:b/>
          <w:bCs/>
          <w:sz w:val="20"/>
          <w:szCs w:val="20"/>
        </w:rPr>
        <w:t>Colorado</w:t>
      </w:r>
      <w:r w:rsidRPr="00176E53">
        <w:rPr>
          <w:rFonts w:ascii="Times New Roman" w:hAnsi="Times New Roman"/>
          <w:sz w:val="20"/>
          <w:szCs w:val="20"/>
        </w:rPr>
        <w:t>,</w:t>
      </w:r>
      <w:r w:rsidRPr="00176E53">
        <w:rPr>
          <w:rFonts w:ascii="Times New Roman" w:hAnsi="Times New Roman"/>
          <w:b/>
          <w:bCs/>
          <w:sz w:val="20"/>
          <w:szCs w:val="20"/>
        </w:rPr>
        <w:t xml:space="preserve"> Idaho</w:t>
      </w:r>
      <w:r w:rsidRPr="00176E53">
        <w:rPr>
          <w:rFonts w:ascii="Times New Roman" w:hAnsi="Times New Roman"/>
          <w:sz w:val="20"/>
          <w:szCs w:val="20"/>
        </w:rPr>
        <w:t xml:space="preserve">, </w:t>
      </w:r>
      <w:r w:rsidRPr="00176E53">
        <w:rPr>
          <w:rFonts w:ascii="Times New Roman" w:hAnsi="Times New Roman"/>
          <w:b/>
          <w:bCs/>
          <w:sz w:val="20"/>
          <w:szCs w:val="20"/>
        </w:rPr>
        <w:t>Nevada</w:t>
      </w:r>
      <w:r w:rsidRPr="00176E53">
        <w:rPr>
          <w:rFonts w:ascii="Times New Roman" w:hAnsi="Times New Roman"/>
          <w:sz w:val="20"/>
          <w:szCs w:val="20"/>
        </w:rPr>
        <w:t xml:space="preserve">, </w:t>
      </w:r>
      <w:r w:rsidRPr="00176E53">
        <w:rPr>
          <w:rFonts w:ascii="Times New Roman" w:hAnsi="Times New Roman"/>
          <w:b/>
          <w:bCs/>
          <w:sz w:val="20"/>
          <w:szCs w:val="20"/>
        </w:rPr>
        <w:t>North Dakota</w:t>
      </w:r>
      <w:r w:rsidRPr="00176E53">
        <w:rPr>
          <w:rFonts w:ascii="Times New Roman" w:hAnsi="Times New Roman"/>
          <w:sz w:val="20"/>
          <w:szCs w:val="20"/>
        </w:rPr>
        <w:t xml:space="preserve">, </w:t>
      </w:r>
      <w:r w:rsidRPr="00176E53">
        <w:rPr>
          <w:rFonts w:ascii="Times New Roman" w:hAnsi="Times New Roman"/>
          <w:b/>
          <w:bCs/>
          <w:sz w:val="20"/>
          <w:szCs w:val="20"/>
        </w:rPr>
        <w:t>Oregon</w:t>
      </w:r>
      <w:r w:rsidRPr="00176E53">
        <w:rPr>
          <w:rFonts w:ascii="Times New Roman" w:hAnsi="Times New Roman"/>
          <w:sz w:val="20"/>
          <w:szCs w:val="20"/>
        </w:rPr>
        <w:t xml:space="preserve">, </w:t>
      </w:r>
      <w:r w:rsidRPr="00176E53">
        <w:rPr>
          <w:rFonts w:ascii="Times New Roman" w:hAnsi="Times New Roman"/>
          <w:b/>
          <w:bCs/>
          <w:sz w:val="20"/>
          <w:szCs w:val="20"/>
        </w:rPr>
        <w:t>South Dakota</w:t>
      </w:r>
      <w:r w:rsidRPr="00176E53">
        <w:rPr>
          <w:rFonts w:ascii="Times New Roman" w:hAnsi="Times New Roman"/>
          <w:sz w:val="20"/>
          <w:szCs w:val="20"/>
        </w:rPr>
        <w:t xml:space="preserve">, and </w:t>
      </w:r>
      <w:r w:rsidRPr="00176E53">
        <w:rPr>
          <w:rFonts w:ascii="Times New Roman" w:hAnsi="Times New Roman"/>
          <w:b/>
          <w:bCs/>
          <w:sz w:val="20"/>
          <w:szCs w:val="20"/>
        </w:rPr>
        <w:t>Utah</w:t>
      </w:r>
      <w:r w:rsidRPr="00176E53">
        <w:rPr>
          <w:rFonts w:ascii="Times New Roman" w:hAnsi="Times New Roman"/>
          <w:sz w:val="20"/>
          <w:szCs w:val="20"/>
        </w:rPr>
        <w:t>,</w:t>
      </w:r>
      <w:r w:rsidRPr="00176E53">
        <w:rPr>
          <w:rFonts w:ascii="Times New Roman" w:hAnsi="Times New Roman"/>
          <w:b/>
          <w:bCs/>
          <w:sz w:val="20"/>
          <w:szCs w:val="20"/>
        </w:rPr>
        <w:t xml:space="preserve"> </w:t>
      </w:r>
      <w:r w:rsidRPr="00176E53">
        <w:rPr>
          <w:rFonts w:ascii="Times New Roman" w:hAnsi="Times New Roman"/>
          <w:sz w:val="20"/>
          <w:szCs w:val="20"/>
        </w:rPr>
        <w:t xml:space="preserve">where the addition or modification of Base Flood Elevations (BFEs), base flood depths, Special Flood Hazard Area (SFHA) boundaries or zone designations, or the regulatory floodway (hereinafter referred to as flood hazard determinations), as shown on the Flood Insurance Rate Maps (FIRMs), and where applicable, in the supporting Flood Insurance Study (FIS) reports is appropriate because of new scientific or technical data. The FIRM, and where applicable, portions of the FIS </w:t>
      </w:r>
      <w:proofErr w:type="gramStart"/>
      <w:r w:rsidRPr="00176E53">
        <w:rPr>
          <w:rFonts w:ascii="Times New Roman" w:hAnsi="Times New Roman"/>
          <w:sz w:val="20"/>
          <w:szCs w:val="20"/>
        </w:rPr>
        <w:t>report,</w:t>
      </w:r>
      <w:proofErr w:type="gramEnd"/>
      <w:r w:rsidRPr="00176E53">
        <w:rPr>
          <w:rFonts w:ascii="Times New Roman" w:hAnsi="Times New Roman"/>
          <w:sz w:val="20"/>
          <w:szCs w:val="20"/>
        </w:rPr>
        <w:t xml:space="preserve"> </w:t>
      </w:r>
      <w:r w:rsidRPr="00176E53">
        <w:rPr>
          <w:rFonts w:ascii="Times New Roman" w:hAnsi="Times New Roman"/>
          <w:sz w:val="20"/>
          <w:szCs w:val="20"/>
        </w:rPr>
        <w:t xml:space="preserve">have been revised to reflect the flood hazard determinations through issuance of a Letter of Map Revision (LOMR), in accordance with federal regulations. The flood hazard determinations will be finalized on the dates listed in the table in the notice and revise the FIRM panels and FIS report in effect prior to the determination for the listed communities. From the date of the second publication of notification of the changes in a newspaper of local circulation, any person has 90 days in which to request through the community that the Deputy Associate Administrator for Insurance and Mitigation reconsider the changes. The flood hazard determination information may be changed during the 90-day period. The notice may be viewed at: </w:t>
      </w:r>
      <w:hyperlink r:id="rId49" w:history="1">
        <w:r w:rsidRPr="00176E53">
          <w:rPr>
            <w:rStyle w:val="Hyperlink"/>
            <w:rFonts w:ascii="Times New Roman" w:hAnsi="Times New Roman"/>
            <w:sz w:val="20"/>
            <w:szCs w:val="20"/>
          </w:rPr>
          <w:t>https://www.govinfo.gov/content/pkg/FR-2026-06-11/pdf/2026-11671.pdf</w:t>
        </w:r>
      </w:hyperlink>
      <w:r w:rsidRPr="00176E53">
        <w:rPr>
          <w:rFonts w:ascii="Times New Roman" w:hAnsi="Times New Roman"/>
          <w:sz w:val="20"/>
          <w:szCs w:val="20"/>
        </w:rPr>
        <w:t xml:space="preserve">. </w:t>
      </w:r>
      <w:r w:rsidRPr="00176E53">
        <w:rPr>
          <w:rFonts w:ascii="Times New Roman" w:hAnsi="Times New Roman"/>
          <w:i/>
          <w:iCs/>
          <w:sz w:val="20"/>
          <w:szCs w:val="20"/>
        </w:rPr>
        <w:t>Federal Register</w:t>
      </w:r>
      <w:r w:rsidRPr="00176E53">
        <w:rPr>
          <w:rFonts w:ascii="Times New Roman" w:hAnsi="Times New Roman"/>
          <w:sz w:val="20"/>
          <w:szCs w:val="20"/>
        </w:rPr>
        <w:t>, Vol. 91, No. 112, 06/11/2026, 35500-35503.</w:t>
      </w:r>
    </w:p>
    <w:p w14:paraId="225EDC65" w14:textId="77777777" w:rsidR="00425824" w:rsidRDefault="00425824" w:rsidP="00176E53">
      <w:pPr>
        <w:spacing w:after="0" w:line="240" w:lineRule="auto"/>
        <w:rPr>
          <w:rFonts w:ascii="Times New Roman" w:hAnsi="Times New Roman"/>
          <w:sz w:val="20"/>
          <w:szCs w:val="20"/>
        </w:rPr>
      </w:pPr>
    </w:p>
    <w:p w14:paraId="1FCC5465" w14:textId="50EDF800" w:rsidR="00030792" w:rsidRPr="0030678E" w:rsidRDefault="00425824" w:rsidP="00176E53">
      <w:pPr>
        <w:pStyle w:val="ListParagraph"/>
        <w:numPr>
          <w:ilvl w:val="0"/>
          <w:numId w:val="27"/>
        </w:numPr>
        <w:spacing w:after="0" w:line="240" w:lineRule="auto"/>
        <w:rPr>
          <w:rFonts w:ascii="Times New Roman" w:hAnsi="Times New Roman"/>
          <w:sz w:val="20"/>
          <w:szCs w:val="20"/>
        </w:rPr>
      </w:pPr>
      <w:r w:rsidRPr="00176E53">
        <w:rPr>
          <w:rFonts w:ascii="Times New Roman" w:hAnsi="Times New Roman"/>
          <w:sz w:val="20"/>
          <w:szCs w:val="20"/>
        </w:rPr>
        <w:t xml:space="preserve">FEMA issued a notice which lists communities in </w:t>
      </w:r>
      <w:r w:rsidRPr="00176E53">
        <w:rPr>
          <w:rFonts w:ascii="Times New Roman" w:hAnsi="Times New Roman"/>
          <w:b/>
          <w:bCs/>
          <w:sz w:val="20"/>
          <w:szCs w:val="20"/>
        </w:rPr>
        <w:t>Florida</w:t>
      </w:r>
      <w:r w:rsidRPr="00176E53">
        <w:rPr>
          <w:rFonts w:ascii="Times New Roman" w:hAnsi="Times New Roman"/>
          <w:sz w:val="20"/>
          <w:szCs w:val="20"/>
        </w:rPr>
        <w:t xml:space="preserve">, </w:t>
      </w:r>
      <w:r w:rsidRPr="00176E53">
        <w:rPr>
          <w:rFonts w:ascii="Times New Roman" w:hAnsi="Times New Roman"/>
          <w:b/>
          <w:bCs/>
          <w:sz w:val="20"/>
          <w:szCs w:val="20"/>
        </w:rPr>
        <w:t>Illinois</w:t>
      </w:r>
      <w:r w:rsidRPr="00176E53">
        <w:rPr>
          <w:rFonts w:ascii="Times New Roman" w:hAnsi="Times New Roman"/>
          <w:sz w:val="20"/>
          <w:szCs w:val="20"/>
        </w:rPr>
        <w:t xml:space="preserve">, </w:t>
      </w:r>
      <w:r w:rsidRPr="00176E53">
        <w:rPr>
          <w:rFonts w:ascii="Times New Roman" w:hAnsi="Times New Roman"/>
          <w:b/>
          <w:bCs/>
          <w:sz w:val="20"/>
          <w:szCs w:val="20"/>
        </w:rPr>
        <w:t>Indiana</w:t>
      </w:r>
      <w:r w:rsidRPr="00176E53">
        <w:rPr>
          <w:rFonts w:ascii="Times New Roman" w:hAnsi="Times New Roman"/>
          <w:sz w:val="20"/>
          <w:szCs w:val="20"/>
        </w:rPr>
        <w:t xml:space="preserve">, </w:t>
      </w:r>
      <w:r w:rsidRPr="00176E53">
        <w:rPr>
          <w:rFonts w:ascii="Times New Roman" w:hAnsi="Times New Roman"/>
          <w:b/>
          <w:bCs/>
          <w:sz w:val="20"/>
          <w:szCs w:val="20"/>
        </w:rPr>
        <w:t>Kansas</w:t>
      </w:r>
      <w:r w:rsidRPr="00176E53">
        <w:rPr>
          <w:rFonts w:ascii="Times New Roman" w:hAnsi="Times New Roman"/>
          <w:sz w:val="20"/>
          <w:szCs w:val="20"/>
        </w:rPr>
        <w:t xml:space="preserve">, </w:t>
      </w:r>
      <w:r w:rsidRPr="00176E53">
        <w:rPr>
          <w:rFonts w:ascii="Times New Roman" w:hAnsi="Times New Roman"/>
          <w:b/>
          <w:bCs/>
          <w:sz w:val="20"/>
          <w:szCs w:val="20"/>
        </w:rPr>
        <w:t>Louisiana</w:t>
      </w:r>
      <w:r w:rsidRPr="00176E53">
        <w:rPr>
          <w:rFonts w:ascii="Times New Roman" w:hAnsi="Times New Roman"/>
          <w:sz w:val="20"/>
          <w:szCs w:val="20"/>
        </w:rPr>
        <w:t xml:space="preserve">, </w:t>
      </w:r>
      <w:r w:rsidRPr="00176E53">
        <w:rPr>
          <w:rFonts w:ascii="Times New Roman" w:hAnsi="Times New Roman"/>
          <w:b/>
          <w:bCs/>
          <w:sz w:val="20"/>
          <w:szCs w:val="20"/>
        </w:rPr>
        <w:t>Massachusetts</w:t>
      </w:r>
      <w:r w:rsidRPr="00176E53">
        <w:rPr>
          <w:rFonts w:ascii="Times New Roman" w:hAnsi="Times New Roman"/>
          <w:sz w:val="20"/>
          <w:szCs w:val="20"/>
        </w:rPr>
        <w:t xml:space="preserve">, </w:t>
      </w:r>
      <w:r w:rsidRPr="00176E53">
        <w:rPr>
          <w:rFonts w:ascii="Times New Roman" w:hAnsi="Times New Roman"/>
          <w:b/>
          <w:bCs/>
          <w:sz w:val="20"/>
          <w:szCs w:val="20"/>
        </w:rPr>
        <w:t>New York</w:t>
      </w:r>
      <w:r w:rsidRPr="00176E53">
        <w:rPr>
          <w:rFonts w:ascii="Times New Roman" w:hAnsi="Times New Roman"/>
          <w:sz w:val="20"/>
          <w:szCs w:val="20"/>
        </w:rPr>
        <w:t>,</w:t>
      </w:r>
      <w:r w:rsidR="00030792" w:rsidRPr="00176E53">
        <w:rPr>
          <w:rFonts w:ascii="Times New Roman" w:hAnsi="Times New Roman"/>
          <w:sz w:val="20"/>
          <w:szCs w:val="20"/>
        </w:rPr>
        <w:t xml:space="preserve"> </w:t>
      </w:r>
      <w:r w:rsidR="00030792" w:rsidRPr="00176E53">
        <w:rPr>
          <w:rFonts w:ascii="Times New Roman" w:hAnsi="Times New Roman"/>
          <w:b/>
          <w:bCs/>
          <w:sz w:val="20"/>
          <w:szCs w:val="20"/>
        </w:rPr>
        <w:t>Pennsylvania</w:t>
      </w:r>
      <w:r w:rsidR="00030792" w:rsidRPr="00176E53">
        <w:rPr>
          <w:rFonts w:ascii="Times New Roman" w:hAnsi="Times New Roman"/>
          <w:sz w:val="20"/>
          <w:szCs w:val="20"/>
        </w:rPr>
        <w:t xml:space="preserve">, </w:t>
      </w:r>
      <w:r w:rsidRPr="00176E53">
        <w:rPr>
          <w:rFonts w:ascii="Times New Roman" w:hAnsi="Times New Roman"/>
          <w:b/>
          <w:bCs/>
          <w:sz w:val="20"/>
          <w:szCs w:val="20"/>
        </w:rPr>
        <w:t>Tennessee</w:t>
      </w:r>
      <w:r w:rsidRPr="00176E53">
        <w:rPr>
          <w:rFonts w:ascii="Times New Roman" w:hAnsi="Times New Roman"/>
          <w:sz w:val="20"/>
          <w:szCs w:val="20"/>
        </w:rPr>
        <w:t xml:space="preserve">, </w:t>
      </w:r>
      <w:r w:rsidRPr="00176E53">
        <w:rPr>
          <w:rFonts w:ascii="Times New Roman" w:hAnsi="Times New Roman"/>
          <w:b/>
          <w:bCs/>
          <w:sz w:val="20"/>
          <w:szCs w:val="20"/>
        </w:rPr>
        <w:t>Texas</w:t>
      </w:r>
      <w:r w:rsidRPr="00176E53">
        <w:rPr>
          <w:rFonts w:ascii="Times New Roman" w:hAnsi="Times New Roman"/>
          <w:sz w:val="20"/>
          <w:szCs w:val="20"/>
        </w:rPr>
        <w:t xml:space="preserve">, </w:t>
      </w:r>
      <w:r w:rsidR="00030792" w:rsidRPr="00176E53">
        <w:rPr>
          <w:rFonts w:ascii="Times New Roman" w:hAnsi="Times New Roman"/>
          <w:b/>
          <w:bCs/>
          <w:sz w:val="20"/>
          <w:szCs w:val="20"/>
        </w:rPr>
        <w:t>Vermont</w:t>
      </w:r>
      <w:r w:rsidR="00030792" w:rsidRPr="00176E53">
        <w:rPr>
          <w:rFonts w:ascii="Times New Roman" w:hAnsi="Times New Roman"/>
          <w:sz w:val="20"/>
          <w:szCs w:val="20"/>
        </w:rPr>
        <w:t xml:space="preserve">, </w:t>
      </w:r>
      <w:r w:rsidRPr="00176E53">
        <w:rPr>
          <w:rFonts w:ascii="Times New Roman" w:hAnsi="Times New Roman"/>
          <w:sz w:val="20"/>
          <w:szCs w:val="20"/>
        </w:rPr>
        <w:t xml:space="preserve">and </w:t>
      </w:r>
      <w:r w:rsidRPr="00176E53">
        <w:rPr>
          <w:rFonts w:ascii="Times New Roman" w:hAnsi="Times New Roman"/>
          <w:b/>
          <w:bCs/>
          <w:sz w:val="20"/>
          <w:szCs w:val="20"/>
        </w:rPr>
        <w:t>Virginia</w:t>
      </w:r>
      <w:r w:rsidRPr="00176E53">
        <w:rPr>
          <w:rFonts w:ascii="Times New Roman" w:hAnsi="Times New Roman"/>
          <w:sz w:val="20"/>
          <w:szCs w:val="20"/>
        </w:rPr>
        <w:t>,</w:t>
      </w:r>
      <w:r w:rsidRPr="00176E53">
        <w:rPr>
          <w:rFonts w:ascii="Times New Roman" w:hAnsi="Times New Roman"/>
          <w:b/>
          <w:bCs/>
          <w:sz w:val="20"/>
          <w:szCs w:val="20"/>
        </w:rPr>
        <w:t xml:space="preserve"> </w:t>
      </w:r>
      <w:r w:rsidRPr="00176E53">
        <w:rPr>
          <w:rFonts w:ascii="Times New Roman" w:hAnsi="Times New Roman"/>
          <w:sz w:val="20"/>
          <w:szCs w:val="20"/>
        </w:rPr>
        <w:t xml:space="preserve">where the addition or modification of Base Flood Elevations (BFEs), base flood depths, Special Flood Hazard Area (SFHA) boundaries or zone designations, or the regulatory floodway (hereinafter referred to as flood hazard determinations), as shown on the Flood Insurance Rate Maps (FIRMs), and where applicable, in the supporting Flood Insurance Study (FIS) reports is appropriate because of new scientific or technical data. The FIRM, and where applicable, portions of the FIS </w:t>
      </w:r>
      <w:proofErr w:type="gramStart"/>
      <w:r w:rsidRPr="00176E53">
        <w:rPr>
          <w:rFonts w:ascii="Times New Roman" w:hAnsi="Times New Roman"/>
          <w:sz w:val="20"/>
          <w:szCs w:val="20"/>
        </w:rPr>
        <w:t>report,</w:t>
      </w:r>
      <w:proofErr w:type="gramEnd"/>
      <w:r w:rsidRPr="00176E53">
        <w:rPr>
          <w:rFonts w:ascii="Times New Roman" w:hAnsi="Times New Roman"/>
          <w:sz w:val="20"/>
          <w:szCs w:val="20"/>
        </w:rPr>
        <w:t xml:space="preserve"> have been revised to reflect the flood hazard determinations through issuance of a Letter of Map Revision (LOMR), in accordance with federal regulations. The flood hazard determinations will be finalized on the dates listed in the table in the notice and revise the FIRM panels and FIS report in effect prior to the determination for the listed communities. From the date of the second publication of notification of the changes in a newspaper of local circulation, any person has 90 days in which to request through the community that the Deputy Associate Administrator for Insurance and Mitigation reconsider the changes. The flood hazard determination information may be changed during the 90-day period. The notice may be viewed at:</w:t>
      </w:r>
      <w:r w:rsidRPr="00425824">
        <w:t xml:space="preserve"> </w:t>
      </w:r>
      <w:hyperlink r:id="rId50" w:history="1">
        <w:r w:rsidRPr="00176E53">
          <w:rPr>
            <w:rStyle w:val="Hyperlink"/>
            <w:rFonts w:ascii="Times New Roman" w:hAnsi="Times New Roman"/>
            <w:sz w:val="20"/>
            <w:szCs w:val="20"/>
          </w:rPr>
          <w:t>https://www.govinfo.gov/content/pkg/FR-2026-06-11/pdf/2026-11670.pdf</w:t>
        </w:r>
      </w:hyperlink>
      <w:r w:rsidRPr="00176E53">
        <w:rPr>
          <w:rFonts w:ascii="Times New Roman" w:hAnsi="Times New Roman"/>
          <w:sz w:val="20"/>
          <w:szCs w:val="20"/>
        </w:rPr>
        <w:t xml:space="preserve">. </w:t>
      </w:r>
      <w:r w:rsidRPr="00176E53">
        <w:rPr>
          <w:rFonts w:ascii="Times New Roman" w:hAnsi="Times New Roman"/>
          <w:i/>
          <w:iCs/>
          <w:sz w:val="20"/>
          <w:szCs w:val="20"/>
        </w:rPr>
        <w:t>Federal Register</w:t>
      </w:r>
      <w:r w:rsidRPr="00176E53">
        <w:rPr>
          <w:rFonts w:ascii="Times New Roman" w:hAnsi="Times New Roman"/>
          <w:sz w:val="20"/>
          <w:szCs w:val="20"/>
        </w:rPr>
        <w:t>, Vol. 91, No. 112, 06/11/2026, 35507-35510.</w:t>
      </w:r>
    </w:p>
    <w:p w14:paraId="7002B8D2" w14:textId="3054D65A" w:rsidR="00636FAD" w:rsidRPr="00176E53" w:rsidRDefault="00030792" w:rsidP="00176E53">
      <w:pPr>
        <w:pStyle w:val="ListParagraph"/>
        <w:numPr>
          <w:ilvl w:val="0"/>
          <w:numId w:val="27"/>
        </w:numPr>
        <w:spacing w:after="0" w:line="240" w:lineRule="auto"/>
        <w:rPr>
          <w:rFonts w:ascii="Times New Roman" w:hAnsi="Times New Roman"/>
          <w:sz w:val="20"/>
          <w:szCs w:val="20"/>
        </w:rPr>
      </w:pPr>
      <w:r w:rsidRPr="00176E53">
        <w:rPr>
          <w:rFonts w:ascii="Times New Roman" w:hAnsi="Times New Roman"/>
          <w:sz w:val="20"/>
          <w:szCs w:val="20"/>
        </w:rPr>
        <w:lastRenderedPageBreak/>
        <w:t xml:space="preserve">FEMA issued a notice which lists communities in </w:t>
      </w:r>
      <w:r w:rsidRPr="00176E53">
        <w:rPr>
          <w:rFonts w:ascii="Times New Roman" w:hAnsi="Times New Roman"/>
          <w:b/>
          <w:bCs/>
          <w:sz w:val="20"/>
          <w:szCs w:val="20"/>
        </w:rPr>
        <w:t>Arkansas</w:t>
      </w:r>
      <w:r w:rsidRPr="00176E53">
        <w:rPr>
          <w:rFonts w:ascii="Times New Roman" w:hAnsi="Times New Roman"/>
          <w:sz w:val="20"/>
          <w:szCs w:val="20"/>
        </w:rPr>
        <w:t xml:space="preserve">, </w:t>
      </w:r>
      <w:r w:rsidRPr="00176E53">
        <w:rPr>
          <w:rFonts w:ascii="Times New Roman" w:hAnsi="Times New Roman"/>
          <w:b/>
          <w:bCs/>
          <w:sz w:val="20"/>
          <w:szCs w:val="20"/>
        </w:rPr>
        <w:t>Florida</w:t>
      </w:r>
      <w:r w:rsidRPr="00176E53">
        <w:rPr>
          <w:rFonts w:ascii="Times New Roman" w:hAnsi="Times New Roman"/>
          <w:sz w:val="20"/>
          <w:szCs w:val="20"/>
        </w:rPr>
        <w:t xml:space="preserve">, </w:t>
      </w:r>
      <w:r w:rsidRPr="00176E53">
        <w:rPr>
          <w:rFonts w:ascii="Times New Roman" w:hAnsi="Times New Roman"/>
          <w:b/>
          <w:bCs/>
          <w:sz w:val="20"/>
          <w:szCs w:val="20"/>
        </w:rPr>
        <w:t>Georgia</w:t>
      </w:r>
      <w:r w:rsidRPr="00176E53">
        <w:rPr>
          <w:rFonts w:ascii="Times New Roman" w:hAnsi="Times New Roman"/>
          <w:sz w:val="20"/>
          <w:szCs w:val="20"/>
        </w:rPr>
        <w:t>,</w:t>
      </w:r>
      <w:r w:rsidRPr="00176E53">
        <w:rPr>
          <w:rFonts w:ascii="Times New Roman" w:hAnsi="Times New Roman"/>
          <w:b/>
          <w:bCs/>
          <w:sz w:val="20"/>
          <w:szCs w:val="20"/>
        </w:rPr>
        <w:t xml:space="preserve"> Louisiana</w:t>
      </w:r>
      <w:r w:rsidRPr="00176E53">
        <w:rPr>
          <w:rFonts w:ascii="Times New Roman" w:hAnsi="Times New Roman"/>
          <w:sz w:val="20"/>
          <w:szCs w:val="20"/>
        </w:rPr>
        <w:t xml:space="preserve">, </w:t>
      </w:r>
      <w:r w:rsidRPr="00176E53">
        <w:rPr>
          <w:rFonts w:ascii="Times New Roman" w:hAnsi="Times New Roman"/>
          <w:b/>
          <w:bCs/>
          <w:sz w:val="20"/>
          <w:szCs w:val="20"/>
        </w:rPr>
        <w:t>South Carolina</w:t>
      </w:r>
      <w:r w:rsidRPr="00176E53">
        <w:rPr>
          <w:rFonts w:ascii="Times New Roman" w:hAnsi="Times New Roman"/>
          <w:sz w:val="20"/>
          <w:szCs w:val="20"/>
        </w:rPr>
        <w:t xml:space="preserve">, </w:t>
      </w:r>
      <w:r w:rsidRPr="00176E53">
        <w:rPr>
          <w:rFonts w:ascii="Times New Roman" w:hAnsi="Times New Roman"/>
          <w:b/>
          <w:bCs/>
          <w:sz w:val="20"/>
          <w:szCs w:val="20"/>
        </w:rPr>
        <w:t>Tennessee</w:t>
      </w:r>
      <w:r w:rsidRPr="00176E53">
        <w:rPr>
          <w:rFonts w:ascii="Times New Roman" w:hAnsi="Times New Roman"/>
          <w:sz w:val="20"/>
          <w:szCs w:val="20"/>
        </w:rPr>
        <w:t xml:space="preserve">, </w:t>
      </w:r>
      <w:r w:rsidRPr="00176E53">
        <w:rPr>
          <w:rFonts w:ascii="Times New Roman" w:hAnsi="Times New Roman"/>
          <w:b/>
          <w:bCs/>
          <w:sz w:val="20"/>
          <w:szCs w:val="20"/>
        </w:rPr>
        <w:t>Texas</w:t>
      </w:r>
      <w:r w:rsidRPr="00176E53">
        <w:rPr>
          <w:rFonts w:ascii="Times New Roman" w:hAnsi="Times New Roman"/>
          <w:sz w:val="20"/>
          <w:szCs w:val="20"/>
        </w:rPr>
        <w:t xml:space="preserve">, and </w:t>
      </w:r>
      <w:r w:rsidRPr="00176E53">
        <w:rPr>
          <w:rFonts w:ascii="Times New Roman" w:hAnsi="Times New Roman"/>
          <w:b/>
          <w:bCs/>
          <w:sz w:val="20"/>
          <w:szCs w:val="20"/>
        </w:rPr>
        <w:t>Virginia</w:t>
      </w:r>
      <w:r w:rsidRPr="00176E53">
        <w:rPr>
          <w:rFonts w:ascii="Times New Roman" w:hAnsi="Times New Roman"/>
          <w:sz w:val="20"/>
          <w:szCs w:val="20"/>
        </w:rPr>
        <w:t>,</w:t>
      </w:r>
      <w:r w:rsidRPr="00176E53">
        <w:rPr>
          <w:rFonts w:ascii="Times New Roman" w:hAnsi="Times New Roman"/>
          <w:b/>
          <w:bCs/>
          <w:sz w:val="20"/>
          <w:szCs w:val="20"/>
        </w:rPr>
        <w:t xml:space="preserve"> </w:t>
      </w:r>
      <w:r w:rsidRPr="00176E53">
        <w:rPr>
          <w:rFonts w:ascii="Times New Roman" w:hAnsi="Times New Roman"/>
          <w:sz w:val="20"/>
          <w:szCs w:val="20"/>
        </w:rPr>
        <w:t xml:space="preserve">where the addition or modification of Base Flood Elevations (BFEs), base flood depths, Special Flood Hazard Area (SFHA) boundaries or zone designations, or the regulatory floodway (hereinafter referred to as flood hazard determinations), as shown on the Flood Insurance Rate Maps (FIRMs), and where applicable, in the supporting Flood Insurance Study (FIS) reports is appropriate because of new scientific or technical data. The FIRM, and where applicable, portions of the FIS </w:t>
      </w:r>
      <w:proofErr w:type="gramStart"/>
      <w:r w:rsidRPr="00176E53">
        <w:rPr>
          <w:rFonts w:ascii="Times New Roman" w:hAnsi="Times New Roman"/>
          <w:sz w:val="20"/>
          <w:szCs w:val="20"/>
        </w:rPr>
        <w:t>report,</w:t>
      </w:r>
      <w:proofErr w:type="gramEnd"/>
      <w:r w:rsidRPr="00176E53">
        <w:rPr>
          <w:rFonts w:ascii="Times New Roman" w:hAnsi="Times New Roman"/>
          <w:sz w:val="20"/>
          <w:szCs w:val="20"/>
        </w:rPr>
        <w:t xml:space="preserve"> have been revised to reflect the flood hazard determinations through issuance of a Letter of Map Revision (LOMR), in accordance with federal regulations. The flood hazard determinations will be finalized on the dates listed in the table in the notice and revise the FIRM panels and FIS report in effect prior to the determination for the listed communities. From the date of the second publication of notification of the changes in a newspaper of local circulation, any person has 90 days in which to request through the community that the Deputy Associate Administrator for Insurance and Mitigation reconsider the changes. The flood hazard determination information may be changed during the 90-day period. The notice may be viewed at: </w:t>
      </w:r>
      <w:hyperlink r:id="rId51" w:history="1">
        <w:r w:rsidRPr="00176E53">
          <w:rPr>
            <w:rStyle w:val="Hyperlink"/>
            <w:rFonts w:ascii="Times New Roman" w:hAnsi="Times New Roman"/>
            <w:sz w:val="20"/>
            <w:szCs w:val="20"/>
          </w:rPr>
          <w:t>https://www.govinfo.gov/content/pkg/FR-2026-06-11/pdf/2026-11676.pdf</w:t>
        </w:r>
      </w:hyperlink>
      <w:r w:rsidRPr="00176E53">
        <w:rPr>
          <w:rFonts w:ascii="Times New Roman" w:hAnsi="Times New Roman"/>
          <w:sz w:val="20"/>
          <w:szCs w:val="20"/>
        </w:rPr>
        <w:t xml:space="preserve">. </w:t>
      </w:r>
      <w:r w:rsidRPr="00176E53">
        <w:rPr>
          <w:rFonts w:ascii="Times New Roman" w:hAnsi="Times New Roman"/>
          <w:i/>
          <w:iCs/>
          <w:sz w:val="20"/>
          <w:szCs w:val="20"/>
        </w:rPr>
        <w:t>Federal Register</w:t>
      </w:r>
      <w:r w:rsidRPr="00176E53">
        <w:rPr>
          <w:rFonts w:ascii="Times New Roman" w:hAnsi="Times New Roman"/>
          <w:sz w:val="20"/>
          <w:szCs w:val="20"/>
        </w:rPr>
        <w:t>, Vol. 91, No. 112, 06/11/2026, 35511-35112.</w:t>
      </w:r>
    </w:p>
    <w:p w14:paraId="0F2B9E48" w14:textId="77777777" w:rsidR="005C0309" w:rsidRDefault="005C0309" w:rsidP="00176E53">
      <w:pPr>
        <w:spacing w:after="0" w:line="240" w:lineRule="auto"/>
        <w:rPr>
          <w:rFonts w:ascii="Times New Roman" w:hAnsi="Times New Roman"/>
          <w:sz w:val="20"/>
          <w:szCs w:val="20"/>
        </w:rPr>
      </w:pPr>
    </w:p>
    <w:p w14:paraId="6C23C669" w14:textId="41B01941" w:rsidR="005C0309" w:rsidRPr="00176E53" w:rsidRDefault="005C0309" w:rsidP="00176E53">
      <w:pPr>
        <w:pStyle w:val="ListParagraph"/>
        <w:numPr>
          <w:ilvl w:val="0"/>
          <w:numId w:val="27"/>
        </w:numPr>
        <w:spacing w:after="0" w:line="240" w:lineRule="auto"/>
        <w:rPr>
          <w:rFonts w:ascii="Times New Roman" w:hAnsi="Times New Roman"/>
          <w:sz w:val="20"/>
          <w:szCs w:val="20"/>
        </w:rPr>
      </w:pPr>
      <w:r w:rsidRPr="00176E53">
        <w:rPr>
          <w:rFonts w:ascii="Times New Roman" w:hAnsi="Times New Roman"/>
          <w:sz w:val="20"/>
          <w:szCs w:val="20"/>
        </w:rPr>
        <w:t xml:space="preserve">FEMA issued a notice which lists communities in </w:t>
      </w:r>
      <w:r w:rsidRPr="00176E53">
        <w:rPr>
          <w:rFonts w:ascii="Times New Roman" w:hAnsi="Times New Roman"/>
          <w:b/>
          <w:bCs/>
          <w:sz w:val="20"/>
          <w:szCs w:val="20"/>
        </w:rPr>
        <w:t>Arizona</w:t>
      </w:r>
      <w:r w:rsidRPr="00176E53">
        <w:rPr>
          <w:rFonts w:ascii="Times New Roman" w:hAnsi="Times New Roman"/>
          <w:sz w:val="20"/>
          <w:szCs w:val="20"/>
        </w:rPr>
        <w:t xml:space="preserve">, </w:t>
      </w:r>
      <w:r w:rsidRPr="00176E53">
        <w:rPr>
          <w:rFonts w:ascii="Times New Roman" w:hAnsi="Times New Roman"/>
          <w:b/>
          <w:bCs/>
          <w:sz w:val="20"/>
          <w:szCs w:val="20"/>
        </w:rPr>
        <w:t>California</w:t>
      </w:r>
      <w:r w:rsidRPr="00176E53">
        <w:rPr>
          <w:rFonts w:ascii="Times New Roman" w:hAnsi="Times New Roman"/>
          <w:sz w:val="20"/>
          <w:szCs w:val="20"/>
        </w:rPr>
        <w:t xml:space="preserve">, </w:t>
      </w:r>
      <w:r w:rsidRPr="00176E53">
        <w:rPr>
          <w:rFonts w:ascii="Times New Roman" w:hAnsi="Times New Roman"/>
          <w:b/>
          <w:bCs/>
          <w:sz w:val="20"/>
          <w:szCs w:val="20"/>
        </w:rPr>
        <w:t>Colorado</w:t>
      </w:r>
      <w:r w:rsidRPr="00176E53">
        <w:rPr>
          <w:rFonts w:ascii="Times New Roman" w:hAnsi="Times New Roman"/>
          <w:sz w:val="20"/>
          <w:szCs w:val="20"/>
        </w:rPr>
        <w:t xml:space="preserve">, </w:t>
      </w:r>
      <w:r w:rsidRPr="00176E53">
        <w:rPr>
          <w:rFonts w:ascii="Times New Roman" w:hAnsi="Times New Roman"/>
          <w:b/>
          <w:bCs/>
          <w:sz w:val="20"/>
          <w:szCs w:val="20"/>
        </w:rPr>
        <w:t>Hawaii</w:t>
      </w:r>
      <w:r w:rsidRPr="00176E53">
        <w:rPr>
          <w:rFonts w:ascii="Times New Roman" w:hAnsi="Times New Roman"/>
          <w:sz w:val="20"/>
          <w:szCs w:val="20"/>
        </w:rPr>
        <w:t xml:space="preserve">, </w:t>
      </w:r>
      <w:r w:rsidRPr="00176E53">
        <w:rPr>
          <w:rFonts w:ascii="Times New Roman" w:hAnsi="Times New Roman"/>
          <w:b/>
          <w:bCs/>
          <w:sz w:val="20"/>
          <w:szCs w:val="20"/>
        </w:rPr>
        <w:t>Nevada</w:t>
      </w:r>
      <w:r w:rsidRPr="00176E53">
        <w:rPr>
          <w:rFonts w:ascii="Times New Roman" w:hAnsi="Times New Roman"/>
          <w:sz w:val="20"/>
          <w:szCs w:val="20"/>
        </w:rPr>
        <w:t xml:space="preserve">, </w:t>
      </w:r>
      <w:r w:rsidRPr="00176E53">
        <w:rPr>
          <w:rFonts w:ascii="Times New Roman" w:hAnsi="Times New Roman"/>
          <w:b/>
          <w:bCs/>
          <w:sz w:val="20"/>
          <w:szCs w:val="20"/>
        </w:rPr>
        <w:t>South Dakota</w:t>
      </w:r>
      <w:r w:rsidRPr="00176E53">
        <w:rPr>
          <w:rFonts w:ascii="Times New Roman" w:hAnsi="Times New Roman"/>
          <w:sz w:val="20"/>
          <w:szCs w:val="20"/>
        </w:rPr>
        <w:t xml:space="preserve">, and </w:t>
      </w:r>
      <w:r w:rsidRPr="00176E53">
        <w:rPr>
          <w:rFonts w:ascii="Times New Roman" w:hAnsi="Times New Roman"/>
          <w:b/>
          <w:bCs/>
          <w:sz w:val="20"/>
          <w:szCs w:val="20"/>
        </w:rPr>
        <w:t>Utah</w:t>
      </w:r>
      <w:r w:rsidRPr="00176E53">
        <w:rPr>
          <w:rFonts w:ascii="Times New Roman" w:hAnsi="Times New Roman"/>
          <w:sz w:val="20"/>
          <w:szCs w:val="20"/>
        </w:rPr>
        <w:t>,</w:t>
      </w:r>
      <w:r w:rsidRPr="00176E53">
        <w:rPr>
          <w:rFonts w:ascii="Times New Roman" w:hAnsi="Times New Roman"/>
          <w:b/>
          <w:bCs/>
          <w:sz w:val="20"/>
          <w:szCs w:val="20"/>
        </w:rPr>
        <w:t xml:space="preserve"> </w:t>
      </w:r>
      <w:r w:rsidRPr="00176E53">
        <w:rPr>
          <w:rFonts w:ascii="Times New Roman" w:hAnsi="Times New Roman"/>
          <w:sz w:val="20"/>
          <w:szCs w:val="20"/>
        </w:rPr>
        <w:t xml:space="preserve">where the addition or modification of Base Flood Elevations (BFEs), base flood depths, Special Flood Hazard Area (SFHA) boundaries or zone designations, or the regulatory floodway (hereinafter referred to as flood hazard determinations), as shown on the Flood Insurance Rate Maps (FIRMs), and where applicable, in the supporting Flood Insurance Study (FIS) reports is appropriate because of new scientific or technical data. The FIRM, and where applicable, portions of the FIS </w:t>
      </w:r>
      <w:proofErr w:type="gramStart"/>
      <w:r w:rsidRPr="00176E53">
        <w:rPr>
          <w:rFonts w:ascii="Times New Roman" w:hAnsi="Times New Roman"/>
          <w:sz w:val="20"/>
          <w:szCs w:val="20"/>
        </w:rPr>
        <w:t>report,</w:t>
      </w:r>
      <w:proofErr w:type="gramEnd"/>
      <w:r w:rsidRPr="00176E53">
        <w:rPr>
          <w:rFonts w:ascii="Times New Roman" w:hAnsi="Times New Roman"/>
          <w:sz w:val="20"/>
          <w:szCs w:val="20"/>
        </w:rPr>
        <w:t xml:space="preserve"> have been revised to reflect the flood hazard determinations through issuance of a Letter of Map Revision (LOMR), in accordance with federal regulations. The flood hazard determinations will be finalized on the dates listed in the table in the notice and revise the FIRM panels and FIS report in effect prior to the </w:t>
      </w:r>
      <w:r w:rsidRPr="00176E53">
        <w:rPr>
          <w:rFonts w:ascii="Times New Roman" w:hAnsi="Times New Roman"/>
          <w:sz w:val="20"/>
          <w:szCs w:val="20"/>
        </w:rPr>
        <w:t xml:space="preserve">determination for the listed communities. From the date of the second publication of notification of the changes in a newspaper of local circulation, any person has 90 days in which to request through the community that the Deputy Associate Administrator for Insurance and Mitigation reconsider the changes. The flood hazard determination information may be changed during the 90-day period. The notice may be viewed at: </w:t>
      </w:r>
      <w:hyperlink r:id="rId52" w:history="1">
        <w:r w:rsidRPr="00176E53">
          <w:rPr>
            <w:rStyle w:val="Hyperlink"/>
            <w:rFonts w:ascii="Times New Roman" w:hAnsi="Times New Roman"/>
            <w:sz w:val="20"/>
            <w:szCs w:val="20"/>
          </w:rPr>
          <w:t>https://www.govinfo.gov/content/pkg/FR-2026-06-11/pdf/2026-11677.pdf</w:t>
        </w:r>
      </w:hyperlink>
      <w:r w:rsidRPr="00176E53">
        <w:rPr>
          <w:rFonts w:ascii="Times New Roman" w:hAnsi="Times New Roman"/>
          <w:sz w:val="20"/>
          <w:szCs w:val="20"/>
        </w:rPr>
        <w:t xml:space="preserve">. </w:t>
      </w:r>
      <w:r w:rsidRPr="00176E53">
        <w:rPr>
          <w:rFonts w:ascii="Times New Roman" w:hAnsi="Times New Roman"/>
          <w:i/>
          <w:iCs/>
          <w:sz w:val="20"/>
          <w:szCs w:val="20"/>
        </w:rPr>
        <w:t>Federal Register</w:t>
      </w:r>
      <w:r w:rsidRPr="00176E53">
        <w:rPr>
          <w:rFonts w:ascii="Times New Roman" w:hAnsi="Times New Roman"/>
          <w:sz w:val="20"/>
          <w:szCs w:val="20"/>
        </w:rPr>
        <w:t>, Vol. 91, No. 112, 06/11/2026, 35517-35522.</w:t>
      </w:r>
    </w:p>
    <w:p w14:paraId="6973CB21" w14:textId="77777777" w:rsidR="006577A4" w:rsidRDefault="006577A4" w:rsidP="00176E53">
      <w:pPr>
        <w:spacing w:after="0" w:line="240" w:lineRule="auto"/>
        <w:rPr>
          <w:rFonts w:ascii="Times New Roman" w:hAnsi="Times New Roman"/>
          <w:sz w:val="20"/>
          <w:szCs w:val="20"/>
        </w:rPr>
      </w:pPr>
    </w:p>
    <w:p w14:paraId="54E77DA8" w14:textId="1BC5B54C" w:rsidR="006577A4" w:rsidRDefault="006577A4" w:rsidP="00176E53">
      <w:pPr>
        <w:pStyle w:val="ListParagraph"/>
        <w:numPr>
          <w:ilvl w:val="0"/>
          <w:numId w:val="27"/>
        </w:numPr>
        <w:spacing w:after="0" w:line="240" w:lineRule="auto"/>
        <w:rPr>
          <w:rFonts w:ascii="Times New Roman" w:hAnsi="Times New Roman"/>
          <w:sz w:val="20"/>
          <w:szCs w:val="20"/>
        </w:rPr>
      </w:pPr>
      <w:r w:rsidRPr="00176E53">
        <w:rPr>
          <w:rFonts w:ascii="Times New Roman" w:hAnsi="Times New Roman"/>
          <w:sz w:val="20"/>
          <w:szCs w:val="20"/>
        </w:rPr>
        <w:t xml:space="preserve">FEMA issued a notice which lists communities in </w:t>
      </w:r>
      <w:r w:rsidRPr="00176E53">
        <w:rPr>
          <w:rFonts w:ascii="Times New Roman" w:hAnsi="Times New Roman"/>
          <w:b/>
          <w:bCs/>
          <w:sz w:val="20"/>
          <w:szCs w:val="20"/>
        </w:rPr>
        <w:t>Alabama</w:t>
      </w:r>
      <w:r w:rsidRPr="00176E53">
        <w:rPr>
          <w:rFonts w:ascii="Times New Roman" w:hAnsi="Times New Roman"/>
          <w:sz w:val="20"/>
          <w:szCs w:val="20"/>
        </w:rPr>
        <w:t xml:space="preserve">, </w:t>
      </w:r>
      <w:r w:rsidRPr="00176E53">
        <w:rPr>
          <w:rFonts w:ascii="Times New Roman" w:hAnsi="Times New Roman"/>
          <w:b/>
          <w:bCs/>
          <w:sz w:val="20"/>
          <w:szCs w:val="20"/>
        </w:rPr>
        <w:t>Arkansas</w:t>
      </w:r>
      <w:r w:rsidRPr="00176E53">
        <w:rPr>
          <w:rFonts w:ascii="Times New Roman" w:hAnsi="Times New Roman"/>
          <w:sz w:val="20"/>
          <w:szCs w:val="20"/>
        </w:rPr>
        <w:t xml:space="preserve">, </w:t>
      </w:r>
      <w:r w:rsidRPr="00176E53">
        <w:rPr>
          <w:rFonts w:ascii="Times New Roman" w:hAnsi="Times New Roman"/>
          <w:b/>
          <w:bCs/>
          <w:sz w:val="20"/>
          <w:szCs w:val="20"/>
        </w:rPr>
        <w:t>Connecticut</w:t>
      </w:r>
      <w:r w:rsidRPr="00176E53">
        <w:rPr>
          <w:rFonts w:ascii="Times New Roman" w:hAnsi="Times New Roman"/>
          <w:sz w:val="20"/>
          <w:szCs w:val="20"/>
        </w:rPr>
        <w:t xml:space="preserve">, </w:t>
      </w:r>
      <w:r w:rsidRPr="00176E53">
        <w:rPr>
          <w:rFonts w:ascii="Times New Roman" w:hAnsi="Times New Roman"/>
          <w:b/>
          <w:bCs/>
          <w:sz w:val="20"/>
          <w:szCs w:val="20"/>
        </w:rPr>
        <w:t>Delaware</w:t>
      </w:r>
      <w:r w:rsidRPr="00176E53">
        <w:rPr>
          <w:rFonts w:ascii="Times New Roman" w:hAnsi="Times New Roman"/>
          <w:sz w:val="20"/>
          <w:szCs w:val="20"/>
        </w:rPr>
        <w:t xml:space="preserve">, </w:t>
      </w:r>
      <w:r w:rsidRPr="00176E53">
        <w:rPr>
          <w:rFonts w:ascii="Times New Roman" w:hAnsi="Times New Roman"/>
          <w:b/>
          <w:bCs/>
          <w:sz w:val="20"/>
          <w:szCs w:val="20"/>
        </w:rPr>
        <w:t>Florida</w:t>
      </w:r>
      <w:r w:rsidRPr="00176E53">
        <w:rPr>
          <w:rFonts w:ascii="Times New Roman" w:hAnsi="Times New Roman"/>
          <w:sz w:val="20"/>
          <w:szCs w:val="20"/>
        </w:rPr>
        <w:t>,</w:t>
      </w:r>
      <w:r w:rsidRPr="00176E53">
        <w:rPr>
          <w:rFonts w:ascii="Times New Roman" w:hAnsi="Times New Roman"/>
          <w:b/>
          <w:bCs/>
          <w:sz w:val="20"/>
          <w:szCs w:val="20"/>
        </w:rPr>
        <w:t xml:space="preserve"> Iowa</w:t>
      </w:r>
      <w:r w:rsidRPr="00176E53">
        <w:rPr>
          <w:rFonts w:ascii="Times New Roman" w:hAnsi="Times New Roman"/>
          <w:sz w:val="20"/>
          <w:szCs w:val="20"/>
        </w:rPr>
        <w:t xml:space="preserve">, </w:t>
      </w:r>
      <w:r w:rsidRPr="00176E53">
        <w:rPr>
          <w:rFonts w:ascii="Times New Roman" w:hAnsi="Times New Roman"/>
          <w:b/>
          <w:bCs/>
          <w:sz w:val="20"/>
          <w:szCs w:val="20"/>
        </w:rPr>
        <w:t>Indiana</w:t>
      </w:r>
      <w:r w:rsidRPr="00176E53">
        <w:rPr>
          <w:rFonts w:ascii="Times New Roman" w:hAnsi="Times New Roman"/>
          <w:sz w:val="20"/>
          <w:szCs w:val="20"/>
        </w:rPr>
        <w:t xml:space="preserve">, </w:t>
      </w:r>
      <w:r w:rsidRPr="00176E53">
        <w:rPr>
          <w:rFonts w:ascii="Times New Roman" w:hAnsi="Times New Roman"/>
          <w:b/>
          <w:bCs/>
          <w:sz w:val="20"/>
          <w:szCs w:val="20"/>
        </w:rPr>
        <w:t>Maryland</w:t>
      </w:r>
      <w:r w:rsidRPr="00176E53">
        <w:rPr>
          <w:rFonts w:ascii="Times New Roman" w:hAnsi="Times New Roman"/>
          <w:sz w:val="20"/>
          <w:szCs w:val="20"/>
        </w:rPr>
        <w:t xml:space="preserve">, </w:t>
      </w:r>
      <w:r w:rsidRPr="00176E53">
        <w:rPr>
          <w:rFonts w:ascii="Times New Roman" w:hAnsi="Times New Roman"/>
          <w:b/>
          <w:bCs/>
          <w:sz w:val="20"/>
          <w:szCs w:val="20"/>
        </w:rPr>
        <w:t>Massachusetts</w:t>
      </w:r>
      <w:r w:rsidRPr="00176E53">
        <w:rPr>
          <w:rFonts w:ascii="Times New Roman" w:hAnsi="Times New Roman"/>
          <w:sz w:val="20"/>
          <w:szCs w:val="20"/>
        </w:rPr>
        <w:t xml:space="preserve">, </w:t>
      </w:r>
      <w:r w:rsidRPr="00176E53">
        <w:rPr>
          <w:rFonts w:ascii="Times New Roman" w:hAnsi="Times New Roman"/>
          <w:b/>
          <w:bCs/>
          <w:sz w:val="20"/>
          <w:szCs w:val="20"/>
        </w:rPr>
        <w:t>Michigan</w:t>
      </w:r>
      <w:r w:rsidRPr="00176E53">
        <w:rPr>
          <w:rFonts w:ascii="Times New Roman" w:hAnsi="Times New Roman"/>
          <w:sz w:val="20"/>
          <w:szCs w:val="20"/>
        </w:rPr>
        <w:t xml:space="preserve">, </w:t>
      </w:r>
      <w:r w:rsidRPr="00176E53">
        <w:rPr>
          <w:rFonts w:ascii="Times New Roman" w:hAnsi="Times New Roman"/>
          <w:b/>
          <w:bCs/>
          <w:sz w:val="20"/>
          <w:szCs w:val="20"/>
        </w:rPr>
        <w:t>Ohio</w:t>
      </w:r>
      <w:r w:rsidRPr="00176E53">
        <w:rPr>
          <w:rFonts w:ascii="Times New Roman" w:hAnsi="Times New Roman"/>
          <w:sz w:val="20"/>
          <w:szCs w:val="20"/>
        </w:rPr>
        <w:t xml:space="preserve">, </w:t>
      </w:r>
      <w:r w:rsidRPr="00176E53">
        <w:rPr>
          <w:rFonts w:ascii="Times New Roman" w:hAnsi="Times New Roman"/>
          <w:b/>
          <w:bCs/>
          <w:sz w:val="20"/>
          <w:szCs w:val="20"/>
        </w:rPr>
        <w:t>Oklahoma</w:t>
      </w:r>
      <w:r w:rsidRPr="00176E53">
        <w:rPr>
          <w:rFonts w:ascii="Times New Roman" w:hAnsi="Times New Roman"/>
          <w:sz w:val="20"/>
          <w:szCs w:val="20"/>
        </w:rPr>
        <w:t xml:space="preserve">, </w:t>
      </w:r>
      <w:r w:rsidRPr="00176E53">
        <w:rPr>
          <w:rFonts w:ascii="Times New Roman" w:hAnsi="Times New Roman"/>
          <w:b/>
          <w:bCs/>
          <w:sz w:val="20"/>
          <w:szCs w:val="20"/>
        </w:rPr>
        <w:t>South Carolina</w:t>
      </w:r>
      <w:r w:rsidRPr="00176E53">
        <w:rPr>
          <w:rFonts w:ascii="Times New Roman" w:hAnsi="Times New Roman"/>
          <w:sz w:val="20"/>
          <w:szCs w:val="20"/>
        </w:rPr>
        <w:t xml:space="preserve">, </w:t>
      </w:r>
      <w:r w:rsidRPr="00176E53">
        <w:rPr>
          <w:rFonts w:ascii="Times New Roman" w:hAnsi="Times New Roman"/>
          <w:b/>
          <w:bCs/>
          <w:sz w:val="20"/>
          <w:szCs w:val="20"/>
        </w:rPr>
        <w:t>Tennessee</w:t>
      </w:r>
      <w:r w:rsidRPr="00176E53">
        <w:rPr>
          <w:rFonts w:ascii="Times New Roman" w:hAnsi="Times New Roman"/>
          <w:sz w:val="20"/>
          <w:szCs w:val="20"/>
        </w:rPr>
        <w:t xml:space="preserve">, </w:t>
      </w:r>
      <w:r w:rsidRPr="00176E53">
        <w:rPr>
          <w:rFonts w:ascii="Times New Roman" w:hAnsi="Times New Roman"/>
          <w:b/>
          <w:bCs/>
          <w:sz w:val="20"/>
          <w:szCs w:val="20"/>
        </w:rPr>
        <w:t>Texas</w:t>
      </w:r>
      <w:r w:rsidRPr="00176E53">
        <w:rPr>
          <w:rFonts w:ascii="Times New Roman" w:hAnsi="Times New Roman"/>
          <w:sz w:val="20"/>
          <w:szCs w:val="20"/>
        </w:rPr>
        <w:t xml:space="preserve">, and </w:t>
      </w:r>
      <w:r w:rsidRPr="00176E53">
        <w:rPr>
          <w:rFonts w:ascii="Times New Roman" w:hAnsi="Times New Roman"/>
          <w:b/>
          <w:bCs/>
          <w:sz w:val="20"/>
          <w:szCs w:val="20"/>
        </w:rPr>
        <w:t>Wisconsin</w:t>
      </w:r>
      <w:r w:rsidRPr="00176E53">
        <w:rPr>
          <w:rFonts w:ascii="Times New Roman" w:hAnsi="Times New Roman"/>
          <w:sz w:val="20"/>
          <w:szCs w:val="20"/>
        </w:rPr>
        <w:t>,</w:t>
      </w:r>
      <w:r w:rsidRPr="00176E53">
        <w:rPr>
          <w:rFonts w:ascii="Times New Roman" w:hAnsi="Times New Roman"/>
          <w:b/>
          <w:bCs/>
          <w:sz w:val="20"/>
          <w:szCs w:val="20"/>
        </w:rPr>
        <w:t xml:space="preserve"> </w:t>
      </w:r>
      <w:r w:rsidRPr="00176E53">
        <w:rPr>
          <w:rFonts w:ascii="Times New Roman" w:hAnsi="Times New Roman"/>
          <w:sz w:val="20"/>
          <w:szCs w:val="20"/>
        </w:rPr>
        <w:t xml:space="preserve">where the addition or modification of Base Flood Elevations (BFEs), base flood depths, Special Flood Hazard Area (SFHA) boundaries or zone designations, or the regulatory floodway (hereinafter referred to as flood hazard determinations), as shown on the Flood Insurance Rate Maps (FIRMs), and where applicable, in the supporting Flood Insurance Study (FIS) reports is appropriate because of new scientific or technical data. The FIRM, and where applicable, portions of the FIS </w:t>
      </w:r>
      <w:proofErr w:type="gramStart"/>
      <w:r w:rsidRPr="00176E53">
        <w:rPr>
          <w:rFonts w:ascii="Times New Roman" w:hAnsi="Times New Roman"/>
          <w:sz w:val="20"/>
          <w:szCs w:val="20"/>
        </w:rPr>
        <w:t>report,</w:t>
      </w:r>
      <w:proofErr w:type="gramEnd"/>
      <w:r w:rsidRPr="00176E53">
        <w:rPr>
          <w:rFonts w:ascii="Times New Roman" w:hAnsi="Times New Roman"/>
          <w:sz w:val="20"/>
          <w:szCs w:val="20"/>
        </w:rPr>
        <w:t xml:space="preserve"> have been revised to reflect the flood hazard determinations through issuance of a Letter of Map Revision (LOMR), in accordance with federal regulations. The flood hazard determinations will be finalized on the dates listed in the table in the notice and revise the FIRM panels and FIS report in effect prior to the determination for the listed communities. From the date of the second publication of notification of the changes in a newspaper of local circulation, any person has 90 days in which to request through the community that the Deputy Associate Administrator for Insurance and Mitigation reconsider the changes. The flood hazard determination information may be changed during the 90-day period. The notice may be viewed at: </w:t>
      </w:r>
      <w:hyperlink r:id="rId53" w:history="1">
        <w:r w:rsidRPr="00176E53">
          <w:rPr>
            <w:rStyle w:val="Hyperlink"/>
            <w:rFonts w:ascii="Times New Roman" w:hAnsi="Times New Roman"/>
            <w:sz w:val="20"/>
            <w:szCs w:val="20"/>
          </w:rPr>
          <w:t>https://www.govinfo.gov/content/pkg/FR-2026-06-11/pdf/2026-11668.pdf</w:t>
        </w:r>
      </w:hyperlink>
      <w:r w:rsidRPr="00176E53">
        <w:rPr>
          <w:rFonts w:ascii="Times New Roman" w:hAnsi="Times New Roman"/>
          <w:sz w:val="20"/>
          <w:szCs w:val="20"/>
        </w:rPr>
        <w:t xml:space="preserve">. </w:t>
      </w:r>
      <w:r w:rsidRPr="00176E53">
        <w:rPr>
          <w:rFonts w:ascii="Times New Roman" w:hAnsi="Times New Roman"/>
          <w:i/>
          <w:iCs/>
          <w:sz w:val="20"/>
          <w:szCs w:val="20"/>
        </w:rPr>
        <w:t>Federal Register</w:t>
      </w:r>
      <w:r w:rsidRPr="00176E53">
        <w:rPr>
          <w:rFonts w:ascii="Times New Roman" w:hAnsi="Times New Roman"/>
          <w:sz w:val="20"/>
          <w:szCs w:val="20"/>
        </w:rPr>
        <w:t>, Vo. 91, No. 112, 06/11/2026, 35522-35526.</w:t>
      </w:r>
    </w:p>
    <w:p w14:paraId="24989B27" w14:textId="77777777" w:rsidR="00BA1BFD" w:rsidRDefault="00BA1BFD" w:rsidP="00BA1BFD">
      <w:pPr>
        <w:pStyle w:val="ListParagraph"/>
        <w:spacing w:after="0" w:line="240" w:lineRule="auto"/>
        <w:ind w:left="360"/>
        <w:rPr>
          <w:rFonts w:ascii="Times New Roman" w:hAnsi="Times New Roman"/>
          <w:sz w:val="20"/>
          <w:szCs w:val="20"/>
        </w:rPr>
      </w:pPr>
    </w:p>
    <w:p w14:paraId="385814EC" w14:textId="5E05F849" w:rsidR="00BA1BFD" w:rsidRDefault="00BA1BFD" w:rsidP="00BA1BFD">
      <w:pPr>
        <w:pStyle w:val="ListParagraph"/>
        <w:numPr>
          <w:ilvl w:val="0"/>
          <w:numId w:val="27"/>
        </w:numPr>
        <w:spacing w:after="0" w:line="240" w:lineRule="auto"/>
        <w:rPr>
          <w:rFonts w:ascii="Times New Roman" w:hAnsi="Times New Roman"/>
          <w:sz w:val="20"/>
          <w:szCs w:val="20"/>
        </w:rPr>
      </w:pPr>
      <w:r>
        <w:rPr>
          <w:rFonts w:ascii="Times New Roman" w:hAnsi="Times New Roman"/>
          <w:sz w:val="20"/>
          <w:szCs w:val="20"/>
        </w:rPr>
        <w:t xml:space="preserve">FEMA </w:t>
      </w:r>
      <w:r w:rsidRPr="00176E53">
        <w:rPr>
          <w:rFonts w:ascii="Times New Roman" w:hAnsi="Times New Roman"/>
          <w:sz w:val="20"/>
          <w:szCs w:val="20"/>
        </w:rPr>
        <w:t xml:space="preserve">issued a notice which lists communities in </w:t>
      </w:r>
      <w:r>
        <w:rPr>
          <w:rFonts w:ascii="Times New Roman" w:hAnsi="Times New Roman"/>
          <w:b/>
          <w:bCs/>
          <w:sz w:val="20"/>
          <w:szCs w:val="20"/>
        </w:rPr>
        <w:t>Arizona</w:t>
      </w:r>
      <w:r w:rsidRPr="00176E53">
        <w:rPr>
          <w:rFonts w:ascii="Times New Roman" w:hAnsi="Times New Roman"/>
          <w:sz w:val="20"/>
          <w:szCs w:val="20"/>
        </w:rPr>
        <w:t>,</w:t>
      </w:r>
      <w:r>
        <w:rPr>
          <w:rFonts w:ascii="Times New Roman" w:hAnsi="Times New Roman"/>
          <w:sz w:val="20"/>
          <w:szCs w:val="20"/>
        </w:rPr>
        <w:t xml:space="preserve"> </w:t>
      </w:r>
      <w:r w:rsidRPr="00BA1BFD">
        <w:rPr>
          <w:rFonts w:ascii="Times New Roman" w:hAnsi="Times New Roman"/>
          <w:b/>
          <w:bCs/>
          <w:sz w:val="20"/>
          <w:szCs w:val="20"/>
        </w:rPr>
        <w:t>California</w:t>
      </w:r>
      <w:r>
        <w:rPr>
          <w:rFonts w:ascii="Times New Roman" w:hAnsi="Times New Roman"/>
          <w:sz w:val="20"/>
          <w:szCs w:val="20"/>
        </w:rPr>
        <w:t xml:space="preserve">, </w:t>
      </w:r>
      <w:r w:rsidRPr="00BA1BFD">
        <w:rPr>
          <w:rFonts w:ascii="Times New Roman" w:hAnsi="Times New Roman"/>
          <w:b/>
          <w:bCs/>
          <w:sz w:val="20"/>
          <w:szCs w:val="20"/>
        </w:rPr>
        <w:t>Colorado</w:t>
      </w:r>
      <w:r>
        <w:rPr>
          <w:rFonts w:ascii="Times New Roman" w:hAnsi="Times New Roman"/>
          <w:sz w:val="20"/>
          <w:szCs w:val="20"/>
        </w:rPr>
        <w:t xml:space="preserve">, </w:t>
      </w:r>
      <w:r w:rsidRPr="00BA1BFD">
        <w:rPr>
          <w:rFonts w:ascii="Times New Roman" w:hAnsi="Times New Roman"/>
          <w:b/>
          <w:bCs/>
          <w:sz w:val="20"/>
          <w:szCs w:val="20"/>
        </w:rPr>
        <w:t>Idaho</w:t>
      </w:r>
      <w:r>
        <w:rPr>
          <w:rFonts w:ascii="Times New Roman" w:hAnsi="Times New Roman"/>
          <w:sz w:val="20"/>
          <w:szCs w:val="20"/>
        </w:rPr>
        <w:t xml:space="preserve">, </w:t>
      </w:r>
      <w:r w:rsidRPr="00BA1BFD">
        <w:rPr>
          <w:rFonts w:ascii="Times New Roman" w:hAnsi="Times New Roman"/>
          <w:b/>
          <w:bCs/>
          <w:sz w:val="20"/>
          <w:szCs w:val="20"/>
        </w:rPr>
        <w:t>Montana</w:t>
      </w:r>
      <w:r>
        <w:rPr>
          <w:rFonts w:ascii="Times New Roman" w:hAnsi="Times New Roman"/>
          <w:sz w:val="20"/>
          <w:szCs w:val="20"/>
        </w:rPr>
        <w:t xml:space="preserve">, </w:t>
      </w:r>
      <w:r w:rsidRPr="00BA1BFD">
        <w:rPr>
          <w:rFonts w:ascii="Times New Roman" w:hAnsi="Times New Roman"/>
          <w:b/>
          <w:bCs/>
          <w:sz w:val="20"/>
          <w:szCs w:val="20"/>
        </w:rPr>
        <w:t>Oregon</w:t>
      </w:r>
      <w:r>
        <w:rPr>
          <w:rFonts w:ascii="Times New Roman" w:hAnsi="Times New Roman"/>
          <w:sz w:val="20"/>
          <w:szCs w:val="20"/>
        </w:rPr>
        <w:t xml:space="preserve">, and </w:t>
      </w:r>
      <w:r w:rsidRPr="00BA1BFD">
        <w:rPr>
          <w:rFonts w:ascii="Times New Roman" w:hAnsi="Times New Roman"/>
          <w:b/>
          <w:bCs/>
          <w:sz w:val="20"/>
          <w:szCs w:val="20"/>
        </w:rPr>
        <w:t>Washington</w:t>
      </w:r>
      <w:r>
        <w:rPr>
          <w:rFonts w:ascii="Times New Roman" w:hAnsi="Times New Roman"/>
          <w:sz w:val="20"/>
          <w:szCs w:val="20"/>
        </w:rPr>
        <w:t xml:space="preserve">, </w:t>
      </w:r>
      <w:r w:rsidRPr="00BA1BFD">
        <w:rPr>
          <w:rFonts w:ascii="Times New Roman" w:hAnsi="Times New Roman"/>
          <w:sz w:val="20"/>
          <w:szCs w:val="20"/>
        </w:rPr>
        <w:t xml:space="preserve">where the addition or modification of Base Flood Elevations (BFEs), base flood depths, Special </w:t>
      </w:r>
      <w:r w:rsidRPr="00BA1BFD">
        <w:rPr>
          <w:rFonts w:ascii="Times New Roman" w:hAnsi="Times New Roman"/>
          <w:sz w:val="20"/>
          <w:szCs w:val="20"/>
        </w:rPr>
        <w:lastRenderedPageBreak/>
        <w:t xml:space="preserve">Flood Hazard Area (SFHA) boundaries or zone designations, or the regulatory floodway (hereinafter referred to as flood hazard determinations), as shown on the Flood Insurance Rate Maps (FIRMs), and where applicable, in the supporting Flood Insurance Study (FIS) reports is appropriate because of new scientific or technical data. The FIRM, and where applicable, portions of the FIS </w:t>
      </w:r>
      <w:proofErr w:type="gramStart"/>
      <w:r w:rsidRPr="00BA1BFD">
        <w:rPr>
          <w:rFonts w:ascii="Times New Roman" w:hAnsi="Times New Roman"/>
          <w:sz w:val="20"/>
          <w:szCs w:val="20"/>
        </w:rPr>
        <w:t>report,</w:t>
      </w:r>
      <w:proofErr w:type="gramEnd"/>
      <w:r w:rsidRPr="00BA1BFD">
        <w:rPr>
          <w:rFonts w:ascii="Times New Roman" w:hAnsi="Times New Roman"/>
          <w:sz w:val="20"/>
          <w:szCs w:val="20"/>
        </w:rPr>
        <w:t xml:space="preserve"> have been revised to reflect the flood hazard determinations through issuance of a Letter of Map Revision (LOMR), in accordance with federal regulations. The flood hazard determinations will be finalized on the dates listed in the table in the notice and revise the FIRM panels and FIS report in effect prior to the determination for the listed communities. From the date of the second publication of notification of the changes in a newspaper of local circulation, any person has 90 days in which to request through the community that the Deputy Associate Administrator for Insurance and Mitigation reconsider the changes. The flood hazard determination information may be changed during the 90-day period. The notice may be viewed at:</w:t>
      </w:r>
      <w:r w:rsidRPr="00BA1BFD">
        <w:t xml:space="preserve"> </w:t>
      </w:r>
      <w:hyperlink r:id="rId54" w:history="1">
        <w:r w:rsidRPr="00010CA2">
          <w:rPr>
            <w:rStyle w:val="Hyperlink"/>
            <w:rFonts w:ascii="Times New Roman" w:hAnsi="Times New Roman"/>
            <w:sz w:val="20"/>
            <w:szCs w:val="20"/>
          </w:rPr>
          <w:t>https://www.govinfo.gov/content/pkg/FR-2026-07-09/pdf/2026-13899.pdf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130, 07/09/2026, 42540-42541. </w:t>
      </w:r>
    </w:p>
    <w:p w14:paraId="2CFC2577" w14:textId="77777777" w:rsidR="00BA1BFD" w:rsidRDefault="00BA1BFD" w:rsidP="00BA1BFD">
      <w:pPr>
        <w:spacing w:after="0" w:line="240" w:lineRule="auto"/>
        <w:rPr>
          <w:rFonts w:ascii="Times New Roman" w:hAnsi="Times New Roman"/>
          <w:sz w:val="20"/>
          <w:szCs w:val="20"/>
        </w:rPr>
      </w:pPr>
    </w:p>
    <w:p w14:paraId="5025F4BF" w14:textId="6DCD3F8A" w:rsidR="00BA1BFD" w:rsidRPr="00F40B3C" w:rsidRDefault="00BA1BFD" w:rsidP="00F40B3C">
      <w:pPr>
        <w:pStyle w:val="ListParagraph"/>
        <w:numPr>
          <w:ilvl w:val="0"/>
          <w:numId w:val="27"/>
        </w:numPr>
        <w:spacing w:after="0" w:line="240" w:lineRule="auto"/>
        <w:rPr>
          <w:rFonts w:ascii="Times New Roman" w:hAnsi="Times New Roman"/>
          <w:sz w:val="20"/>
          <w:szCs w:val="20"/>
        </w:rPr>
      </w:pPr>
      <w:r w:rsidRPr="00F40B3C">
        <w:rPr>
          <w:rFonts w:ascii="Times New Roman" w:hAnsi="Times New Roman"/>
          <w:sz w:val="20"/>
          <w:szCs w:val="20"/>
        </w:rPr>
        <w:t xml:space="preserve">FEMA issued a notice which lists communities in </w:t>
      </w:r>
      <w:r w:rsidRPr="00F40B3C">
        <w:rPr>
          <w:rFonts w:ascii="Times New Roman" w:hAnsi="Times New Roman"/>
          <w:b/>
          <w:bCs/>
          <w:sz w:val="20"/>
          <w:szCs w:val="20"/>
        </w:rPr>
        <w:t>Florida</w:t>
      </w:r>
      <w:r w:rsidRPr="00F40B3C">
        <w:rPr>
          <w:rFonts w:ascii="Times New Roman" w:hAnsi="Times New Roman"/>
          <w:sz w:val="20"/>
          <w:szCs w:val="20"/>
        </w:rPr>
        <w:t>,</w:t>
      </w:r>
      <w:r w:rsidRPr="00F40B3C">
        <w:rPr>
          <w:rFonts w:ascii="Times New Roman" w:hAnsi="Times New Roman"/>
          <w:b/>
          <w:bCs/>
          <w:sz w:val="20"/>
          <w:szCs w:val="20"/>
        </w:rPr>
        <w:t xml:space="preserve"> Massachusetts</w:t>
      </w:r>
      <w:r w:rsidRPr="00F40B3C">
        <w:rPr>
          <w:rFonts w:ascii="Times New Roman" w:hAnsi="Times New Roman"/>
          <w:sz w:val="20"/>
          <w:szCs w:val="20"/>
        </w:rPr>
        <w:t xml:space="preserve">, </w:t>
      </w:r>
      <w:r w:rsidRPr="00F40B3C">
        <w:rPr>
          <w:rFonts w:ascii="Times New Roman" w:hAnsi="Times New Roman"/>
          <w:b/>
          <w:bCs/>
          <w:sz w:val="20"/>
          <w:szCs w:val="20"/>
        </w:rPr>
        <w:t>Michigan</w:t>
      </w:r>
      <w:r w:rsidRPr="00F40B3C">
        <w:rPr>
          <w:rFonts w:ascii="Times New Roman" w:hAnsi="Times New Roman"/>
          <w:sz w:val="20"/>
          <w:szCs w:val="20"/>
        </w:rPr>
        <w:t xml:space="preserve">, </w:t>
      </w:r>
      <w:r w:rsidR="00F40B3C" w:rsidRPr="00F40B3C">
        <w:rPr>
          <w:rFonts w:ascii="Times New Roman" w:hAnsi="Times New Roman"/>
          <w:b/>
          <w:bCs/>
          <w:sz w:val="20"/>
          <w:szCs w:val="20"/>
        </w:rPr>
        <w:t>Nebraska</w:t>
      </w:r>
      <w:r w:rsidR="00F40B3C" w:rsidRPr="00F40B3C">
        <w:rPr>
          <w:rFonts w:ascii="Times New Roman" w:hAnsi="Times New Roman"/>
          <w:sz w:val="20"/>
          <w:szCs w:val="20"/>
        </w:rPr>
        <w:t xml:space="preserve">, </w:t>
      </w:r>
      <w:r w:rsidR="00F40B3C" w:rsidRPr="00F40B3C">
        <w:rPr>
          <w:rFonts w:ascii="Times New Roman" w:hAnsi="Times New Roman"/>
          <w:b/>
          <w:bCs/>
          <w:sz w:val="20"/>
          <w:szCs w:val="20"/>
        </w:rPr>
        <w:t>North Carolina</w:t>
      </w:r>
      <w:r w:rsidR="00F40B3C" w:rsidRPr="00F40B3C">
        <w:rPr>
          <w:rFonts w:ascii="Times New Roman" w:hAnsi="Times New Roman"/>
          <w:sz w:val="20"/>
          <w:szCs w:val="20"/>
        </w:rPr>
        <w:t xml:space="preserve">, </w:t>
      </w:r>
      <w:r w:rsidR="00F40B3C" w:rsidRPr="00F40B3C">
        <w:rPr>
          <w:rFonts w:ascii="Times New Roman" w:hAnsi="Times New Roman"/>
          <w:b/>
          <w:bCs/>
          <w:sz w:val="20"/>
          <w:szCs w:val="20"/>
        </w:rPr>
        <w:t>Pennsylvania</w:t>
      </w:r>
      <w:r w:rsidR="00F40B3C" w:rsidRPr="00F40B3C">
        <w:rPr>
          <w:rFonts w:ascii="Times New Roman" w:hAnsi="Times New Roman"/>
          <w:sz w:val="20"/>
          <w:szCs w:val="20"/>
        </w:rPr>
        <w:t xml:space="preserve">, </w:t>
      </w:r>
      <w:r w:rsidRPr="00F40B3C">
        <w:rPr>
          <w:rFonts w:ascii="Times New Roman" w:hAnsi="Times New Roman"/>
          <w:b/>
          <w:bCs/>
          <w:sz w:val="20"/>
          <w:szCs w:val="20"/>
        </w:rPr>
        <w:t>South Carolina</w:t>
      </w:r>
      <w:r w:rsidRPr="00F40B3C">
        <w:rPr>
          <w:rFonts w:ascii="Times New Roman" w:hAnsi="Times New Roman"/>
          <w:sz w:val="20"/>
          <w:szCs w:val="20"/>
        </w:rPr>
        <w:t xml:space="preserve">, </w:t>
      </w:r>
      <w:r w:rsidRPr="00F40B3C">
        <w:rPr>
          <w:rFonts w:ascii="Times New Roman" w:hAnsi="Times New Roman"/>
          <w:b/>
          <w:bCs/>
          <w:sz w:val="20"/>
          <w:szCs w:val="20"/>
        </w:rPr>
        <w:t>Tennessee</w:t>
      </w:r>
      <w:r w:rsidRPr="00F40B3C">
        <w:rPr>
          <w:rFonts w:ascii="Times New Roman" w:hAnsi="Times New Roman"/>
          <w:sz w:val="20"/>
          <w:szCs w:val="20"/>
        </w:rPr>
        <w:t xml:space="preserve">, </w:t>
      </w:r>
      <w:r w:rsidRPr="00F40B3C">
        <w:rPr>
          <w:rFonts w:ascii="Times New Roman" w:hAnsi="Times New Roman"/>
          <w:b/>
          <w:bCs/>
          <w:sz w:val="20"/>
          <w:szCs w:val="20"/>
        </w:rPr>
        <w:t>Texas</w:t>
      </w:r>
      <w:r w:rsidRPr="00F40B3C">
        <w:rPr>
          <w:rFonts w:ascii="Times New Roman" w:hAnsi="Times New Roman"/>
          <w:sz w:val="20"/>
          <w:szCs w:val="20"/>
        </w:rPr>
        <w:t xml:space="preserve">, </w:t>
      </w:r>
      <w:r w:rsidR="00F40B3C" w:rsidRPr="00F40B3C">
        <w:rPr>
          <w:rFonts w:ascii="Times New Roman" w:hAnsi="Times New Roman"/>
          <w:b/>
          <w:bCs/>
          <w:sz w:val="20"/>
          <w:szCs w:val="20"/>
        </w:rPr>
        <w:t>Virginia</w:t>
      </w:r>
      <w:r w:rsidR="00F40B3C" w:rsidRPr="00F40B3C">
        <w:rPr>
          <w:rFonts w:ascii="Times New Roman" w:hAnsi="Times New Roman"/>
          <w:sz w:val="20"/>
          <w:szCs w:val="20"/>
        </w:rPr>
        <w:t xml:space="preserve">, </w:t>
      </w:r>
      <w:r w:rsidRPr="00F40B3C">
        <w:rPr>
          <w:rFonts w:ascii="Times New Roman" w:hAnsi="Times New Roman"/>
          <w:sz w:val="20"/>
          <w:szCs w:val="20"/>
        </w:rPr>
        <w:t xml:space="preserve">and </w:t>
      </w:r>
      <w:r w:rsidRPr="00F40B3C">
        <w:rPr>
          <w:rFonts w:ascii="Times New Roman" w:hAnsi="Times New Roman"/>
          <w:b/>
          <w:bCs/>
          <w:sz w:val="20"/>
          <w:szCs w:val="20"/>
        </w:rPr>
        <w:t>Wisconsin</w:t>
      </w:r>
      <w:r w:rsidRPr="00F40B3C">
        <w:rPr>
          <w:rFonts w:ascii="Times New Roman" w:hAnsi="Times New Roman"/>
          <w:sz w:val="20"/>
          <w:szCs w:val="20"/>
        </w:rPr>
        <w:t>,</w:t>
      </w:r>
      <w:r w:rsidRPr="00F40B3C">
        <w:rPr>
          <w:rFonts w:ascii="Times New Roman" w:hAnsi="Times New Roman"/>
          <w:b/>
          <w:bCs/>
          <w:sz w:val="20"/>
          <w:szCs w:val="20"/>
        </w:rPr>
        <w:t xml:space="preserve"> </w:t>
      </w:r>
      <w:r w:rsidRPr="00F40B3C">
        <w:rPr>
          <w:rFonts w:ascii="Times New Roman" w:hAnsi="Times New Roman"/>
          <w:sz w:val="20"/>
          <w:szCs w:val="20"/>
        </w:rPr>
        <w:t xml:space="preserve">where the addition or modification of Base Flood Elevations (BFEs), base flood depths, Special Flood Hazard Area (SFHA) boundaries or zone designations, or the regulatory floodway (hereinafter referred to as flood hazard determinations), as shown on the Flood Insurance Rate Maps (FIRMs), and where applicable, in the supporting Flood Insurance Study (FIS) reports is appropriate because of new scientific or technical data. The FIRM, and where applicable, portions of the FIS </w:t>
      </w:r>
      <w:proofErr w:type="gramStart"/>
      <w:r w:rsidRPr="00F40B3C">
        <w:rPr>
          <w:rFonts w:ascii="Times New Roman" w:hAnsi="Times New Roman"/>
          <w:sz w:val="20"/>
          <w:szCs w:val="20"/>
        </w:rPr>
        <w:t>report,</w:t>
      </w:r>
      <w:proofErr w:type="gramEnd"/>
      <w:r w:rsidRPr="00F40B3C">
        <w:rPr>
          <w:rFonts w:ascii="Times New Roman" w:hAnsi="Times New Roman"/>
          <w:sz w:val="20"/>
          <w:szCs w:val="20"/>
        </w:rPr>
        <w:t xml:space="preserve"> have been revised to reflect the flood hazard determinations through issuance of a Letter of Map Revision (LOMR), in accordance with federal regulations. The flood hazard determinations will be finalized on the dates listed in the table in the notice and revise the FIRM panels and FIS report in effect prior to the determination for the listed communities. From the date of the second publication of notification of the changes in a newspaper of local circulation, any person has 90 days in which to </w:t>
      </w:r>
      <w:r w:rsidRPr="00F40B3C">
        <w:rPr>
          <w:rFonts w:ascii="Times New Roman" w:hAnsi="Times New Roman"/>
          <w:sz w:val="20"/>
          <w:szCs w:val="20"/>
        </w:rPr>
        <w:t>request through the community that the Deputy Associate Administrator for Insurance and Mitigation reconsider the changes. The flood hazard determination information may be changed during the 90-day period. The notice may be viewed at:</w:t>
      </w:r>
      <w:r w:rsidR="00F40B3C" w:rsidRPr="00F40B3C">
        <w:rPr>
          <w:rFonts w:ascii="Times New Roman" w:hAnsi="Times New Roman"/>
          <w:sz w:val="20"/>
          <w:szCs w:val="20"/>
        </w:rPr>
        <w:t xml:space="preserve"> </w:t>
      </w:r>
      <w:hyperlink r:id="rId55" w:history="1">
        <w:r w:rsidR="00F40B3C" w:rsidRPr="00F40B3C">
          <w:rPr>
            <w:rStyle w:val="Hyperlink"/>
            <w:rFonts w:ascii="Times New Roman" w:hAnsi="Times New Roman"/>
            <w:sz w:val="20"/>
            <w:szCs w:val="20"/>
          </w:rPr>
          <w:t>https://www.govinfo.gov/content/pkg/FR-2026-07-09/pdf/2026-13900.pdf</w:t>
        </w:r>
      </w:hyperlink>
      <w:r w:rsidR="00F40B3C" w:rsidRPr="00F40B3C">
        <w:rPr>
          <w:rFonts w:ascii="Times New Roman" w:hAnsi="Times New Roman"/>
          <w:sz w:val="20"/>
          <w:szCs w:val="20"/>
        </w:rPr>
        <w:t xml:space="preserve">. </w:t>
      </w:r>
      <w:r w:rsidR="00F40B3C" w:rsidRPr="00F40B3C">
        <w:rPr>
          <w:rFonts w:ascii="Times New Roman" w:hAnsi="Times New Roman"/>
          <w:i/>
          <w:iCs/>
          <w:sz w:val="20"/>
          <w:szCs w:val="20"/>
        </w:rPr>
        <w:t>Federal Register</w:t>
      </w:r>
      <w:r w:rsidR="00F40B3C" w:rsidRPr="00F40B3C">
        <w:rPr>
          <w:rFonts w:ascii="Times New Roman" w:hAnsi="Times New Roman"/>
          <w:sz w:val="20"/>
          <w:szCs w:val="20"/>
        </w:rPr>
        <w:t xml:space="preserve">, Vol. 91, No. 130, 07/09/2026, 42543-42547. </w:t>
      </w:r>
    </w:p>
    <w:p w14:paraId="59CDE075" w14:textId="77777777" w:rsidR="00CB55A7" w:rsidRPr="00D12363" w:rsidRDefault="00CB55A7" w:rsidP="00176E53">
      <w:pPr>
        <w:spacing w:after="0" w:line="240" w:lineRule="auto"/>
        <w:rPr>
          <w:rFonts w:ascii="Times New Roman" w:hAnsi="Times New Roman"/>
          <w:sz w:val="20"/>
          <w:szCs w:val="20"/>
        </w:rPr>
      </w:pPr>
    </w:p>
    <w:p w14:paraId="33794481" w14:textId="77777777" w:rsidR="00636FAD" w:rsidRPr="008F1114" w:rsidRDefault="00636FAD" w:rsidP="00176E53">
      <w:pPr>
        <w:spacing w:after="0" w:line="240" w:lineRule="auto"/>
        <w:rPr>
          <w:rFonts w:ascii="Times New Roman" w:hAnsi="Times New Roman"/>
          <w:b/>
          <w:bCs/>
          <w:sz w:val="24"/>
          <w:szCs w:val="24"/>
        </w:rPr>
      </w:pPr>
      <w:bookmarkStart w:id="8" w:name="heading20"/>
      <w:bookmarkStart w:id="9" w:name="_Hlk216678285"/>
      <w:r w:rsidRPr="008F1114">
        <w:rPr>
          <w:rFonts w:ascii="Times New Roman" w:hAnsi="Times New Roman"/>
          <w:b/>
          <w:bCs/>
          <w:sz w:val="24"/>
          <w:szCs w:val="24"/>
        </w:rPr>
        <w:t>FEMA Issues Proposed Flood Hazard Determinations.</w:t>
      </w:r>
      <w:bookmarkEnd w:id="8"/>
    </w:p>
    <w:p w14:paraId="4E45D836" w14:textId="77777777" w:rsidR="00636FAD" w:rsidRPr="008F1114" w:rsidRDefault="00636FAD" w:rsidP="00176E53">
      <w:pPr>
        <w:spacing w:after="0" w:line="240" w:lineRule="auto"/>
        <w:rPr>
          <w:rFonts w:ascii="Times New Roman" w:hAnsi="Times New Roman"/>
          <w:sz w:val="20"/>
          <w:szCs w:val="20"/>
        </w:rPr>
      </w:pPr>
    </w:p>
    <w:bookmarkEnd w:id="9"/>
    <w:p w14:paraId="6884772A" w14:textId="0AC8E08E" w:rsidR="00636FAD" w:rsidRPr="00176E53" w:rsidRDefault="00636FAD" w:rsidP="00176E53">
      <w:pPr>
        <w:pStyle w:val="ListParagraph"/>
        <w:numPr>
          <w:ilvl w:val="0"/>
          <w:numId w:val="28"/>
        </w:numPr>
        <w:spacing w:after="0" w:line="240" w:lineRule="auto"/>
        <w:rPr>
          <w:rFonts w:ascii="Times New Roman" w:hAnsi="Times New Roman"/>
          <w:sz w:val="20"/>
          <w:szCs w:val="20"/>
        </w:rPr>
      </w:pPr>
      <w:r w:rsidRPr="00176E53">
        <w:rPr>
          <w:rFonts w:ascii="Times New Roman" w:hAnsi="Times New Roman"/>
          <w:sz w:val="20"/>
          <w:szCs w:val="20"/>
        </w:rPr>
        <w:t xml:space="preserve">Comments are requested regarding proposed flood hazard determinations, which may include additions or modifications of any Base Flood Elevation (BFE), base flood depth, Special Flood Hazard Area (SFHA) boundary or zone designation, or regulatory floodway on the Flood Insurance Rate Maps (FIRMs), and where applicable, in the supporting Flood Insurance Study (FIS) reports for communities in </w:t>
      </w:r>
      <w:r w:rsidRPr="00176E53">
        <w:rPr>
          <w:rFonts w:ascii="Times New Roman" w:hAnsi="Times New Roman"/>
          <w:b/>
          <w:bCs/>
          <w:sz w:val="20"/>
          <w:szCs w:val="20"/>
        </w:rPr>
        <w:t>Iowa</w:t>
      </w:r>
      <w:r w:rsidRPr="00176E53">
        <w:rPr>
          <w:rFonts w:ascii="Times New Roman" w:hAnsi="Times New Roman"/>
          <w:sz w:val="20"/>
          <w:szCs w:val="20"/>
        </w:rPr>
        <w:t xml:space="preserve">, as listed in the table in the notice. The FIRM and FIS report are the basis of the floodplain management measures that the community is required either to adopt or to show evidence of having in effect </w:t>
      </w:r>
      <w:proofErr w:type="gramStart"/>
      <w:r w:rsidRPr="00176E53">
        <w:rPr>
          <w:rFonts w:ascii="Times New Roman" w:hAnsi="Times New Roman"/>
          <w:sz w:val="20"/>
          <w:szCs w:val="20"/>
        </w:rPr>
        <w:t>in order to</w:t>
      </w:r>
      <w:proofErr w:type="gramEnd"/>
      <w:r w:rsidRPr="00176E53">
        <w:rPr>
          <w:rFonts w:ascii="Times New Roman" w:hAnsi="Times New Roman"/>
          <w:sz w:val="20"/>
          <w:szCs w:val="20"/>
        </w:rPr>
        <w:t xml:space="preserve"> qualify or remain qualified for participation in the National Flood Insurance Program (NFIP). Comments are due </w:t>
      </w:r>
      <w:r w:rsidRPr="00176E53">
        <w:rPr>
          <w:rFonts w:ascii="Times New Roman" w:hAnsi="Times New Roman"/>
          <w:b/>
          <w:bCs/>
          <w:sz w:val="20"/>
          <w:szCs w:val="20"/>
        </w:rPr>
        <w:t>0</w:t>
      </w:r>
      <w:r w:rsidR="008F1114" w:rsidRPr="00176E53">
        <w:rPr>
          <w:rFonts w:ascii="Times New Roman" w:hAnsi="Times New Roman"/>
          <w:b/>
          <w:bCs/>
          <w:sz w:val="20"/>
          <w:szCs w:val="20"/>
        </w:rPr>
        <w:t>9</w:t>
      </w:r>
      <w:r w:rsidRPr="00176E53">
        <w:rPr>
          <w:rFonts w:ascii="Times New Roman" w:hAnsi="Times New Roman"/>
          <w:b/>
          <w:bCs/>
          <w:sz w:val="20"/>
          <w:szCs w:val="20"/>
        </w:rPr>
        <w:t>/</w:t>
      </w:r>
      <w:r w:rsidR="008F1114" w:rsidRPr="00176E53">
        <w:rPr>
          <w:rFonts w:ascii="Times New Roman" w:hAnsi="Times New Roman"/>
          <w:b/>
          <w:bCs/>
          <w:sz w:val="20"/>
          <w:szCs w:val="20"/>
        </w:rPr>
        <w:t>09</w:t>
      </w:r>
      <w:r w:rsidRPr="00176E53">
        <w:rPr>
          <w:rFonts w:ascii="Times New Roman" w:hAnsi="Times New Roman"/>
          <w:b/>
          <w:bCs/>
          <w:sz w:val="20"/>
          <w:szCs w:val="20"/>
        </w:rPr>
        <w:t>/2026</w:t>
      </w:r>
      <w:r w:rsidRPr="00176E53">
        <w:rPr>
          <w:rFonts w:ascii="Times New Roman" w:hAnsi="Times New Roman"/>
          <w:sz w:val="20"/>
          <w:szCs w:val="20"/>
        </w:rPr>
        <w:t>. The notice may be viewed at:</w:t>
      </w:r>
      <w:r w:rsidR="008F1114" w:rsidRPr="00176E53">
        <w:rPr>
          <w:rFonts w:ascii="Times New Roman" w:hAnsi="Times New Roman"/>
          <w:sz w:val="20"/>
          <w:szCs w:val="20"/>
        </w:rPr>
        <w:t xml:space="preserve"> </w:t>
      </w:r>
      <w:hyperlink r:id="rId56" w:history="1">
        <w:r w:rsidR="008F1114" w:rsidRPr="00176E53">
          <w:rPr>
            <w:rStyle w:val="Hyperlink"/>
            <w:rFonts w:ascii="Times New Roman" w:hAnsi="Times New Roman"/>
            <w:sz w:val="20"/>
            <w:szCs w:val="20"/>
          </w:rPr>
          <w:t>https://www.govinfo.gov/content/pkg/FR-2026-06-11/pdf/2026-11678.pdf</w:t>
        </w:r>
      </w:hyperlink>
      <w:r w:rsidR="008F1114" w:rsidRPr="00176E53">
        <w:rPr>
          <w:rFonts w:ascii="Times New Roman" w:hAnsi="Times New Roman"/>
          <w:sz w:val="20"/>
          <w:szCs w:val="20"/>
        </w:rPr>
        <w:t xml:space="preserve">. </w:t>
      </w:r>
      <w:r w:rsidR="008F1114" w:rsidRPr="00176E53">
        <w:rPr>
          <w:rFonts w:ascii="Times New Roman" w:hAnsi="Times New Roman"/>
          <w:i/>
          <w:iCs/>
          <w:sz w:val="20"/>
          <w:szCs w:val="20"/>
        </w:rPr>
        <w:t>Federal Register</w:t>
      </w:r>
      <w:r w:rsidR="008F1114" w:rsidRPr="00176E53">
        <w:rPr>
          <w:rFonts w:ascii="Times New Roman" w:hAnsi="Times New Roman"/>
          <w:sz w:val="20"/>
          <w:szCs w:val="20"/>
        </w:rPr>
        <w:t>, Vol. 91, No. 112, 06/11/2026, 35530-</w:t>
      </w:r>
      <w:r w:rsidR="007B3F4C" w:rsidRPr="00176E53">
        <w:rPr>
          <w:rFonts w:ascii="Times New Roman" w:hAnsi="Times New Roman"/>
          <w:sz w:val="20"/>
          <w:szCs w:val="20"/>
        </w:rPr>
        <w:t>35531.</w:t>
      </w:r>
    </w:p>
    <w:p w14:paraId="62AD5739" w14:textId="77777777" w:rsidR="00DB0CF3" w:rsidRDefault="00DB0CF3" w:rsidP="00176E53">
      <w:pPr>
        <w:spacing w:after="0" w:line="240" w:lineRule="auto"/>
        <w:rPr>
          <w:rFonts w:ascii="Times New Roman" w:hAnsi="Times New Roman"/>
          <w:sz w:val="20"/>
          <w:szCs w:val="20"/>
        </w:rPr>
      </w:pPr>
    </w:p>
    <w:p w14:paraId="4B8C5DFC" w14:textId="1A97E7F7" w:rsidR="00BA1BFD" w:rsidRDefault="007B3F4C" w:rsidP="00BA1BFD">
      <w:pPr>
        <w:pStyle w:val="ListParagraph"/>
        <w:numPr>
          <w:ilvl w:val="0"/>
          <w:numId w:val="28"/>
        </w:numPr>
        <w:spacing w:after="0" w:line="240" w:lineRule="auto"/>
        <w:rPr>
          <w:rFonts w:ascii="Times New Roman" w:hAnsi="Times New Roman"/>
          <w:sz w:val="20"/>
          <w:szCs w:val="20"/>
        </w:rPr>
      </w:pPr>
      <w:r w:rsidRPr="00176E53">
        <w:rPr>
          <w:rFonts w:ascii="Times New Roman" w:hAnsi="Times New Roman"/>
          <w:sz w:val="20"/>
          <w:szCs w:val="20"/>
        </w:rPr>
        <w:t>Comments are requested regarding proposed flood hazard determinations, which may include additions or modifications of any Base Flood Elevation (BFE), base flood depth, Special Flood Hazard Area (SFHA) boundary or zone designation, or regulatory floodway on the Flood Insurance Rate Maps (FIRMs), and where applicable, in the supporting Flood Insurance Study (FIS) reports for communities in</w:t>
      </w:r>
      <w:r w:rsidR="005E77CA">
        <w:rPr>
          <w:rFonts w:ascii="Times New Roman" w:hAnsi="Times New Roman"/>
          <w:sz w:val="20"/>
          <w:szCs w:val="20"/>
        </w:rPr>
        <w:t xml:space="preserve"> </w:t>
      </w:r>
      <w:r w:rsidRPr="00176E53">
        <w:rPr>
          <w:rFonts w:ascii="Times New Roman" w:hAnsi="Times New Roman"/>
          <w:b/>
          <w:bCs/>
          <w:sz w:val="20"/>
          <w:szCs w:val="20"/>
        </w:rPr>
        <w:t>California</w:t>
      </w:r>
      <w:r w:rsidRPr="00176E53">
        <w:rPr>
          <w:rFonts w:ascii="Times New Roman" w:hAnsi="Times New Roman"/>
          <w:sz w:val="20"/>
          <w:szCs w:val="20"/>
        </w:rPr>
        <w:t xml:space="preserve">, as listed in the table in the notice. The FIRM and FIS report are the basis of the floodplain management measures that the community is required either to adopt or to show evidence of having in effect </w:t>
      </w:r>
      <w:proofErr w:type="gramStart"/>
      <w:r w:rsidRPr="00176E53">
        <w:rPr>
          <w:rFonts w:ascii="Times New Roman" w:hAnsi="Times New Roman"/>
          <w:sz w:val="20"/>
          <w:szCs w:val="20"/>
        </w:rPr>
        <w:t>in order to</w:t>
      </w:r>
      <w:proofErr w:type="gramEnd"/>
      <w:r w:rsidRPr="00176E53">
        <w:rPr>
          <w:rFonts w:ascii="Times New Roman" w:hAnsi="Times New Roman"/>
          <w:sz w:val="20"/>
          <w:szCs w:val="20"/>
        </w:rPr>
        <w:t xml:space="preserve"> qualify or remain qualified for participation in the National Flood Insurance Program (NFIP). Comments are due </w:t>
      </w:r>
      <w:r w:rsidRPr="00176E53">
        <w:rPr>
          <w:rFonts w:ascii="Times New Roman" w:hAnsi="Times New Roman"/>
          <w:b/>
          <w:bCs/>
          <w:sz w:val="20"/>
          <w:szCs w:val="20"/>
        </w:rPr>
        <w:t>09/09/2026</w:t>
      </w:r>
      <w:r w:rsidRPr="00176E53">
        <w:rPr>
          <w:rFonts w:ascii="Times New Roman" w:hAnsi="Times New Roman"/>
          <w:sz w:val="20"/>
          <w:szCs w:val="20"/>
        </w:rPr>
        <w:t xml:space="preserve">. The notice may be viewed at: </w:t>
      </w:r>
      <w:hyperlink r:id="rId57" w:history="1">
        <w:r w:rsidRPr="00176E53">
          <w:rPr>
            <w:rStyle w:val="Hyperlink"/>
            <w:rFonts w:ascii="Times New Roman" w:hAnsi="Times New Roman"/>
            <w:sz w:val="20"/>
            <w:szCs w:val="20"/>
          </w:rPr>
          <w:t>https://www.govinfo.gov/content/pkg/FR-2026-06-11/pdf/2026-11679.pdf</w:t>
        </w:r>
      </w:hyperlink>
      <w:r w:rsidRPr="00176E53">
        <w:rPr>
          <w:rFonts w:ascii="Times New Roman" w:hAnsi="Times New Roman"/>
          <w:sz w:val="20"/>
          <w:szCs w:val="20"/>
        </w:rPr>
        <w:t xml:space="preserve">. </w:t>
      </w:r>
      <w:r w:rsidRPr="00176E53">
        <w:rPr>
          <w:rFonts w:ascii="Times New Roman" w:hAnsi="Times New Roman"/>
          <w:i/>
          <w:iCs/>
          <w:sz w:val="20"/>
          <w:szCs w:val="20"/>
        </w:rPr>
        <w:t>Federal Register</w:t>
      </w:r>
      <w:r w:rsidRPr="00176E53">
        <w:rPr>
          <w:rFonts w:ascii="Times New Roman" w:hAnsi="Times New Roman"/>
          <w:sz w:val="20"/>
          <w:szCs w:val="20"/>
        </w:rPr>
        <w:t>, Vol. 91, No. 112, 06/11/2026, 35534-35535.</w:t>
      </w:r>
    </w:p>
    <w:p w14:paraId="3E11F1EF" w14:textId="77777777" w:rsidR="00BA1BFD" w:rsidRPr="00BA1BFD" w:rsidRDefault="00BA1BFD" w:rsidP="00BA1BFD">
      <w:pPr>
        <w:spacing w:after="0" w:line="240" w:lineRule="auto"/>
        <w:rPr>
          <w:rFonts w:ascii="Times New Roman" w:hAnsi="Times New Roman"/>
          <w:sz w:val="20"/>
          <w:szCs w:val="20"/>
        </w:rPr>
      </w:pPr>
    </w:p>
    <w:p w14:paraId="1CAA47AC" w14:textId="3546619C" w:rsidR="00BA1BFD" w:rsidRPr="00176E53" w:rsidRDefault="00BA1BFD" w:rsidP="00176E53">
      <w:pPr>
        <w:pStyle w:val="ListParagraph"/>
        <w:numPr>
          <w:ilvl w:val="0"/>
          <w:numId w:val="28"/>
        </w:numPr>
        <w:spacing w:after="0" w:line="240" w:lineRule="auto"/>
        <w:rPr>
          <w:rFonts w:ascii="Times New Roman" w:hAnsi="Times New Roman"/>
          <w:sz w:val="20"/>
          <w:szCs w:val="20"/>
        </w:rPr>
      </w:pPr>
      <w:r w:rsidRPr="00176E53">
        <w:rPr>
          <w:rFonts w:ascii="Times New Roman" w:hAnsi="Times New Roman"/>
          <w:sz w:val="20"/>
          <w:szCs w:val="20"/>
        </w:rPr>
        <w:lastRenderedPageBreak/>
        <w:t>Comments are requested regarding proposed flood hazard determinations, which may include additions or modifications of any Base Flood Elevation (BFE), base flood depth, Special Flood Hazard Area (SFHA) boundary or zone designation, or regulatory floodway on the Flood Insurance Rate Maps (FIRMs), and where applicable, in the supporting Flood Insurance Study (FIS) reports for communities in</w:t>
      </w:r>
      <w:r>
        <w:rPr>
          <w:rFonts w:ascii="Times New Roman" w:hAnsi="Times New Roman"/>
          <w:sz w:val="20"/>
          <w:szCs w:val="20"/>
        </w:rPr>
        <w:t xml:space="preserve"> </w:t>
      </w:r>
      <w:r>
        <w:rPr>
          <w:rFonts w:ascii="Times New Roman" w:hAnsi="Times New Roman"/>
          <w:b/>
          <w:bCs/>
          <w:sz w:val="20"/>
          <w:szCs w:val="20"/>
        </w:rPr>
        <w:t>Georgia</w:t>
      </w:r>
      <w:r w:rsidRPr="00176E53">
        <w:rPr>
          <w:rFonts w:ascii="Times New Roman" w:hAnsi="Times New Roman"/>
          <w:sz w:val="20"/>
          <w:szCs w:val="20"/>
        </w:rPr>
        <w:t xml:space="preserve">, as listed in the table in the notice. The FIRM and FIS report are the basis of the floodplain management measures that the community is required either to adopt or to show evidence of having in effect </w:t>
      </w:r>
      <w:proofErr w:type="gramStart"/>
      <w:r w:rsidRPr="00176E53">
        <w:rPr>
          <w:rFonts w:ascii="Times New Roman" w:hAnsi="Times New Roman"/>
          <w:sz w:val="20"/>
          <w:szCs w:val="20"/>
        </w:rPr>
        <w:t>in order to</w:t>
      </w:r>
      <w:proofErr w:type="gramEnd"/>
      <w:r w:rsidRPr="00176E53">
        <w:rPr>
          <w:rFonts w:ascii="Times New Roman" w:hAnsi="Times New Roman"/>
          <w:sz w:val="20"/>
          <w:szCs w:val="20"/>
        </w:rPr>
        <w:t xml:space="preserve"> qualify or remain qualified for participation in the National Flood Insurance Program (NFIP). Comments are due </w:t>
      </w:r>
      <w:r>
        <w:rPr>
          <w:rFonts w:ascii="Times New Roman" w:hAnsi="Times New Roman"/>
          <w:b/>
          <w:bCs/>
          <w:sz w:val="20"/>
          <w:szCs w:val="20"/>
        </w:rPr>
        <w:t>10</w:t>
      </w:r>
      <w:r w:rsidRPr="00176E53">
        <w:rPr>
          <w:rFonts w:ascii="Times New Roman" w:hAnsi="Times New Roman"/>
          <w:b/>
          <w:bCs/>
          <w:sz w:val="20"/>
          <w:szCs w:val="20"/>
        </w:rPr>
        <w:t>/0</w:t>
      </w:r>
      <w:r>
        <w:rPr>
          <w:rFonts w:ascii="Times New Roman" w:hAnsi="Times New Roman"/>
          <w:b/>
          <w:bCs/>
          <w:sz w:val="20"/>
          <w:szCs w:val="20"/>
        </w:rPr>
        <w:t>7</w:t>
      </w:r>
      <w:r w:rsidRPr="00176E53">
        <w:rPr>
          <w:rFonts w:ascii="Times New Roman" w:hAnsi="Times New Roman"/>
          <w:b/>
          <w:bCs/>
          <w:sz w:val="20"/>
          <w:szCs w:val="20"/>
        </w:rPr>
        <w:t>/2026</w:t>
      </w:r>
      <w:r w:rsidRPr="00176E53">
        <w:rPr>
          <w:rFonts w:ascii="Times New Roman" w:hAnsi="Times New Roman"/>
          <w:sz w:val="20"/>
          <w:szCs w:val="20"/>
        </w:rPr>
        <w:t>. The notice may be viewed at:</w:t>
      </w:r>
      <w:r w:rsidRPr="00BA1BFD">
        <w:t xml:space="preserve"> </w:t>
      </w:r>
      <w:hyperlink r:id="rId58" w:history="1">
        <w:r w:rsidRPr="00010CA2">
          <w:rPr>
            <w:rStyle w:val="Hyperlink"/>
            <w:rFonts w:ascii="Times New Roman" w:hAnsi="Times New Roman"/>
            <w:sz w:val="20"/>
            <w:szCs w:val="20"/>
          </w:rPr>
          <w:t>https://www.govinfo.gov/content/pkg/FR-2026-07-09/pdf/2026-13901.pdf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130, 07/09/2026, 42538-42539. </w:t>
      </w:r>
    </w:p>
    <w:p w14:paraId="7390261E" w14:textId="77777777" w:rsidR="0095427E" w:rsidRDefault="0095427E" w:rsidP="00176E53">
      <w:pPr>
        <w:spacing w:after="0" w:line="240" w:lineRule="auto"/>
        <w:rPr>
          <w:rFonts w:ascii="Times New Roman" w:hAnsi="Times New Roman"/>
          <w:sz w:val="20"/>
          <w:szCs w:val="20"/>
        </w:rPr>
      </w:pPr>
    </w:p>
    <w:p w14:paraId="313B2BA3" w14:textId="14A01129" w:rsidR="0095427E" w:rsidRPr="0095427E" w:rsidRDefault="0095427E" w:rsidP="00176E53">
      <w:pPr>
        <w:spacing w:after="0" w:line="240" w:lineRule="auto"/>
        <w:rPr>
          <w:rFonts w:ascii="Times New Roman" w:hAnsi="Times New Roman"/>
          <w:b/>
          <w:bCs/>
          <w:sz w:val="24"/>
          <w:szCs w:val="24"/>
        </w:rPr>
      </w:pPr>
      <w:r w:rsidRPr="0095427E">
        <w:rPr>
          <w:rFonts w:ascii="Times New Roman" w:hAnsi="Times New Roman"/>
          <w:b/>
          <w:bCs/>
          <w:sz w:val="24"/>
          <w:szCs w:val="24"/>
        </w:rPr>
        <w:t xml:space="preserve">FHFA Proposes to Rescind and Replace Duty to Serve Underserved Markets Rule. </w:t>
      </w:r>
    </w:p>
    <w:p w14:paraId="4ACAB8D9" w14:textId="77777777" w:rsidR="0095427E" w:rsidRDefault="0095427E" w:rsidP="00176E53">
      <w:pPr>
        <w:spacing w:after="0" w:line="240" w:lineRule="auto"/>
        <w:rPr>
          <w:rFonts w:ascii="Times New Roman" w:hAnsi="Times New Roman"/>
          <w:sz w:val="20"/>
          <w:szCs w:val="20"/>
        </w:rPr>
      </w:pPr>
    </w:p>
    <w:p w14:paraId="778887E9" w14:textId="0EE75FDD" w:rsidR="00F306ED" w:rsidRPr="00F306ED" w:rsidRDefault="0095427E" w:rsidP="00176E53">
      <w:pPr>
        <w:spacing w:after="0" w:line="240" w:lineRule="auto"/>
        <w:rPr>
          <w:rFonts w:ascii="Times New Roman" w:hAnsi="Times New Roman"/>
          <w:sz w:val="20"/>
          <w:szCs w:val="20"/>
        </w:rPr>
      </w:pPr>
      <w:r w:rsidRPr="0095427E">
        <w:rPr>
          <w:rFonts w:ascii="Times New Roman" w:hAnsi="Times New Roman"/>
          <w:sz w:val="20"/>
          <w:szCs w:val="20"/>
        </w:rPr>
        <w:t>The Federal Housing Finance Agency (FHFA</w:t>
      </w:r>
      <w:r>
        <w:rPr>
          <w:rFonts w:ascii="Times New Roman" w:hAnsi="Times New Roman"/>
          <w:sz w:val="20"/>
          <w:szCs w:val="20"/>
        </w:rPr>
        <w:t xml:space="preserve">) seeks </w:t>
      </w:r>
      <w:proofErr w:type="gramStart"/>
      <w:r>
        <w:rPr>
          <w:rFonts w:ascii="Times New Roman" w:hAnsi="Times New Roman"/>
          <w:sz w:val="20"/>
          <w:szCs w:val="20"/>
        </w:rPr>
        <w:t>comment</w:t>
      </w:r>
      <w:proofErr w:type="gramEnd"/>
      <w:r>
        <w:rPr>
          <w:rFonts w:ascii="Times New Roman" w:hAnsi="Times New Roman"/>
          <w:sz w:val="20"/>
          <w:szCs w:val="20"/>
        </w:rPr>
        <w:t xml:space="preserve"> regarding a proposed rule </w:t>
      </w:r>
      <w:r w:rsidRPr="0095427E">
        <w:rPr>
          <w:rFonts w:ascii="Times New Roman" w:hAnsi="Times New Roman"/>
          <w:sz w:val="20"/>
          <w:szCs w:val="20"/>
        </w:rPr>
        <w:t>to rescind its regulation on Duty to Serve Underserved Markets and replace it with a new rule. If adopted as proposed, the new rule would enable the Federal National Mortgage Association (Fannie Mae) and the Federal Home Loan Mortgage Corporation (Freddie Mac) (collectively, the Enterprises) to better serve the needs of very low-, low-, and moderate-income families in the manufactured housing, affordable housing preservation, and rural housing markets through greater innovation and with less</w:t>
      </w:r>
      <w:r w:rsidR="0030678E">
        <w:rPr>
          <w:rFonts w:ascii="Times New Roman" w:hAnsi="Times New Roman"/>
          <w:sz w:val="20"/>
          <w:szCs w:val="20"/>
        </w:rPr>
        <w:t xml:space="preserve"> </w:t>
      </w:r>
      <w:r w:rsidRPr="0095427E">
        <w:rPr>
          <w:rFonts w:ascii="Times New Roman" w:hAnsi="Times New Roman"/>
          <w:sz w:val="20"/>
          <w:szCs w:val="20"/>
        </w:rPr>
        <w:t xml:space="preserve">administrative burden. </w:t>
      </w:r>
      <w:r>
        <w:rPr>
          <w:rFonts w:ascii="Times New Roman" w:hAnsi="Times New Roman"/>
          <w:sz w:val="20"/>
          <w:szCs w:val="20"/>
        </w:rPr>
        <w:t>Comments are due</w:t>
      </w:r>
      <w:r w:rsidR="0030678E">
        <w:rPr>
          <w:rFonts w:ascii="Times New Roman" w:hAnsi="Times New Roman"/>
          <w:sz w:val="20"/>
          <w:szCs w:val="20"/>
        </w:rPr>
        <w:t xml:space="preserve"> </w:t>
      </w:r>
      <w:r w:rsidRPr="0095427E">
        <w:rPr>
          <w:rFonts w:ascii="Times New Roman" w:hAnsi="Times New Roman"/>
          <w:b/>
          <w:bCs/>
          <w:sz w:val="20"/>
          <w:szCs w:val="20"/>
        </w:rPr>
        <w:t>07/24/2026</w:t>
      </w:r>
      <w:r>
        <w:rPr>
          <w:rFonts w:ascii="Times New Roman" w:hAnsi="Times New Roman"/>
          <w:sz w:val="20"/>
          <w:szCs w:val="20"/>
        </w:rPr>
        <w:t xml:space="preserve">. </w:t>
      </w:r>
      <w:r w:rsidR="00695D78">
        <w:rPr>
          <w:rFonts w:ascii="Times New Roman" w:hAnsi="Times New Roman"/>
          <w:sz w:val="20"/>
          <w:szCs w:val="20"/>
        </w:rPr>
        <w:t xml:space="preserve">FHFA also issued </w:t>
      </w:r>
      <w:proofErr w:type="gramStart"/>
      <w:r w:rsidR="00695D78">
        <w:rPr>
          <w:rFonts w:ascii="Times New Roman" w:hAnsi="Times New Roman"/>
          <w:sz w:val="20"/>
          <w:szCs w:val="20"/>
        </w:rPr>
        <w:t>a correction</w:t>
      </w:r>
      <w:proofErr w:type="gramEnd"/>
      <w:r w:rsidR="00695D78">
        <w:rPr>
          <w:rFonts w:ascii="Times New Roman" w:hAnsi="Times New Roman"/>
          <w:sz w:val="20"/>
          <w:szCs w:val="20"/>
        </w:rPr>
        <w:t xml:space="preserve"> to amendatory regulatory text of the proposed rule. </w:t>
      </w:r>
      <w:r>
        <w:rPr>
          <w:rFonts w:ascii="Times New Roman" w:hAnsi="Times New Roman"/>
          <w:sz w:val="20"/>
          <w:szCs w:val="20"/>
        </w:rPr>
        <w:t xml:space="preserve">The proposed rule may be viewed at: </w:t>
      </w:r>
      <w:hyperlink r:id="rId59" w:history="1">
        <w:r w:rsidRPr="00351E6F">
          <w:rPr>
            <w:rStyle w:val="Hyperlink"/>
            <w:rFonts w:ascii="Times New Roman" w:hAnsi="Times New Roman"/>
            <w:sz w:val="20"/>
            <w:szCs w:val="20"/>
          </w:rPr>
          <w:t>https://www.govinfo.gov/content/pkg/FR-2026-06-24/pdf/2026-12750.pdf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120, 06/24/2026, 37848-37873. </w:t>
      </w:r>
      <w:r w:rsidR="00695D78">
        <w:rPr>
          <w:rFonts w:ascii="Times New Roman" w:hAnsi="Times New Roman"/>
          <w:sz w:val="20"/>
          <w:szCs w:val="20"/>
        </w:rPr>
        <w:t>The correction may be viewed at:</w:t>
      </w:r>
      <w:bookmarkEnd w:id="6"/>
      <w:r w:rsidR="00695D78">
        <w:rPr>
          <w:rFonts w:ascii="Times New Roman" w:hAnsi="Times New Roman"/>
          <w:sz w:val="20"/>
          <w:szCs w:val="20"/>
        </w:rPr>
        <w:t xml:space="preserve"> </w:t>
      </w:r>
      <w:hyperlink r:id="rId60" w:history="1">
        <w:r w:rsidR="001777FC" w:rsidRPr="00442B6B">
          <w:rPr>
            <w:rStyle w:val="Hyperlink"/>
            <w:rFonts w:ascii="Times New Roman" w:hAnsi="Times New Roman"/>
            <w:sz w:val="20"/>
            <w:szCs w:val="20"/>
          </w:rPr>
          <w:t>https://www.govinfo.gov/content/pkg/FR-2026-06-26/pdf/2026-12943.pdf</w:t>
        </w:r>
      </w:hyperlink>
      <w:r w:rsidR="00F306ED">
        <w:rPr>
          <w:rFonts w:ascii="Times New Roman" w:hAnsi="Times New Roman"/>
          <w:sz w:val="20"/>
          <w:szCs w:val="20"/>
        </w:rPr>
        <w:t xml:space="preserve">. </w:t>
      </w:r>
      <w:r w:rsidR="00F306ED">
        <w:rPr>
          <w:rFonts w:ascii="Times New Roman" w:hAnsi="Times New Roman"/>
          <w:i/>
          <w:iCs/>
          <w:sz w:val="20"/>
          <w:szCs w:val="20"/>
        </w:rPr>
        <w:t>Federal Register</w:t>
      </w:r>
      <w:r w:rsidR="00F306ED">
        <w:rPr>
          <w:rFonts w:ascii="Times New Roman" w:hAnsi="Times New Roman"/>
          <w:sz w:val="20"/>
          <w:szCs w:val="20"/>
        </w:rPr>
        <w:t>, Vol. 91, No. 122, 06/26/2026, 38566.</w:t>
      </w:r>
    </w:p>
    <w:p w14:paraId="169FE95F" w14:textId="77777777" w:rsidR="006F4760" w:rsidRDefault="006F4760" w:rsidP="00176E53">
      <w:pPr>
        <w:spacing w:after="0" w:line="240" w:lineRule="auto"/>
        <w:rPr>
          <w:rFonts w:ascii="Times New Roman" w:hAnsi="Times New Roman"/>
          <w:sz w:val="20"/>
          <w:szCs w:val="20"/>
        </w:rPr>
      </w:pPr>
    </w:p>
    <w:p w14:paraId="29736AE3" w14:textId="7A258118" w:rsidR="004728F8" w:rsidRPr="00B863A3" w:rsidRDefault="004728F8" w:rsidP="00176E53">
      <w:pPr>
        <w:spacing w:after="0" w:line="240" w:lineRule="auto"/>
        <w:rPr>
          <w:rFonts w:ascii="Times New Roman" w:hAnsi="Times New Roman"/>
          <w:b/>
          <w:bCs/>
          <w:sz w:val="24"/>
          <w:szCs w:val="24"/>
        </w:rPr>
      </w:pPr>
      <w:r w:rsidRPr="00B863A3">
        <w:rPr>
          <w:rFonts w:ascii="Times New Roman" w:hAnsi="Times New Roman"/>
          <w:b/>
          <w:bCs/>
          <w:sz w:val="24"/>
          <w:szCs w:val="24"/>
        </w:rPr>
        <w:t xml:space="preserve">FinCEN </w:t>
      </w:r>
      <w:r w:rsidR="00686D5F">
        <w:rPr>
          <w:rFonts w:ascii="Times New Roman" w:hAnsi="Times New Roman"/>
          <w:b/>
          <w:bCs/>
          <w:sz w:val="24"/>
          <w:szCs w:val="24"/>
        </w:rPr>
        <w:t>Proposes</w:t>
      </w:r>
      <w:r w:rsidRPr="00B863A3">
        <w:rPr>
          <w:rFonts w:ascii="Times New Roman" w:hAnsi="Times New Roman"/>
          <w:b/>
          <w:bCs/>
          <w:sz w:val="24"/>
          <w:szCs w:val="24"/>
        </w:rPr>
        <w:t xml:space="preserve"> to Revise </w:t>
      </w:r>
      <w:proofErr w:type="spellStart"/>
      <w:r w:rsidRPr="00B863A3">
        <w:rPr>
          <w:rFonts w:ascii="Times New Roman" w:hAnsi="Times New Roman"/>
          <w:b/>
          <w:bCs/>
          <w:sz w:val="24"/>
          <w:szCs w:val="24"/>
        </w:rPr>
        <w:t>Huione</w:t>
      </w:r>
      <w:proofErr w:type="spellEnd"/>
      <w:r w:rsidRPr="00B863A3">
        <w:rPr>
          <w:rFonts w:ascii="Times New Roman" w:hAnsi="Times New Roman"/>
          <w:b/>
          <w:bCs/>
          <w:sz w:val="24"/>
          <w:szCs w:val="24"/>
        </w:rPr>
        <w:t xml:space="preserve"> Group Definition. </w:t>
      </w:r>
    </w:p>
    <w:p w14:paraId="011C1DB6" w14:textId="77777777" w:rsidR="004728F8" w:rsidRDefault="004728F8" w:rsidP="00176E53">
      <w:pPr>
        <w:spacing w:after="0" w:line="240" w:lineRule="auto"/>
        <w:rPr>
          <w:rFonts w:ascii="Times New Roman" w:hAnsi="Times New Roman"/>
          <w:sz w:val="20"/>
          <w:szCs w:val="20"/>
        </w:rPr>
      </w:pPr>
    </w:p>
    <w:p w14:paraId="2AFE1430" w14:textId="1A91B6E2" w:rsidR="004728F8" w:rsidRDefault="004728F8" w:rsidP="00176E53">
      <w:pPr>
        <w:spacing w:after="0" w:line="240" w:lineRule="auto"/>
        <w:rPr>
          <w:rFonts w:ascii="Times New Roman" w:hAnsi="Times New Roman"/>
          <w:sz w:val="20"/>
          <w:szCs w:val="20"/>
        </w:rPr>
      </w:pPr>
      <w:r>
        <w:rPr>
          <w:rFonts w:ascii="Times New Roman" w:hAnsi="Times New Roman"/>
          <w:sz w:val="20"/>
          <w:szCs w:val="20"/>
        </w:rPr>
        <w:t xml:space="preserve">The Financial Crimes Enforcement Network (FinCEN) issued a proposed rule </w:t>
      </w:r>
      <w:r w:rsidRPr="004728F8">
        <w:rPr>
          <w:rFonts w:ascii="Times New Roman" w:hAnsi="Times New Roman"/>
          <w:sz w:val="20"/>
          <w:szCs w:val="20"/>
        </w:rPr>
        <w:t xml:space="preserve">pursuant to section 311 of the USA PATRIOT Act, that proposes </w:t>
      </w:r>
      <w:r>
        <w:rPr>
          <w:rFonts w:ascii="Times New Roman" w:hAnsi="Times New Roman"/>
          <w:sz w:val="20"/>
          <w:szCs w:val="20"/>
        </w:rPr>
        <w:t xml:space="preserve">to </w:t>
      </w:r>
      <w:r w:rsidRPr="004728F8">
        <w:rPr>
          <w:rFonts w:ascii="Times New Roman" w:hAnsi="Times New Roman"/>
          <w:sz w:val="20"/>
          <w:szCs w:val="20"/>
        </w:rPr>
        <w:t xml:space="preserve">amend the existing definition of </w:t>
      </w:r>
      <w:proofErr w:type="spellStart"/>
      <w:r w:rsidRPr="004728F8">
        <w:rPr>
          <w:rFonts w:ascii="Times New Roman" w:hAnsi="Times New Roman"/>
          <w:sz w:val="20"/>
          <w:szCs w:val="20"/>
        </w:rPr>
        <w:t>Huione</w:t>
      </w:r>
      <w:proofErr w:type="spellEnd"/>
      <w:r w:rsidRPr="004728F8">
        <w:rPr>
          <w:rFonts w:ascii="Times New Roman" w:hAnsi="Times New Roman"/>
          <w:sz w:val="20"/>
          <w:szCs w:val="20"/>
        </w:rPr>
        <w:t xml:space="preserve"> Group to </w:t>
      </w:r>
      <w:r w:rsidRPr="004728F8">
        <w:rPr>
          <w:rFonts w:ascii="Times New Roman" w:hAnsi="Times New Roman"/>
          <w:sz w:val="20"/>
          <w:szCs w:val="20"/>
        </w:rPr>
        <w:t>include, within the definition of that group, H-Pay Service PLC, and adding and defining the term</w:t>
      </w:r>
      <w:r w:rsidR="00B863A3">
        <w:rPr>
          <w:rFonts w:ascii="Times New Roman" w:hAnsi="Times New Roman"/>
          <w:sz w:val="20"/>
          <w:szCs w:val="20"/>
        </w:rPr>
        <w:t xml:space="preserve"> “</w:t>
      </w:r>
      <w:r w:rsidRPr="004728F8">
        <w:rPr>
          <w:rFonts w:ascii="Times New Roman" w:hAnsi="Times New Roman"/>
          <w:sz w:val="20"/>
          <w:szCs w:val="20"/>
        </w:rPr>
        <w:t>successor entity.</w:t>
      </w:r>
      <w:r w:rsidR="0030678E">
        <w:rPr>
          <w:rFonts w:ascii="Times New Roman" w:hAnsi="Times New Roman"/>
          <w:sz w:val="20"/>
          <w:szCs w:val="20"/>
        </w:rPr>
        <w:t xml:space="preserve">” </w:t>
      </w:r>
      <w:r w:rsidRPr="004728F8">
        <w:rPr>
          <w:rFonts w:ascii="Times New Roman" w:hAnsi="Times New Roman"/>
          <w:sz w:val="20"/>
          <w:szCs w:val="20"/>
        </w:rPr>
        <w:t>FinCEN d</w:t>
      </w:r>
      <w:r w:rsidR="0030678E">
        <w:rPr>
          <w:rFonts w:ascii="Times New Roman" w:hAnsi="Times New Roman"/>
          <w:sz w:val="20"/>
          <w:szCs w:val="20"/>
        </w:rPr>
        <w:t>id</w:t>
      </w:r>
      <w:r w:rsidRPr="004728F8">
        <w:rPr>
          <w:rFonts w:ascii="Times New Roman" w:hAnsi="Times New Roman"/>
          <w:sz w:val="20"/>
          <w:szCs w:val="20"/>
        </w:rPr>
        <w:t xml:space="preserve"> not alter its assessment that </w:t>
      </w:r>
      <w:proofErr w:type="spellStart"/>
      <w:r w:rsidRPr="004728F8">
        <w:rPr>
          <w:rFonts w:ascii="Times New Roman" w:hAnsi="Times New Roman"/>
          <w:sz w:val="20"/>
          <w:szCs w:val="20"/>
        </w:rPr>
        <w:t>Huione</w:t>
      </w:r>
      <w:proofErr w:type="spellEnd"/>
      <w:r w:rsidRPr="004728F8">
        <w:rPr>
          <w:rFonts w:ascii="Times New Roman" w:hAnsi="Times New Roman"/>
          <w:sz w:val="20"/>
          <w:szCs w:val="20"/>
        </w:rPr>
        <w:t xml:space="preserve"> Group is a financial institution operating outside the United States of primary money laundering concern</w:t>
      </w:r>
      <w:r w:rsidR="0030678E">
        <w:rPr>
          <w:rFonts w:ascii="Times New Roman" w:hAnsi="Times New Roman"/>
          <w:sz w:val="20"/>
          <w:szCs w:val="20"/>
        </w:rPr>
        <w:t>. T</w:t>
      </w:r>
      <w:r w:rsidRPr="004728F8">
        <w:rPr>
          <w:rFonts w:ascii="Times New Roman" w:hAnsi="Times New Roman"/>
          <w:sz w:val="20"/>
          <w:szCs w:val="20"/>
        </w:rPr>
        <w:t xml:space="preserve">he existing special measure with respect to </w:t>
      </w:r>
      <w:proofErr w:type="spellStart"/>
      <w:r w:rsidRPr="004728F8">
        <w:rPr>
          <w:rFonts w:ascii="Times New Roman" w:hAnsi="Times New Roman"/>
          <w:sz w:val="20"/>
          <w:szCs w:val="20"/>
        </w:rPr>
        <w:t>Huione</w:t>
      </w:r>
      <w:proofErr w:type="spellEnd"/>
      <w:r w:rsidRPr="004728F8">
        <w:rPr>
          <w:rFonts w:ascii="Times New Roman" w:hAnsi="Times New Roman"/>
          <w:sz w:val="20"/>
          <w:szCs w:val="20"/>
        </w:rPr>
        <w:t xml:space="preserve"> Group remains in effect. </w:t>
      </w:r>
      <w:r w:rsidR="00B863A3">
        <w:rPr>
          <w:rFonts w:ascii="Times New Roman" w:hAnsi="Times New Roman"/>
          <w:sz w:val="20"/>
          <w:szCs w:val="20"/>
        </w:rPr>
        <w:t xml:space="preserve">Comments are due </w:t>
      </w:r>
      <w:r w:rsidR="00B863A3" w:rsidRPr="00B863A3">
        <w:rPr>
          <w:rFonts w:ascii="Times New Roman" w:hAnsi="Times New Roman"/>
          <w:b/>
          <w:bCs/>
          <w:sz w:val="20"/>
          <w:szCs w:val="20"/>
        </w:rPr>
        <w:t>07/27/2026</w:t>
      </w:r>
      <w:r w:rsidR="00B863A3">
        <w:rPr>
          <w:rFonts w:ascii="Times New Roman" w:hAnsi="Times New Roman"/>
          <w:sz w:val="20"/>
          <w:szCs w:val="20"/>
        </w:rPr>
        <w:t xml:space="preserve">. The proposed rule may be viewed at: </w:t>
      </w:r>
      <w:hyperlink r:id="rId61" w:history="1">
        <w:r w:rsidR="00B863A3" w:rsidRPr="00351E6F">
          <w:rPr>
            <w:rStyle w:val="Hyperlink"/>
            <w:rFonts w:ascii="Times New Roman" w:hAnsi="Times New Roman"/>
            <w:sz w:val="20"/>
            <w:szCs w:val="20"/>
          </w:rPr>
          <w:t>https://www.govinfo.gov/content/pkg/FR-2026-06-25/pdf/2026-12794.pdf</w:t>
        </w:r>
      </w:hyperlink>
      <w:r w:rsidR="00B863A3">
        <w:rPr>
          <w:rFonts w:ascii="Times New Roman" w:hAnsi="Times New Roman"/>
          <w:sz w:val="20"/>
          <w:szCs w:val="20"/>
        </w:rPr>
        <w:t xml:space="preserve">. </w:t>
      </w:r>
      <w:r w:rsidR="00B863A3">
        <w:rPr>
          <w:rFonts w:ascii="Times New Roman" w:hAnsi="Times New Roman"/>
          <w:i/>
          <w:iCs/>
          <w:sz w:val="20"/>
          <w:szCs w:val="20"/>
        </w:rPr>
        <w:t>Federal Register</w:t>
      </w:r>
      <w:r w:rsidR="00B863A3">
        <w:rPr>
          <w:rFonts w:ascii="Times New Roman" w:hAnsi="Times New Roman"/>
          <w:sz w:val="20"/>
          <w:szCs w:val="20"/>
        </w:rPr>
        <w:t xml:space="preserve">, Vol. 91, No. 121, 06/25/2026, 38340-38350. </w:t>
      </w:r>
    </w:p>
    <w:p w14:paraId="0D0558A9" w14:textId="77777777" w:rsidR="00527E49" w:rsidRDefault="00527E49" w:rsidP="00176E53">
      <w:pPr>
        <w:spacing w:after="0" w:line="240" w:lineRule="auto"/>
        <w:rPr>
          <w:rFonts w:ascii="Times New Roman" w:hAnsi="Times New Roman"/>
          <w:sz w:val="20"/>
          <w:szCs w:val="20"/>
        </w:rPr>
      </w:pPr>
    </w:p>
    <w:p w14:paraId="738A9174" w14:textId="79493BB6" w:rsidR="00527E49" w:rsidRPr="00527E49" w:rsidRDefault="00527E49" w:rsidP="00176E53">
      <w:pPr>
        <w:spacing w:after="0" w:line="240" w:lineRule="auto"/>
        <w:rPr>
          <w:rFonts w:ascii="Times New Roman" w:hAnsi="Times New Roman"/>
          <w:b/>
          <w:bCs/>
          <w:sz w:val="24"/>
          <w:szCs w:val="24"/>
        </w:rPr>
      </w:pPr>
      <w:r w:rsidRPr="00527E49">
        <w:rPr>
          <w:rFonts w:ascii="Times New Roman" w:hAnsi="Times New Roman"/>
          <w:b/>
          <w:bCs/>
          <w:sz w:val="24"/>
          <w:szCs w:val="24"/>
        </w:rPr>
        <w:t xml:space="preserve">IRS Issues Charitable Remainder Annuity Trust Listed Transaction Rule. </w:t>
      </w:r>
    </w:p>
    <w:p w14:paraId="717664C4" w14:textId="77777777" w:rsidR="00527E49" w:rsidRDefault="00527E49" w:rsidP="00176E53">
      <w:pPr>
        <w:spacing w:after="0" w:line="240" w:lineRule="auto"/>
        <w:rPr>
          <w:rFonts w:ascii="Times New Roman" w:hAnsi="Times New Roman"/>
          <w:sz w:val="20"/>
          <w:szCs w:val="20"/>
        </w:rPr>
      </w:pPr>
    </w:p>
    <w:p w14:paraId="5E15A682" w14:textId="5CD10A93" w:rsidR="00527E49" w:rsidRDefault="00527E49" w:rsidP="00176E53">
      <w:pPr>
        <w:spacing w:after="0" w:line="240" w:lineRule="auto"/>
        <w:rPr>
          <w:rFonts w:ascii="Times New Roman" w:hAnsi="Times New Roman"/>
          <w:sz w:val="20"/>
          <w:szCs w:val="20"/>
        </w:rPr>
      </w:pPr>
      <w:r w:rsidRPr="00686D5F">
        <w:rPr>
          <w:rFonts w:ascii="Times New Roman" w:hAnsi="Times New Roman"/>
          <w:sz w:val="20"/>
          <w:szCs w:val="20"/>
        </w:rPr>
        <w:t>The Internal Revenue Service (IRS)</w:t>
      </w:r>
      <w:r>
        <w:rPr>
          <w:rFonts w:ascii="Times New Roman" w:hAnsi="Times New Roman"/>
          <w:sz w:val="20"/>
          <w:szCs w:val="20"/>
        </w:rPr>
        <w:t xml:space="preserve"> issued a </w:t>
      </w:r>
      <w:r w:rsidRPr="00527E49">
        <w:rPr>
          <w:rFonts w:ascii="Times New Roman" w:hAnsi="Times New Roman"/>
          <w:sz w:val="20"/>
          <w:szCs w:val="20"/>
        </w:rPr>
        <w:t>final r</w:t>
      </w:r>
      <w:r>
        <w:rPr>
          <w:rFonts w:ascii="Times New Roman" w:hAnsi="Times New Roman"/>
          <w:sz w:val="20"/>
          <w:szCs w:val="20"/>
        </w:rPr>
        <w:t>ule</w:t>
      </w:r>
      <w:r w:rsidRPr="00527E49">
        <w:rPr>
          <w:rFonts w:ascii="Times New Roman" w:hAnsi="Times New Roman"/>
          <w:sz w:val="20"/>
          <w:szCs w:val="20"/>
        </w:rPr>
        <w:t xml:space="preserve"> that identif</w:t>
      </w:r>
      <w:r>
        <w:rPr>
          <w:rFonts w:ascii="Times New Roman" w:hAnsi="Times New Roman"/>
          <w:sz w:val="20"/>
          <w:szCs w:val="20"/>
        </w:rPr>
        <w:t>ies</w:t>
      </w:r>
      <w:r w:rsidRPr="00527E49">
        <w:rPr>
          <w:rFonts w:ascii="Times New Roman" w:hAnsi="Times New Roman"/>
          <w:sz w:val="20"/>
          <w:szCs w:val="20"/>
        </w:rPr>
        <w:t xml:space="preserve"> certain charitable remainder annuity trust</w:t>
      </w:r>
      <w:r w:rsidR="0030678E">
        <w:rPr>
          <w:rFonts w:ascii="Times New Roman" w:hAnsi="Times New Roman"/>
          <w:sz w:val="20"/>
          <w:szCs w:val="20"/>
        </w:rPr>
        <w:t xml:space="preserve"> </w:t>
      </w:r>
      <w:r w:rsidRPr="00527E49">
        <w:rPr>
          <w:rFonts w:ascii="Times New Roman" w:hAnsi="Times New Roman"/>
          <w:sz w:val="20"/>
          <w:szCs w:val="20"/>
        </w:rPr>
        <w:t>transactions and substantially similar transactions as listed transactions, a type of reportable transaction. Material advisors and certain participants in the listed transactions are required to file disclosures with IRS and will be subject to penalties for failure to disclose.</w:t>
      </w:r>
      <w:r w:rsidR="0030678E">
        <w:rPr>
          <w:rFonts w:ascii="Times New Roman" w:hAnsi="Times New Roman"/>
          <w:sz w:val="20"/>
          <w:szCs w:val="20"/>
        </w:rPr>
        <w:t xml:space="preserve"> </w:t>
      </w:r>
      <w:r>
        <w:rPr>
          <w:rFonts w:ascii="Times New Roman" w:hAnsi="Times New Roman"/>
          <w:sz w:val="20"/>
          <w:szCs w:val="20"/>
        </w:rPr>
        <w:t xml:space="preserve">The final rule is effective </w:t>
      </w:r>
      <w:r w:rsidRPr="00527E49">
        <w:rPr>
          <w:rFonts w:ascii="Times New Roman" w:hAnsi="Times New Roman"/>
          <w:b/>
          <w:bCs/>
          <w:sz w:val="20"/>
          <w:szCs w:val="20"/>
        </w:rPr>
        <w:t>07/09/2026</w:t>
      </w:r>
      <w:r>
        <w:rPr>
          <w:rFonts w:ascii="Times New Roman" w:hAnsi="Times New Roman"/>
          <w:sz w:val="20"/>
          <w:szCs w:val="20"/>
        </w:rPr>
        <w:t>.</w:t>
      </w:r>
      <w:r w:rsidR="0030678E">
        <w:rPr>
          <w:rFonts w:ascii="Times New Roman" w:hAnsi="Times New Roman"/>
          <w:sz w:val="20"/>
          <w:szCs w:val="20"/>
        </w:rPr>
        <w:t xml:space="preserve"> </w:t>
      </w:r>
      <w:r>
        <w:rPr>
          <w:rFonts w:ascii="Times New Roman" w:hAnsi="Times New Roman"/>
          <w:sz w:val="20"/>
          <w:szCs w:val="20"/>
        </w:rPr>
        <w:t xml:space="preserve">The final rule may be viewed at: </w:t>
      </w:r>
      <w:hyperlink r:id="rId62" w:history="1">
        <w:r w:rsidRPr="00010CA2">
          <w:rPr>
            <w:rStyle w:val="Hyperlink"/>
            <w:rFonts w:ascii="Times New Roman" w:hAnsi="Times New Roman"/>
            <w:sz w:val="20"/>
            <w:szCs w:val="20"/>
          </w:rPr>
          <w:t>https://www.govinfo.gov/content/pkg/FR-2026-07-09/pdf/2026-13851.pdf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130, 07/09/2026, 42353-42356. </w:t>
      </w:r>
    </w:p>
    <w:p w14:paraId="69DC9E4C" w14:textId="77777777" w:rsidR="00EB7FAC" w:rsidRDefault="00EB7FAC" w:rsidP="00176E53">
      <w:pPr>
        <w:spacing w:after="0" w:line="240" w:lineRule="auto"/>
        <w:rPr>
          <w:rFonts w:ascii="Times New Roman" w:hAnsi="Times New Roman"/>
          <w:sz w:val="20"/>
          <w:szCs w:val="20"/>
        </w:rPr>
      </w:pPr>
    </w:p>
    <w:p w14:paraId="6DEF17E7" w14:textId="1FEC3975" w:rsidR="00EB7FAC" w:rsidRPr="00EB7FAC" w:rsidRDefault="00EB7FAC" w:rsidP="00176E53">
      <w:pPr>
        <w:spacing w:after="0" w:line="240" w:lineRule="auto"/>
        <w:rPr>
          <w:rFonts w:ascii="Times New Roman" w:hAnsi="Times New Roman"/>
          <w:b/>
          <w:bCs/>
          <w:sz w:val="24"/>
          <w:szCs w:val="24"/>
        </w:rPr>
      </w:pPr>
      <w:r w:rsidRPr="00EB7FAC">
        <w:rPr>
          <w:rFonts w:ascii="Times New Roman" w:hAnsi="Times New Roman"/>
          <w:b/>
          <w:bCs/>
          <w:sz w:val="24"/>
          <w:szCs w:val="24"/>
        </w:rPr>
        <w:t xml:space="preserve">IRS Issues Final Rule for </w:t>
      </w:r>
      <w:r w:rsidR="0030678E">
        <w:rPr>
          <w:rFonts w:ascii="Times New Roman" w:hAnsi="Times New Roman"/>
          <w:b/>
          <w:bCs/>
          <w:sz w:val="24"/>
          <w:szCs w:val="24"/>
        </w:rPr>
        <w:t xml:space="preserve">Certain Life Insurance </w:t>
      </w:r>
      <w:r w:rsidRPr="00EB7FAC">
        <w:rPr>
          <w:rFonts w:ascii="Times New Roman" w:hAnsi="Times New Roman"/>
          <w:b/>
          <w:bCs/>
          <w:sz w:val="24"/>
          <w:szCs w:val="24"/>
        </w:rPr>
        <w:t>Section 1035 Exchange</w:t>
      </w:r>
      <w:r w:rsidR="0030678E">
        <w:rPr>
          <w:rFonts w:ascii="Times New Roman" w:hAnsi="Times New Roman"/>
          <w:b/>
          <w:bCs/>
          <w:sz w:val="24"/>
          <w:szCs w:val="24"/>
        </w:rPr>
        <w:t>s.</w:t>
      </w:r>
      <w:r w:rsidRPr="00EB7FAC">
        <w:rPr>
          <w:rFonts w:ascii="Times New Roman" w:hAnsi="Times New Roman"/>
          <w:b/>
          <w:bCs/>
          <w:sz w:val="24"/>
          <w:szCs w:val="24"/>
        </w:rPr>
        <w:t xml:space="preserve"> </w:t>
      </w:r>
    </w:p>
    <w:p w14:paraId="197D98BE" w14:textId="77777777" w:rsidR="00EB7FAC" w:rsidRDefault="00EB7FAC" w:rsidP="00176E53">
      <w:pPr>
        <w:spacing w:after="0" w:line="240" w:lineRule="auto"/>
        <w:rPr>
          <w:rFonts w:ascii="Times New Roman" w:hAnsi="Times New Roman"/>
          <w:sz w:val="20"/>
          <w:szCs w:val="20"/>
        </w:rPr>
      </w:pPr>
    </w:p>
    <w:p w14:paraId="3B2F0BA3" w14:textId="05096179" w:rsidR="00EB7FAC" w:rsidRDefault="00EB7FAC" w:rsidP="00176E53">
      <w:pPr>
        <w:spacing w:after="0" w:line="240" w:lineRule="auto"/>
        <w:rPr>
          <w:rFonts w:ascii="Times New Roman" w:hAnsi="Times New Roman"/>
          <w:sz w:val="20"/>
          <w:szCs w:val="20"/>
        </w:rPr>
      </w:pPr>
      <w:r>
        <w:rPr>
          <w:rFonts w:ascii="Times New Roman" w:hAnsi="Times New Roman"/>
          <w:sz w:val="20"/>
          <w:szCs w:val="20"/>
        </w:rPr>
        <w:t>IRS issued a final rule to</w:t>
      </w:r>
      <w:r w:rsidRPr="00EB7FAC">
        <w:rPr>
          <w:rFonts w:ascii="Times New Roman" w:hAnsi="Times New Roman"/>
          <w:sz w:val="20"/>
          <w:szCs w:val="20"/>
        </w:rPr>
        <w:t xml:space="preserve"> provid</w:t>
      </w:r>
      <w:r>
        <w:rPr>
          <w:rFonts w:ascii="Times New Roman" w:hAnsi="Times New Roman"/>
          <w:sz w:val="20"/>
          <w:szCs w:val="20"/>
        </w:rPr>
        <w:t>e</w:t>
      </w:r>
      <w:r w:rsidRPr="00EB7FAC">
        <w:rPr>
          <w:rFonts w:ascii="Times New Roman" w:hAnsi="Times New Roman"/>
          <w:sz w:val="20"/>
          <w:szCs w:val="20"/>
        </w:rPr>
        <w:t xml:space="preserve"> guidance on the application of the transfer for valuable consideration rules and associated information reporting requirements for reportable policy sales of interests in life insurance contracts to exchanges of life insurance contracts qualifying for nonrecognition of gain or loss and certain acquisitions of interests in life insurance contracts in transactions that qualify as corporate reorganizations.</w:t>
      </w:r>
      <w:r w:rsidR="0030678E">
        <w:rPr>
          <w:rFonts w:ascii="Times New Roman" w:hAnsi="Times New Roman"/>
          <w:sz w:val="20"/>
          <w:szCs w:val="20"/>
        </w:rPr>
        <w:t xml:space="preserve"> </w:t>
      </w:r>
      <w:r>
        <w:rPr>
          <w:rFonts w:ascii="Times New Roman" w:hAnsi="Times New Roman"/>
          <w:sz w:val="20"/>
          <w:szCs w:val="20"/>
        </w:rPr>
        <w:t xml:space="preserve">The final rule is effective </w:t>
      </w:r>
      <w:r w:rsidRPr="00EB7FAC">
        <w:rPr>
          <w:rFonts w:ascii="Times New Roman" w:hAnsi="Times New Roman"/>
          <w:b/>
          <w:bCs/>
          <w:sz w:val="20"/>
          <w:szCs w:val="20"/>
        </w:rPr>
        <w:t>07/09/2026</w:t>
      </w:r>
      <w:r>
        <w:rPr>
          <w:rFonts w:ascii="Times New Roman" w:hAnsi="Times New Roman"/>
          <w:sz w:val="20"/>
          <w:szCs w:val="20"/>
        </w:rPr>
        <w:t>.</w:t>
      </w:r>
      <w:r w:rsidR="0030678E">
        <w:rPr>
          <w:rFonts w:ascii="Times New Roman" w:hAnsi="Times New Roman"/>
          <w:sz w:val="20"/>
          <w:szCs w:val="20"/>
        </w:rPr>
        <w:t xml:space="preserve"> </w:t>
      </w:r>
      <w:r>
        <w:rPr>
          <w:rFonts w:ascii="Times New Roman" w:hAnsi="Times New Roman"/>
          <w:sz w:val="20"/>
          <w:szCs w:val="20"/>
        </w:rPr>
        <w:t xml:space="preserve">The final rule may be viewed at: </w:t>
      </w:r>
      <w:hyperlink r:id="rId63" w:history="1">
        <w:r w:rsidRPr="00010CA2">
          <w:rPr>
            <w:rStyle w:val="Hyperlink"/>
            <w:rFonts w:ascii="Times New Roman" w:hAnsi="Times New Roman"/>
            <w:sz w:val="20"/>
            <w:szCs w:val="20"/>
          </w:rPr>
          <w:t>https://www.govinfo.gov/content/pkg/FR-2026-07-09/pdf/2026-13830.pdf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130, 07/09/2026, 42345-42353. </w:t>
      </w:r>
    </w:p>
    <w:p w14:paraId="1293E314" w14:textId="77777777" w:rsidR="00CB55A7" w:rsidRDefault="00CB55A7" w:rsidP="00176E53">
      <w:pPr>
        <w:spacing w:after="0" w:line="240" w:lineRule="auto"/>
        <w:rPr>
          <w:rFonts w:ascii="Times New Roman" w:hAnsi="Times New Roman"/>
          <w:sz w:val="20"/>
          <w:szCs w:val="20"/>
        </w:rPr>
      </w:pPr>
    </w:p>
    <w:p w14:paraId="3689CF59" w14:textId="24084530" w:rsidR="000406EC" w:rsidRPr="000406EC" w:rsidRDefault="000406EC" w:rsidP="00176E53">
      <w:pPr>
        <w:spacing w:after="0" w:line="240" w:lineRule="auto"/>
        <w:rPr>
          <w:rFonts w:ascii="Times New Roman" w:hAnsi="Times New Roman"/>
          <w:b/>
          <w:bCs/>
          <w:sz w:val="24"/>
          <w:szCs w:val="24"/>
        </w:rPr>
      </w:pPr>
      <w:r w:rsidRPr="000406EC">
        <w:rPr>
          <w:rFonts w:ascii="Times New Roman" w:hAnsi="Times New Roman"/>
          <w:b/>
          <w:bCs/>
          <w:sz w:val="24"/>
          <w:szCs w:val="24"/>
        </w:rPr>
        <w:t xml:space="preserve">IRS </w:t>
      </w:r>
      <w:r w:rsidR="0030678E">
        <w:rPr>
          <w:rFonts w:ascii="Times New Roman" w:hAnsi="Times New Roman"/>
          <w:b/>
          <w:bCs/>
          <w:sz w:val="24"/>
          <w:szCs w:val="24"/>
        </w:rPr>
        <w:t xml:space="preserve">Updates </w:t>
      </w:r>
      <w:r w:rsidRPr="000406EC">
        <w:rPr>
          <w:rFonts w:ascii="Times New Roman" w:hAnsi="Times New Roman"/>
          <w:b/>
          <w:bCs/>
          <w:sz w:val="24"/>
          <w:szCs w:val="24"/>
        </w:rPr>
        <w:t>Qualified Domestic Trust Regulation</w:t>
      </w:r>
      <w:r w:rsidR="0030678E">
        <w:rPr>
          <w:rFonts w:ascii="Times New Roman" w:hAnsi="Times New Roman"/>
          <w:b/>
          <w:bCs/>
          <w:sz w:val="24"/>
          <w:szCs w:val="24"/>
        </w:rPr>
        <w:t>s</w:t>
      </w:r>
      <w:r w:rsidRPr="000406EC">
        <w:rPr>
          <w:rFonts w:ascii="Times New Roman" w:hAnsi="Times New Roman"/>
          <w:b/>
          <w:bCs/>
          <w:sz w:val="24"/>
          <w:szCs w:val="24"/>
        </w:rPr>
        <w:t xml:space="preserve">. </w:t>
      </w:r>
    </w:p>
    <w:p w14:paraId="3FC72495" w14:textId="77777777" w:rsidR="000406EC" w:rsidRDefault="000406EC" w:rsidP="00176E53">
      <w:pPr>
        <w:spacing w:after="0" w:line="240" w:lineRule="auto"/>
        <w:rPr>
          <w:rFonts w:ascii="Times New Roman" w:hAnsi="Times New Roman"/>
          <w:sz w:val="20"/>
          <w:szCs w:val="20"/>
        </w:rPr>
      </w:pPr>
    </w:p>
    <w:p w14:paraId="233508AD" w14:textId="6702D1AA" w:rsidR="000406EC" w:rsidRPr="000406EC" w:rsidRDefault="000406EC" w:rsidP="00176E53">
      <w:pPr>
        <w:spacing w:after="0" w:line="240" w:lineRule="auto"/>
        <w:rPr>
          <w:rFonts w:ascii="Times New Roman" w:hAnsi="Times New Roman"/>
          <w:sz w:val="20"/>
          <w:szCs w:val="20"/>
        </w:rPr>
      </w:pPr>
      <w:r>
        <w:rPr>
          <w:rFonts w:ascii="Times New Roman" w:hAnsi="Times New Roman"/>
          <w:sz w:val="20"/>
          <w:szCs w:val="20"/>
        </w:rPr>
        <w:t xml:space="preserve">IRS issued a final rule </w:t>
      </w:r>
      <w:r w:rsidRPr="000406EC">
        <w:rPr>
          <w:rFonts w:ascii="Times New Roman" w:hAnsi="Times New Roman"/>
          <w:sz w:val="20"/>
          <w:szCs w:val="20"/>
        </w:rPr>
        <w:t>t</w:t>
      </w:r>
      <w:r w:rsidR="0030678E">
        <w:rPr>
          <w:rFonts w:ascii="Times New Roman" w:hAnsi="Times New Roman"/>
          <w:sz w:val="20"/>
          <w:szCs w:val="20"/>
        </w:rPr>
        <w:t>o</w:t>
      </w:r>
      <w:r w:rsidRPr="000406EC">
        <w:rPr>
          <w:rFonts w:ascii="Times New Roman" w:hAnsi="Times New Roman"/>
          <w:sz w:val="20"/>
          <w:szCs w:val="20"/>
        </w:rPr>
        <w:t xml:space="preserve"> amend the Federal estate tax regulations applicable to estates of decedents passing property to or for the benefit of a noncitizen spouse in a domestic trust that satisfies all of the</w:t>
      </w:r>
      <w:r w:rsidR="0030678E">
        <w:rPr>
          <w:rFonts w:ascii="Times New Roman" w:hAnsi="Times New Roman"/>
          <w:sz w:val="20"/>
          <w:szCs w:val="20"/>
        </w:rPr>
        <w:t xml:space="preserve"> </w:t>
      </w:r>
      <w:r w:rsidRPr="000406EC">
        <w:rPr>
          <w:rFonts w:ascii="Times New Roman" w:hAnsi="Times New Roman"/>
          <w:sz w:val="20"/>
          <w:szCs w:val="20"/>
        </w:rPr>
        <w:t xml:space="preserve">requirements under applicable Federal tax law and regulations to be a qualified domestic trust and for </w:t>
      </w:r>
      <w:r w:rsidRPr="000406EC">
        <w:rPr>
          <w:rFonts w:ascii="Times New Roman" w:hAnsi="Times New Roman"/>
          <w:sz w:val="20"/>
          <w:szCs w:val="20"/>
        </w:rPr>
        <w:lastRenderedPageBreak/>
        <w:t>which the executor of the decedent’s estate has made a qualified domestic trust election. The final r</w:t>
      </w:r>
      <w:r>
        <w:rPr>
          <w:rFonts w:ascii="Times New Roman" w:hAnsi="Times New Roman"/>
          <w:sz w:val="20"/>
          <w:szCs w:val="20"/>
        </w:rPr>
        <w:t>ule</w:t>
      </w:r>
      <w:r w:rsidRPr="000406EC">
        <w:rPr>
          <w:rFonts w:ascii="Times New Roman" w:hAnsi="Times New Roman"/>
          <w:sz w:val="20"/>
          <w:szCs w:val="20"/>
        </w:rPr>
        <w:t xml:space="preserve"> modif</w:t>
      </w:r>
      <w:r>
        <w:rPr>
          <w:rFonts w:ascii="Times New Roman" w:hAnsi="Times New Roman"/>
          <w:sz w:val="20"/>
          <w:szCs w:val="20"/>
        </w:rPr>
        <w:t>ies</w:t>
      </w:r>
      <w:r w:rsidRPr="000406EC">
        <w:rPr>
          <w:rFonts w:ascii="Times New Roman" w:hAnsi="Times New Roman"/>
          <w:sz w:val="20"/>
          <w:szCs w:val="20"/>
        </w:rPr>
        <w:t xml:space="preserve"> existing regulations to update outdated references, information, and procedures.</w:t>
      </w:r>
      <w:r w:rsidR="0030678E">
        <w:rPr>
          <w:rFonts w:ascii="Times New Roman" w:hAnsi="Times New Roman"/>
          <w:sz w:val="20"/>
          <w:szCs w:val="20"/>
        </w:rPr>
        <w:t xml:space="preserve"> </w:t>
      </w:r>
      <w:r>
        <w:rPr>
          <w:rFonts w:ascii="Times New Roman" w:hAnsi="Times New Roman"/>
          <w:sz w:val="20"/>
          <w:szCs w:val="20"/>
        </w:rPr>
        <w:t xml:space="preserve">The final rule is effective </w:t>
      </w:r>
      <w:r w:rsidRPr="000406EC">
        <w:rPr>
          <w:rFonts w:ascii="Times New Roman" w:hAnsi="Times New Roman"/>
          <w:b/>
          <w:bCs/>
          <w:sz w:val="20"/>
          <w:szCs w:val="20"/>
        </w:rPr>
        <w:t>07/10/2026</w:t>
      </w:r>
      <w:r>
        <w:rPr>
          <w:rFonts w:ascii="Times New Roman" w:hAnsi="Times New Roman"/>
          <w:sz w:val="20"/>
          <w:szCs w:val="20"/>
        </w:rPr>
        <w:t>.</w:t>
      </w:r>
      <w:r w:rsidR="0030678E">
        <w:rPr>
          <w:rFonts w:ascii="Times New Roman" w:hAnsi="Times New Roman"/>
          <w:sz w:val="20"/>
          <w:szCs w:val="20"/>
        </w:rPr>
        <w:t xml:space="preserve"> </w:t>
      </w:r>
      <w:r>
        <w:rPr>
          <w:rFonts w:ascii="Times New Roman" w:hAnsi="Times New Roman"/>
          <w:sz w:val="20"/>
          <w:szCs w:val="20"/>
        </w:rPr>
        <w:t xml:space="preserve">The final rule may be viewed at: </w:t>
      </w:r>
      <w:hyperlink r:id="rId64" w:history="1">
        <w:r w:rsidRPr="00F43C6A">
          <w:rPr>
            <w:rStyle w:val="Hyperlink"/>
            <w:rFonts w:ascii="Times New Roman" w:hAnsi="Times New Roman"/>
            <w:sz w:val="20"/>
            <w:szCs w:val="20"/>
          </w:rPr>
          <w:t>https://www.govinfo.gov/content/pkg/FR-2026-07-10/pdf/2026-13925.pdf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131, 07/10/2026, 42659-42666. </w:t>
      </w:r>
    </w:p>
    <w:p w14:paraId="428C7015" w14:textId="77777777" w:rsidR="00176E53" w:rsidRPr="006F4760" w:rsidRDefault="00176E53" w:rsidP="00176E53">
      <w:pPr>
        <w:spacing w:after="0" w:line="240" w:lineRule="auto"/>
        <w:rPr>
          <w:rFonts w:ascii="Times New Roman" w:hAnsi="Times New Roman"/>
          <w:sz w:val="20"/>
          <w:szCs w:val="20"/>
        </w:rPr>
      </w:pPr>
    </w:p>
    <w:p w14:paraId="1FD22326" w14:textId="0BD66A29" w:rsidR="006F4760" w:rsidRPr="003D7EDA" w:rsidRDefault="007C1024" w:rsidP="00176E53">
      <w:pPr>
        <w:spacing w:after="0" w:line="240" w:lineRule="auto"/>
        <w:rPr>
          <w:rFonts w:ascii="Times New Roman" w:hAnsi="Times New Roman"/>
          <w:b/>
          <w:bCs/>
          <w:sz w:val="24"/>
          <w:szCs w:val="24"/>
        </w:rPr>
      </w:pPr>
      <w:r w:rsidRPr="003D7EDA">
        <w:rPr>
          <w:rFonts w:ascii="Times New Roman" w:hAnsi="Times New Roman"/>
          <w:b/>
          <w:bCs/>
          <w:sz w:val="24"/>
          <w:szCs w:val="24"/>
        </w:rPr>
        <w:t>IRS</w:t>
      </w:r>
      <w:bookmarkEnd w:id="7"/>
      <w:r w:rsidR="006F4760">
        <w:rPr>
          <w:rFonts w:ascii="Times New Roman" w:hAnsi="Times New Roman"/>
          <w:b/>
          <w:bCs/>
          <w:sz w:val="24"/>
          <w:szCs w:val="24"/>
        </w:rPr>
        <w:t xml:space="preserve"> </w:t>
      </w:r>
      <w:r w:rsidR="006F4760" w:rsidRPr="003D7EDA">
        <w:rPr>
          <w:rFonts w:ascii="Times New Roman" w:hAnsi="Times New Roman"/>
          <w:b/>
          <w:bCs/>
          <w:sz w:val="24"/>
          <w:szCs w:val="24"/>
        </w:rPr>
        <w:t>Seeks Comment on Information Collections.</w:t>
      </w:r>
    </w:p>
    <w:p w14:paraId="4670327E" w14:textId="5B9B1CD6" w:rsidR="005B3B3B" w:rsidRPr="006F4760" w:rsidRDefault="005B3B3B" w:rsidP="00176E53">
      <w:pPr>
        <w:spacing w:after="0" w:line="240" w:lineRule="auto"/>
        <w:rPr>
          <w:rFonts w:ascii="Times New Roman" w:hAnsi="Times New Roman"/>
          <w:sz w:val="20"/>
          <w:szCs w:val="20"/>
        </w:rPr>
      </w:pPr>
    </w:p>
    <w:p w14:paraId="7946DB02" w14:textId="669139F4" w:rsidR="006F4760" w:rsidRPr="00686D5F" w:rsidRDefault="006F4760" w:rsidP="00686D5F">
      <w:pPr>
        <w:pStyle w:val="ListParagraph"/>
        <w:numPr>
          <w:ilvl w:val="0"/>
          <w:numId w:val="33"/>
        </w:numPr>
        <w:spacing w:after="0" w:line="240" w:lineRule="auto"/>
        <w:rPr>
          <w:rFonts w:ascii="Times New Roman" w:hAnsi="Times New Roman"/>
          <w:sz w:val="20"/>
          <w:szCs w:val="20"/>
        </w:rPr>
      </w:pPr>
      <w:r w:rsidRPr="00686D5F">
        <w:rPr>
          <w:rFonts w:ascii="Times New Roman" w:hAnsi="Times New Roman"/>
          <w:sz w:val="20"/>
          <w:szCs w:val="20"/>
        </w:rPr>
        <w:t xml:space="preserve">IRS seeks </w:t>
      </w:r>
      <w:proofErr w:type="gramStart"/>
      <w:r w:rsidRPr="00686D5F">
        <w:rPr>
          <w:rFonts w:ascii="Times New Roman" w:hAnsi="Times New Roman"/>
          <w:sz w:val="20"/>
          <w:szCs w:val="20"/>
        </w:rPr>
        <w:t>comment</w:t>
      </w:r>
      <w:proofErr w:type="gramEnd"/>
      <w:r w:rsidRPr="00686D5F">
        <w:rPr>
          <w:rFonts w:ascii="Times New Roman" w:hAnsi="Times New Roman"/>
          <w:sz w:val="20"/>
          <w:szCs w:val="20"/>
        </w:rPr>
        <w:t xml:space="preserve"> regarding an information collection titled, Escrow Funds and Other Similar Funds. Section 468B(g) requires that escrow accounts, settlement funds, and similar funds be subject to current taxation either as grantor trusts or otherwise. The final r</w:t>
      </w:r>
      <w:r w:rsidR="0030678E">
        <w:rPr>
          <w:rFonts w:ascii="Times New Roman" w:hAnsi="Times New Roman"/>
          <w:sz w:val="20"/>
          <w:szCs w:val="20"/>
        </w:rPr>
        <w:t>ule</w:t>
      </w:r>
      <w:r w:rsidRPr="00686D5F">
        <w:rPr>
          <w:rFonts w:ascii="Times New Roman" w:hAnsi="Times New Roman"/>
          <w:sz w:val="20"/>
          <w:szCs w:val="20"/>
        </w:rPr>
        <w:t xml:space="preserve"> relate</w:t>
      </w:r>
      <w:r w:rsidR="0030678E">
        <w:rPr>
          <w:rFonts w:ascii="Times New Roman" w:hAnsi="Times New Roman"/>
          <w:sz w:val="20"/>
          <w:szCs w:val="20"/>
        </w:rPr>
        <w:t>s</w:t>
      </w:r>
      <w:r w:rsidRPr="00686D5F">
        <w:rPr>
          <w:rFonts w:ascii="Times New Roman" w:hAnsi="Times New Roman"/>
          <w:sz w:val="20"/>
          <w:szCs w:val="20"/>
        </w:rPr>
        <w:t xml:space="preserve"> to taxation and reporting of income earned on qualified settlement funds and certain other escrow accounts, trusts, and funds, and other related rules and affect qualified settlement funds, escrow accounts established in connection with sales of property, disputed ownership funds, and the parties to these escrow accounts, trusts, and funds.</w:t>
      </w:r>
      <w:r w:rsidR="0030678E">
        <w:rPr>
          <w:rFonts w:ascii="Times New Roman" w:hAnsi="Times New Roman"/>
          <w:sz w:val="20"/>
          <w:szCs w:val="20"/>
        </w:rPr>
        <w:t xml:space="preserve"> </w:t>
      </w:r>
      <w:r w:rsidRPr="00686D5F">
        <w:rPr>
          <w:rFonts w:ascii="Times New Roman" w:hAnsi="Times New Roman"/>
          <w:sz w:val="20"/>
          <w:szCs w:val="20"/>
        </w:rPr>
        <w:t xml:space="preserve">Comments are due </w:t>
      </w:r>
      <w:r w:rsidRPr="00686D5F">
        <w:rPr>
          <w:rFonts w:ascii="Times New Roman" w:hAnsi="Times New Roman"/>
          <w:b/>
          <w:bCs/>
          <w:sz w:val="20"/>
          <w:szCs w:val="20"/>
        </w:rPr>
        <w:t>08/21/2026</w:t>
      </w:r>
      <w:r w:rsidRPr="00686D5F">
        <w:rPr>
          <w:rFonts w:ascii="Times New Roman" w:hAnsi="Times New Roman"/>
          <w:sz w:val="20"/>
          <w:szCs w:val="20"/>
        </w:rPr>
        <w:t xml:space="preserve">. The notice may be viewed at: </w:t>
      </w:r>
      <w:hyperlink r:id="rId65" w:history="1">
        <w:r w:rsidRPr="00686D5F">
          <w:rPr>
            <w:rStyle w:val="Hyperlink"/>
            <w:rFonts w:ascii="Times New Roman" w:hAnsi="Times New Roman"/>
            <w:sz w:val="20"/>
            <w:szCs w:val="20"/>
          </w:rPr>
          <w:t>https://www.govinfo.gov/content/pkg/FR-2026-06-22/pdf/2026-12459.pdf</w:t>
        </w:r>
      </w:hyperlink>
      <w:r w:rsidRPr="00686D5F">
        <w:rPr>
          <w:rFonts w:ascii="Times New Roman" w:hAnsi="Times New Roman"/>
          <w:sz w:val="20"/>
          <w:szCs w:val="20"/>
        </w:rPr>
        <w:t xml:space="preserve">. </w:t>
      </w:r>
      <w:r w:rsidRPr="00686D5F">
        <w:rPr>
          <w:rFonts w:ascii="Times New Roman" w:hAnsi="Times New Roman"/>
          <w:i/>
          <w:iCs/>
          <w:sz w:val="20"/>
          <w:szCs w:val="20"/>
        </w:rPr>
        <w:t>Federal Register</w:t>
      </w:r>
      <w:r w:rsidRPr="00686D5F">
        <w:rPr>
          <w:rFonts w:ascii="Times New Roman" w:hAnsi="Times New Roman"/>
          <w:sz w:val="20"/>
          <w:szCs w:val="20"/>
        </w:rPr>
        <w:t>, Vol. 91, No. 118, 06/22/2026, 37229.</w:t>
      </w:r>
    </w:p>
    <w:p w14:paraId="05AD9827" w14:textId="77777777" w:rsidR="006F4760" w:rsidRDefault="006F4760" w:rsidP="00176E53">
      <w:pPr>
        <w:spacing w:after="0" w:line="240" w:lineRule="auto"/>
        <w:rPr>
          <w:rFonts w:ascii="Times New Roman" w:hAnsi="Times New Roman"/>
          <w:sz w:val="20"/>
          <w:szCs w:val="20"/>
        </w:rPr>
      </w:pPr>
    </w:p>
    <w:p w14:paraId="37BDA5FA" w14:textId="48BDCD61" w:rsidR="006F4760" w:rsidRPr="00686D5F" w:rsidRDefault="006F4760" w:rsidP="00686D5F">
      <w:pPr>
        <w:pStyle w:val="ListParagraph"/>
        <w:numPr>
          <w:ilvl w:val="0"/>
          <w:numId w:val="33"/>
        </w:numPr>
        <w:spacing w:after="0" w:line="240" w:lineRule="auto"/>
        <w:rPr>
          <w:rFonts w:ascii="Times New Roman" w:hAnsi="Times New Roman"/>
          <w:sz w:val="20"/>
          <w:szCs w:val="20"/>
        </w:rPr>
      </w:pPr>
      <w:r w:rsidRPr="00686D5F">
        <w:rPr>
          <w:rFonts w:ascii="Times New Roman" w:hAnsi="Times New Roman"/>
          <w:sz w:val="20"/>
          <w:szCs w:val="20"/>
        </w:rPr>
        <w:t xml:space="preserve">IRS seeks </w:t>
      </w:r>
      <w:proofErr w:type="gramStart"/>
      <w:r w:rsidRPr="00686D5F">
        <w:rPr>
          <w:rFonts w:ascii="Times New Roman" w:hAnsi="Times New Roman"/>
          <w:sz w:val="20"/>
          <w:szCs w:val="20"/>
        </w:rPr>
        <w:t>comment</w:t>
      </w:r>
      <w:proofErr w:type="gramEnd"/>
      <w:r w:rsidRPr="00686D5F">
        <w:rPr>
          <w:rFonts w:ascii="Times New Roman" w:hAnsi="Times New Roman"/>
          <w:sz w:val="20"/>
          <w:szCs w:val="20"/>
        </w:rPr>
        <w:t xml:space="preserve"> regarding an information collection titled, Residence of Trusts and Estates. </w:t>
      </w:r>
      <w:r w:rsidR="00722BFD" w:rsidRPr="00686D5F">
        <w:rPr>
          <w:rFonts w:ascii="Times New Roman" w:hAnsi="Times New Roman"/>
          <w:sz w:val="20"/>
          <w:szCs w:val="20"/>
        </w:rPr>
        <w:t xml:space="preserve">Section 1161 of the Taxpayer Relief Act provides that a trust that was in existence </w:t>
      </w:r>
      <w:r w:rsidR="005E2028" w:rsidRPr="00686D5F">
        <w:rPr>
          <w:rFonts w:ascii="Times New Roman" w:hAnsi="Times New Roman"/>
          <w:sz w:val="20"/>
          <w:szCs w:val="20"/>
        </w:rPr>
        <w:t xml:space="preserve">08/20/1996 </w:t>
      </w:r>
      <w:r w:rsidR="00722BFD" w:rsidRPr="00686D5F">
        <w:rPr>
          <w:rFonts w:ascii="Times New Roman" w:hAnsi="Times New Roman"/>
          <w:sz w:val="20"/>
          <w:szCs w:val="20"/>
        </w:rPr>
        <w:t xml:space="preserve">(other than a trust treated as owned by the grantor under subpart E of part I of subchapter J of chapter 1 of the Internal Revenue Code of 1986) and that was treated as a United States person on </w:t>
      </w:r>
      <w:r w:rsidR="005E2028" w:rsidRPr="00686D5F">
        <w:rPr>
          <w:rFonts w:ascii="Times New Roman" w:hAnsi="Times New Roman"/>
          <w:sz w:val="20"/>
          <w:szCs w:val="20"/>
        </w:rPr>
        <w:t xml:space="preserve">08/19/1996, </w:t>
      </w:r>
      <w:r w:rsidR="00722BFD" w:rsidRPr="00686D5F">
        <w:rPr>
          <w:rFonts w:ascii="Times New Roman" w:hAnsi="Times New Roman"/>
          <w:sz w:val="20"/>
          <w:szCs w:val="20"/>
        </w:rPr>
        <w:t xml:space="preserve">may elect to continue to be treated as a United States person notwithstanding §7701(a)(30)(E) of the Code. </w:t>
      </w:r>
      <w:r w:rsidR="005E2028" w:rsidRPr="00686D5F">
        <w:rPr>
          <w:rFonts w:ascii="Times New Roman" w:hAnsi="Times New Roman"/>
          <w:sz w:val="20"/>
          <w:szCs w:val="20"/>
        </w:rPr>
        <w:t xml:space="preserve">The election will require IRS to collection information. </w:t>
      </w:r>
      <w:r w:rsidR="00722BFD" w:rsidRPr="00686D5F">
        <w:rPr>
          <w:rFonts w:ascii="Times New Roman" w:hAnsi="Times New Roman"/>
          <w:sz w:val="20"/>
          <w:szCs w:val="20"/>
        </w:rPr>
        <w:t>Th</w:t>
      </w:r>
      <w:r w:rsidR="005E2028" w:rsidRPr="00686D5F">
        <w:rPr>
          <w:rFonts w:ascii="Times New Roman" w:hAnsi="Times New Roman"/>
          <w:sz w:val="20"/>
          <w:szCs w:val="20"/>
        </w:rPr>
        <w:t>e</w:t>
      </w:r>
      <w:r w:rsidR="00722BFD" w:rsidRPr="00686D5F">
        <w:rPr>
          <w:rFonts w:ascii="Times New Roman" w:hAnsi="Times New Roman"/>
          <w:sz w:val="20"/>
          <w:szCs w:val="20"/>
        </w:rPr>
        <w:t xml:space="preserve"> regulation provides the procedure and requirements for making the election to remain a domestic trust. Comments are due </w:t>
      </w:r>
      <w:r w:rsidR="00722BFD" w:rsidRPr="00686D5F">
        <w:rPr>
          <w:rFonts w:ascii="Times New Roman" w:hAnsi="Times New Roman"/>
          <w:b/>
          <w:bCs/>
          <w:sz w:val="20"/>
          <w:szCs w:val="20"/>
        </w:rPr>
        <w:t>08/21/2026</w:t>
      </w:r>
      <w:r w:rsidR="00722BFD" w:rsidRPr="00686D5F">
        <w:rPr>
          <w:rFonts w:ascii="Times New Roman" w:hAnsi="Times New Roman"/>
          <w:sz w:val="20"/>
          <w:szCs w:val="20"/>
        </w:rPr>
        <w:t xml:space="preserve">. The notice may be viewed at: </w:t>
      </w:r>
      <w:hyperlink r:id="rId66" w:history="1">
        <w:r w:rsidR="00722BFD" w:rsidRPr="00686D5F">
          <w:rPr>
            <w:rStyle w:val="Hyperlink"/>
            <w:rFonts w:ascii="Times New Roman" w:hAnsi="Times New Roman"/>
            <w:sz w:val="20"/>
            <w:szCs w:val="20"/>
          </w:rPr>
          <w:t>https://www.govinfo.gov/content/pkg/FR-2026-06-22/pdf/2026-12458.pdf</w:t>
        </w:r>
      </w:hyperlink>
      <w:r w:rsidR="00722BFD" w:rsidRPr="00686D5F">
        <w:rPr>
          <w:rFonts w:ascii="Times New Roman" w:hAnsi="Times New Roman"/>
          <w:sz w:val="20"/>
          <w:szCs w:val="20"/>
        </w:rPr>
        <w:t xml:space="preserve">. </w:t>
      </w:r>
      <w:r w:rsidR="00722BFD" w:rsidRPr="00686D5F">
        <w:rPr>
          <w:rFonts w:ascii="Times New Roman" w:hAnsi="Times New Roman"/>
          <w:i/>
          <w:iCs/>
          <w:sz w:val="20"/>
          <w:szCs w:val="20"/>
        </w:rPr>
        <w:t>Federal Register</w:t>
      </w:r>
      <w:r w:rsidR="00722BFD" w:rsidRPr="00686D5F">
        <w:rPr>
          <w:rFonts w:ascii="Times New Roman" w:hAnsi="Times New Roman"/>
          <w:sz w:val="20"/>
          <w:szCs w:val="20"/>
        </w:rPr>
        <w:t>, Vol. 91, No. 118, 06/22/2026, 37229-37230.</w:t>
      </w:r>
    </w:p>
    <w:p w14:paraId="74832F5B" w14:textId="77777777" w:rsidR="00F714A5" w:rsidRDefault="00F714A5" w:rsidP="00176E53">
      <w:pPr>
        <w:spacing w:after="0" w:line="240" w:lineRule="auto"/>
        <w:rPr>
          <w:rFonts w:ascii="Times New Roman" w:hAnsi="Times New Roman"/>
          <w:sz w:val="20"/>
          <w:szCs w:val="20"/>
        </w:rPr>
      </w:pPr>
    </w:p>
    <w:p w14:paraId="1AC0C2A3" w14:textId="77777777" w:rsidR="0030678E" w:rsidRDefault="0030678E" w:rsidP="00176E53">
      <w:pPr>
        <w:spacing w:after="0" w:line="240" w:lineRule="auto"/>
        <w:rPr>
          <w:rFonts w:ascii="Times New Roman" w:hAnsi="Times New Roman"/>
          <w:sz w:val="20"/>
          <w:szCs w:val="20"/>
        </w:rPr>
      </w:pPr>
    </w:p>
    <w:p w14:paraId="0DA2142D" w14:textId="77777777" w:rsidR="0030678E" w:rsidRDefault="0030678E" w:rsidP="00176E53">
      <w:pPr>
        <w:spacing w:after="0" w:line="240" w:lineRule="auto"/>
        <w:rPr>
          <w:rFonts w:ascii="Times New Roman" w:hAnsi="Times New Roman"/>
          <w:sz w:val="20"/>
          <w:szCs w:val="20"/>
        </w:rPr>
      </w:pPr>
    </w:p>
    <w:p w14:paraId="1EC89D27" w14:textId="77777777" w:rsidR="0030678E" w:rsidRPr="00722BFD" w:rsidRDefault="0030678E" w:rsidP="00176E53">
      <w:pPr>
        <w:spacing w:after="0" w:line="240" w:lineRule="auto"/>
        <w:rPr>
          <w:rFonts w:ascii="Times New Roman" w:hAnsi="Times New Roman"/>
          <w:sz w:val="20"/>
          <w:szCs w:val="20"/>
        </w:rPr>
      </w:pPr>
    </w:p>
    <w:p w14:paraId="481908F2" w14:textId="05A181F2" w:rsidR="00083211" w:rsidRDefault="00083211" w:rsidP="00176E53">
      <w:pPr>
        <w:spacing w:after="0" w:line="240" w:lineRule="auto"/>
        <w:rPr>
          <w:rFonts w:ascii="Times New Roman" w:hAnsi="Times New Roman"/>
          <w:b/>
          <w:bCs/>
          <w:sz w:val="24"/>
          <w:szCs w:val="24"/>
        </w:rPr>
      </w:pPr>
      <w:r>
        <w:rPr>
          <w:rFonts w:ascii="Times New Roman" w:hAnsi="Times New Roman"/>
          <w:b/>
          <w:bCs/>
          <w:sz w:val="24"/>
          <w:szCs w:val="24"/>
        </w:rPr>
        <w:t xml:space="preserve">SBA Publishes </w:t>
      </w:r>
      <w:r w:rsidR="00CB6F34">
        <w:rPr>
          <w:rFonts w:ascii="Times New Roman" w:hAnsi="Times New Roman"/>
          <w:b/>
          <w:bCs/>
          <w:sz w:val="24"/>
          <w:szCs w:val="24"/>
        </w:rPr>
        <w:t>Peg Rate</w:t>
      </w:r>
      <w:r>
        <w:rPr>
          <w:rFonts w:ascii="Times New Roman" w:hAnsi="Times New Roman"/>
          <w:b/>
          <w:bCs/>
          <w:sz w:val="24"/>
          <w:szCs w:val="24"/>
        </w:rPr>
        <w:t>.</w:t>
      </w:r>
    </w:p>
    <w:p w14:paraId="037904B5" w14:textId="77777777" w:rsidR="00083211" w:rsidRDefault="00083211" w:rsidP="00176E53">
      <w:pPr>
        <w:spacing w:after="0" w:line="240" w:lineRule="auto"/>
        <w:rPr>
          <w:rFonts w:ascii="Times New Roman" w:hAnsi="Times New Roman"/>
          <w:sz w:val="20"/>
          <w:szCs w:val="20"/>
        </w:rPr>
      </w:pPr>
    </w:p>
    <w:p w14:paraId="54B65098" w14:textId="1D43805B" w:rsidR="00083211" w:rsidRPr="002A2D00" w:rsidRDefault="00CB6F34" w:rsidP="00176E53">
      <w:pPr>
        <w:spacing w:after="0" w:line="240" w:lineRule="auto"/>
        <w:rPr>
          <w:rFonts w:ascii="Times New Roman" w:hAnsi="Times New Roman"/>
          <w:sz w:val="20"/>
          <w:szCs w:val="20"/>
        </w:rPr>
      </w:pPr>
      <w:r>
        <w:rPr>
          <w:rFonts w:ascii="Times New Roman" w:hAnsi="Times New Roman"/>
          <w:sz w:val="20"/>
          <w:szCs w:val="20"/>
        </w:rPr>
        <w:t>The Small Business Administration (</w:t>
      </w:r>
      <w:r w:rsidR="00083211">
        <w:rPr>
          <w:rFonts w:ascii="Times New Roman" w:hAnsi="Times New Roman"/>
          <w:sz w:val="20"/>
          <w:szCs w:val="20"/>
        </w:rPr>
        <w:t>SBA</w:t>
      </w:r>
      <w:r>
        <w:rPr>
          <w:rFonts w:ascii="Times New Roman" w:hAnsi="Times New Roman"/>
          <w:sz w:val="20"/>
          <w:szCs w:val="20"/>
        </w:rPr>
        <w:t>)</w:t>
      </w:r>
      <w:r w:rsidR="00083211" w:rsidRPr="002A2D00">
        <w:rPr>
          <w:rFonts w:ascii="Times New Roman" w:hAnsi="Times New Roman"/>
          <w:sz w:val="20"/>
          <w:szCs w:val="20"/>
        </w:rPr>
        <w:t xml:space="preserve"> publishes an interest rate called the Optional Peg Rate</w:t>
      </w:r>
      <w:r>
        <w:rPr>
          <w:rFonts w:ascii="Times New Roman" w:hAnsi="Times New Roman"/>
          <w:sz w:val="20"/>
          <w:szCs w:val="20"/>
        </w:rPr>
        <w:t xml:space="preserve"> </w:t>
      </w:r>
      <w:r w:rsidR="00083211" w:rsidRPr="002A2D00">
        <w:rPr>
          <w:rFonts w:ascii="Times New Roman" w:hAnsi="Times New Roman"/>
          <w:sz w:val="20"/>
          <w:szCs w:val="20"/>
        </w:rPr>
        <w:t>on a quarterly basis. Th</w:t>
      </w:r>
      <w:r>
        <w:rPr>
          <w:rFonts w:ascii="Times New Roman" w:hAnsi="Times New Roman"/>
          <w:sz w:val="20"/>
          <w:szCs w:val="20"/>
        </w:rPr>
        <w:t>e</w:t>
      </w:r>
      <w:r w:rsidR="00083211" w:rsidRPr="002A2D00">
        <w:rPr>
          <w:rFonts w:ascii="Times New Roman" w:hAnsi="Times New Roman"/>
          <w:sz w:val="20"/>
          <w:szCs w:val="20"/>
        </w:rPr>
        <w:t xml:space="preserve"> rate is a weighted average cost of money to the government for </w:t>
      </w:r>
      <w:proofErr w:type="gramStart"/>
      <w:r w:rsidR="00083211" w:rsidRPr="002A2D00">
        <w:rPr>
          <w:rFonts w:ascii="Times New Roman" w:hAnsi="Times New Roman"/>
          <w:sz w:val="20"/>
          <w:szCs w:val="20"/>
        </w:rPr>
        <w:t>maturities</w:t>
      </w:r>
      <w:proofErr w:type="gramEnd"/>
      <w:r w:rsidR="00083211" w:rsidRPr="002A2D00">
        <w:rPr>
          <w:rFonts w:ascii="Times New Roman" w:hAnsi="Times New Roman"/>
          <w:sz w:val="20"/>
          <w:szCs w:val="20"/>
        </w:rPr>
        <w:t xml:space="preserve"> </w:t>
      </w:r>
      <w:proofErr w:type="gramStart"/>
      <w:r w:rsidR="00083211" w:rsidRPr="002A2D00">
        <w:rPr>
          <w:rFonts w:ascii="Times New Roman" w:hAnsi="Times New Roman"/>
          <w:sz w:val="20"/>
          <w:szCs w:val="20"/>
        </w:rPr>
        <w:t>similar to</w:t>
      </w:r>
      <w:proofErr w:type="gramEnd"/>
      <w:r w:rsidR="00083211" w:rsidRPr="002A2D00">
        <w:rPr>
          <w:rFonts w:ascii="Times New Roman" w:hAnsi="Times New Roman"/>
          <w:sz w:val="20"/>
          <w:szCs w:val="20"/>
        </w:rPr>
        <w:t xml:space="preserve"> the average SBA direct loan. Th</w:t>
      </w:r>
      <w:r>
        <w:rPr>
          <w:rFonts w:ascii="Times New Roman" w:hAnsi="Times New Roman"/>
          <w:sz w:val="20"/>
          <w:szCs w:val="20"/>
        </w:rPr>
        <w:t>e</w:t>
      </w:r>
      <w:r w:rsidR="00083211" w:rsidRPr="002A2D00">
        <w:rPr>
          <w:rFonts w:ascii="Times New Roman" w:hAnsi="Times New Roman"/>
          <w:sz w:val="20"/>
          <w:szCs w:val="20"/>
        </w:rPr>
        <w:t xml:space="preserve"> rate may be used as a base rate for guaranteed fluctuating interest rate SBA loans. </w:t>
      </w:r>
      <w:r>
        <w:rPr>
          <w:rFonts w:ascii="Times New Roman" w:hAnsi="Times New Roman"/>
          <w:sz w:val="20"/>
          <w:szCs w:val="20"/>
        </w:rPr>
        <w:t>SBA announced t</w:t>
      </w:r>
      <w:r w:rsidR="00083211" w:rsidRPr="002A2D00">
        <w:rPr>
          <w:rFonts w:ascii="Times New Roman" w:hAnsi="Times New Roman"/>
          <w:sz w:val="20"/>
          <w:szCs w:val="20"/>
        </w:rPr>
        <w:t>h</w:t>
      </w:r>
      <w:r>
        <w:rPr>
          <w:rFonts w:ascii="Times New Roman" w:hAnsi="Times New Roman"/>
          <w:sz w:val="20"/>
          <w:szCs w:val="20"/>
        </w:rPr>
        <w:t>e</w:t>
      </w:r>
      <w:r w:rsidR="00083211" w:rsidRPr="002A2D00">
        <w:rPr>
          <w:rFonts w:ascii="Times New Roman" w:hAnsi="Times New Roman"/>
          <w:sz w:val="20"/>
          <w:szCs w:val="20"/>
        </w:rPr>
        <w:t xml:space="preserve"> rate will be </w:t>
      </w:r>
      <w:r w:rsidR="00083211" w:rsidRPr="00CB6F34">
        <w:rPr>
          <w:rFonts w:ascii="Times New Roman" w:hAnsi="Times New Roman"/>
          <w:b/>
          <w:bCs/>
          <w:sz w:val="20"/>
          <w:szCs w:val="20"/>
        </w:rPr>
        <w:t>4.75</w:t>
      </w:r>
      <w:r w:rsidR="00083211" w:rsidRPr="002A2D00">
        <w:rPr>
          <w:rFonts w:ascii="Times New Roman" w:hAnsi="Times New Roman"/>
          <w:sz w:val="20"/>
          <w:szCs w:val="20"/>
        </w:rPr>
        <w:t xml:space="preserve"> percent for the July</w:t>
      </w:r>
      <w:r w:rsidR="0030678E">
        <w:rPr>
          <w:rFonts w:ascii="Times New Roman" w:hAnsi="Times New Roman"/>
          <w:sz w:val="20"/>
          <w:szCs w:val="20"/>
        </w:rPr>
        <w:t>-</w:t>
      </w:r>
      <w:r w:rsidR="00083211" w:rsidRPr="002A2D00">
        <w:rPr>
          <w:rFonts w:ascii="Times New Roman" w:hAnsi="Times New Roman"/>
          <w:sz w:val="20"/>
          <w:szCs w:val="20"/>
        </w:rPr>
        <w:t xml:space="preserve">September quarter of FY 2026. Pursuant to 13 CFR 120.921(b), the maximum legal interest rate for any </w:t>
      </w:r>
      <w:r>
        <w:rPr>
          <w:rFonts w:ascii="Times New Roman" w:hAnsi="Times New Roman"/>
          <w:sz w:val="20"/>
          <w:szCs w:val="20"/>
        </w:rPr>
        <w:t>t</w:t>
      </w:r>
      <w:r w:rsidR="00083211" w:rsidRPr="002A2D00">
        <w:rPr>
          <w:rFonts w:ascii="Times New Roman" w:hAnsi="Times New Roman"/>
          <w:sz w:val="20"/>
          <w:szCs w:val="20"/>
        </w:rPr>
        <w:t>hird-</w:t>
      </w:r>
      <w:r>
        <w:rPr>
          <w:rFonts w:ascii="Times New Roman" w:hAnsi="Times New Roman"/>
          <w:sz w:val="20"/>
          <w:szCs w:val="20"/>
        </w:rPr>
        <w:t>p</w:t>
      </w:r>
      <w:r w:rsidR="00083211" w:rsidRPr="002A2D00">
        <w:rPr>
          <w:rFonts w:ascii="Times New Roman" w:hAnsi="Times New Roman"/>
          <w:sz w:val="20"/>
          <w:szCs w:val="20"/>
        </w:rPr>
        <w:t xml:space="preserve">arty </w:t>
      </w:r>
      <w:r>
        <w:rPr>
          <w:rFonts w:ascii="Times New Roman" w:hAnsi="Times New Roman"/>
          <w:sz w:val="20"/>
          <w:szCs w:val="20"/>
        </w:rPr>
        <w:t>l</w:t>
      </w:r>
      <w:r w:rsidR="00083211" w:rsidRPr="002A2D00">
        <w:rPr>
          <w:rFonts w:ascii="Times New Roman" w:hAnsi="Times New Roman"/>
          <w:sz w:val="20"/>
          <w:szCs w:val="20"/>
        </w:rPr>
        <w:t>ender’s commercial loan which funds any portion of the cost of a 504 project shall be 6% over the New York Prime rate or, if that exceeds the maximum interest rate permitted by the constitution or laws of a given State, the maximum interest rate will be the rate permitted by the constitution or laws of the given State.</w:t>
      </w:r>
      <w:r w:rsidR="00083211">
        <w:rPr>
          <w:rFonts w:ascii="Times New Roman" w:hAnsi="Times New Roman"/>
          <w:sz w:val="20"/>
          <w:szCs w:val="20"/>
        </w:rPr>
        <w:t xml:space="preserve"> The </w:t>
      </w:r>
      <w:r>
        <w:rPr>
          <w:rFonts w:ascii="Times New Roman" w:hAnsi="Times New Roman"/>
          <w:sz w:val="20"/>
          <w:szCs w:val="20"/>
        </w:rPr>
        <w:t>notice</w:t>
      </w:r>
      <w:r w:rsidR="00083211">
        <w:rPr>
          <w:rFonts w:ascii="Times New Roman" w:hAnsi="Times New Roman"/>
          <w:sz w:val="20"/>
          <w:szCs w:val="20"/>
        </w:rPr>
        <w:t xml:space="preserve"> may be viewed at: </w:t>
      </w:r>
      <w:hyperlink r:id="rId67" w:history="1">
        <w:r w:rsidR="00083211" w:rsidRPr="00F60486">
          <w:rPr>
            <w:rStyle w:val="Hyperlink"/>
            <w:rFonts w:ascii="Times New Roman" w:hAnsi="Times New Roman"/>
            <w:sz w:val="20"/>
            <w:szCs w:val="20"/>
          </w:rPr>
          <w:t>https://www.govinfo.gov/content/pkg/FR-2026-06-30/pdf/2026-13159.pdf</w:t>
        </w:r>
      </w:hyperlink>
      <w:r w:rsidR="00083211">
        <w:rPr>
          <w:rFonts w:ascii="Times New Roman" w:hAnsi="Times New Roman"/>
          <w:sz w:val="20"/>
          <w:szCs w:val="20"/>
        </w:rPr>
        <w:t xml:space="preserve">. </w:t>
      </w:r>
      <w:r w:rsidR="00083211">
        <w:rPr>
          <w:rFonts w:ascii="Times New Roman" w:hAnsi="Times New Roman"/>
          <w:i/>
          <w:iCs/>
          <w:sz w:val="20"/>
          <w:szCs w:val="20"/>
        </w:rPr>
        <w:t>Federal Register</w:t>
      </w:r>
      <w:r w:rsidR="00083211">
        <w:rPr>
          <w:rFonts w:ascii="Times New Roman" w:hAnsi="Times New Roman"/>
          <w:sz w:val="20"/>
          <w:szCs w:val="20"/>
        </w:rPr>
        <w:t>, Vol. 91, No. 124, 06/30/2026, 39651.</w:t>
      </w:r>
    </w:p>
    <w:p w14:paraId="57019112" w14:textId="77777777" w:rsidR="00710F7A" w:rsidRPr="00710F7A" w:rsidRDefault="00710F7A" w:rsidP="00176E53">
      <w:pPr>
        <w:spacing w:after="0" w:line="240" w:lineRule="auto"/>
        <w:rPr>
          <w:rFonts w:ascii="Times New Roman" w:hAnsi="Times New Roman"/>
          <w:sz w:val="20"/>
          <w:szCs w:val="20"/>
        </w:rPr>
      </w:pPr>
    </w:p>
    <w:p w14:paraId="758D1650" w14:textId="303FF8CD" w:rsidR="0028164E" w:rsidRDefault="005B3B3B" w:rsidP="00176E53">
      <w:pPr>
        <w:spacing w:after="0" w:line="240" w:lineRule="auto"/>
        <w:rPr>
          <w:rFonts w:ascii="Times New Roman" w:hAnsi="Times New Roman"/>
          <w:b/>
          <w:bCs/>
          <w:sz w:val="24"/>
          <w:szCs w:val="24"/>
        </w:rPr>
      </w:pPr>
      <w:r w:rsidRPr="003D7EDA">
        <w:rPr>
          <w:rFonts w:ascii="Times New Roman" w:hAnsi="Times New Roman"/>
          <w:b/>
          <w:bCs/>
          <w:sz w:val="24"/>
          <w:szCs w:val="24"/>
        </w:rPr>
        <w:t xml:space="preserve">FSA </w:t>
      </w:r>
      <w:r w:rsidR="00753EC5">
        <w:rPr>
          <w:rFonts w:ascii="Times New Roman" w:hAnsi="Times New Roman"/>
          <w:b/>
          <w:bCs/>
          <w:sz w:val="24"/>
          <w:szCs w:val="24"/>
        </w:rPr>
        <w:t>Seeks</w:t>
      </w:r>
      <w:r w:rsidR="00360C18">
        <w:rPr>
          <w:rFonts w:ascii="Times New Roman" w:hAnsi="Times New Roman"/>
          <w:b/>
          <w:bCs/>
          <w:sz w:val="24"/>
          <w:szCs w:val="24"/>
        </w:rPr>
        <w:t xml:space="preserve"> Comment on</w:t>
      </w:r>
      <w:r w:rsidR="00EE5C9A">
        <w:rPr>
          <w:rFonts w:ascii="Times New Roman" w:hAnsi="Times New Roman"/>
          <w:b/>
          <w:bCs/>
          <w:sz w:val="24"/>
          <w:szCs w:val="24"/>
        </w:rPr>
        <w:t xml:space="preserve"> Information Collections</w:t>
      </w:r>
      <w:r w:rsidR="00360C18">
        <w:rPr>
          <w:rFonts w:ascii="Times New Roman" w:hAnsi="Times New Roman"/>
          <w:b/>
          <w:bCs/>
          <w:sz w:val="24"/>
          <w:szCs w:val="24"/>
        </w:rPr>
        <w:t>.</w:t>
      </w:r>
    </w:p>
    <w:p w14:paraId="2B87A5C2" w14:textId="77777777" w:rsidR="00360C18" w:rsidRDefault="00360C18" w:rsidP="00176E53">
      <w:pPr>
        <w:spacing w:after="0" w:line="240" w:lineRule="auto"/>
        <w:rPr>
          <w:rFonts w:ascii="Times New Roman" w:hAnsi="Times New Roman"/>
          <w:sz w:val="20"/>
          <w:szCs w:val="20"/>
        </w:rPr>
      </w:pPr>
    </w:p>
    <w:p w14:paraId="1FEC7B41" w14:textId="4FDA3437" w:rsidR="00360C18" w:rsidRPr="00686D5F" w:rsidRDefault="00360C18" w:rsidP="00686D5F">
      <w:pPr>
        <w:pStyle w:val="ListParagraph"/>
        <w:numPr>
          <w:ilvl w:val="0"/>
          <w:numId w:val="34"/>
        </w:numPr>
        <w:spacing w:after="0" w:line="240" w:lineRule="auto"/>
        <w:rPr>
          <w:rFonts w:ascii="Times New Roman" w:hAnsi="Times New Roman"/>
          <w:sz w:val="20"/>
          <w:szCs w:val="20"/>
        </w:rPr>
      </w:pPr>
      <w:r w:rsidRPr="00686D5F">
        <w:rPr>
          <w:rFonts w:ascii="Times New Roman" w:hAnsi="Times New Roman"/>
          <w:sz w:val="20"/>
          <w:szCs w:val="20"/>
        </w:rPr>
        <w:t xml:space="preserve">The Farm Service Agency (FSA) </w:t>
      </w:r>
      <w:r w:rsidR="00834F73" w:rsidRPr="00686D5F">
        <w:rPr>
          <w:rFonts w:ascii="Times New Roman" w:hAnsi="Times New Roman"/>
          <w:sz w:val="20"/>
          <w:szCs w:val="20"/>
        </w:rPr>
        <w:t xml:space="preserve">seeks comment regarding an information collection titled, </w:t>
      </w:r>
      <w:r w:rsidRPr="00686D5F">
        <w:rPr>
          <w:rFonts w:ascii="Times New Roman" w:hAnsi="Times New Roman"/>
          <w:sz w:val="20"/>
          <w:szCs w:val="20"/>
        </w:rPr>
        <w:t xml:space="preserve">Emergency Conservation Program and Biomass Crop Assistance Program. The collected information is used to determine eligibility, document technical </w:t>
      </w:r>
      <w:proofErr w:type="gramStart"/>
      <w:r w:rsidRPr="00686D5F">
        <w:rPr>
          <w:rFonts w:ascii="Times New Roman" w:hAnsi="Times New Roman"/>
          <w:sz w:val="20"/>
          <w:szCs w:val="20"/>
        </w:rPr>
        <w:t>need</w:t>
      </w:r>
      <w:proofErr w:type="gramEnd"/>
      <w:r w:rsidRPr="00686D5F">
        <w:rPr>
          <w:rFonts w:ascii="Times New Roman" w:hAnsi="Times New Roman"/>
          <w:sz w:val="20"/>
          <w:szCs w:val="20"/>
        </w:rPr>
        <w:t xml:space="preserve">, establish cost-share agreements, certify completion of approved conservation or biomass-related practices, and issue payments. Comments are due </w:t>
      </w:r>
      <w:r w:rsidRPr="00686D5F">
        <w:rPr>
          <w:rFonts w:ascii="Times New Roman" w:hAnsi="Times New Roman"/>
          <w:b/>
          <w:bCs/>
          <w:sz w:val="20"/>
          <w:szCs w:val="20"/>
        </w:rPr>
        <w:t>08/17/2026</w:t>
      </w:r>
      <w:r w:rsidRPr="00686D5F">
        <w:rPr>
          <w:rFonts w:ascii="Times New Roman" w:hAnsi="Times New Roman"/>
          <w:sz w:val="20"/>
          <w:szCs w:val="20"/>
        </w:rPr>
        <w:t xml:space="preserve">. The notice may be viewed at: </w:t>
      </w:r>
      <w:hyperlink r:id="rId68" w:history="1">
        <w:r w:rsidRPr="00686D5F">
          <w:rPr>
            <w:rStyle w:val="Hyperlink"/>
            <w:rFonts w:ascii="Times New Roman" w:hAnsi="Times New Roman"/>
            <w:sz w:val="20"/>
            <w:szCs w:val="20"/>
          </w:rPr>
          <w:t>https://www.govinfo.gov/content/pkg/FR-2026-06-18/pdf/2026-12232.pdf</w:t>
        </w:r>
      </w:hyperlink>
      <w:r w:rsidRPr="00686D5F">
        <w:rPr>
          <w:rFonts w:ascii="Times New Roman" w:hAnsi="Times New Roman"/>
          <w:sz w:val="20"/>
          <w:szCs w:val="20"/>
        </w:rPr>
        <w:t xml:space="preserve">. </w:t>
      </w:r>
      <w:r w:rsidRPr="00686D5F">
        <w:rPr>
          <w:rFonts w:ascii="Times New Roman" w:hAnsi="Times New Roman"/>
          <w:i/>
          <w:iCs/>
          <w:sz w:val="20"/>
          <w:szCs w:val="20"/>
        </w:rPr>
        <w:t>Federal Register</w:t>
      </w:r>
      <w:r w:rsidRPr="00686D5F">
        <w:rPr>
          <w:rFonts w:ascii="Times New Roman" w:hAnsi="Times New Roman"/>
          <w:sz w:val="20"/>
          <w:szCs w:val="20"/>
        </w:rPr>
        <w:t>, Vol. 91, No. 117, 06/18/2026, 36795.</w:t>
      </w:r>
    </w:p>
    <w:p w14:paraId="63416DA0" w14:textId="77777777" w:rsidR="00EE5C9A" w:rsidRDefault="00EE5C9A" w:rsidP="00EE5C9A">
      <w:pPr>
        <w:spacing w:after="0" w:line="240" w:lineRule="auto"/>
        <w:rPr>
          <w:rFonts w:ascii="Times New Roman" w:hAnsi="Times New Roman"/>
          <w:sz w:val="20"/>
          <w:szCs w:val="20"/>
        </w:rPr>
      </w:pPr>
    </w:p>
    <w:p w14:paraId="7B78C599" w14:textId="28332D44" w:rsidR="00EE5C9A" w:rsidRPr="00686D5F" w:rsidRDefault="00EE5C9A" w:rsidP="00686D5F">
      <w:pPr>
        <w:pStyle w:val="ListParagraph"/>
        <w:numPr>
          <w:ilvl w:val="0"/>
          <w:numId w:val="34"/>
        </w:numPr>
        <w:spacing w:after="0" w:line="240" w:lineRule="auto"/>
        <w:rPr>
          <w:rFonts w:ascii="Times New Roman" w:hAnsi="Times New Roman"/>
          <w:sz w:val="20"/>
          <w:szCs w:val="20"/>
        </w:rPr>
      </w:pPr>
      <w:r w:rsidRPr="00686D5F">
        <w:rPr>
          <w:rFonts w:ascii="Times New Roman" w:hAnsi="Times New Roman"/>
          <w:sz w:val="20"/>
          <w:szCs w:val="20"/>
        </w:rPr>
        <w:t xml:space="preserve">FSA seeks </w:t>
      </w:r>
      <w:proofErr w:type="gramStart"/>
      <w:r w:rsidRPr="00686D5F">
        <w:rPr>
          <w:rFonts w:ascii="Times New Roman" w:hAnsi="Times New Roman"/>
          <w:sz w:val="20"/>
          <w:szCs w:val="20"/>
        </w:rPr>
        <w:t>comment</w:t>
      </w:r>
      <w:proofErr w:type="gramEnd"/>
      <w:r w:rsidRPr="00686D5F">
        <w:rPr>
          <w:rFonts w:ascii="Times New Roman" w:hAnsi="Times New Roman"/>
          <w:sz w:val="20"/>
          <w:szCs w:val="20"/>
        </w:rPr>
        <w:t xml:space="preserve"> regarding an information collection titled, General Program Administration. The General Program Administration</w:t>
      </w:r>
      <w:r w:rsidR="0030678E">
        <w:rPr>
          <w:rFonts w:ascii="Times New Roman" w:hAnsi="Times New Roman"/>
          <w:sz w:val="20"/>
          <w:szCs w:val="20"/>
        </w:rPr>
        <w:t xml:space="preserve"> </w:t>
      </w:r>
      <w:r w:rsidRPr="00686D5F">
        <w:rPr>
          <w:rFonts w:ascii="Times New Roman" w:hAnsi="Times New Roman"/>
          <w:sz w:val="20"/>
          <w:szCs w:val="20"/>
        </w:rPr>
        <w:t xml:space="preserve">contains requirements that are applicable to making and servicing direct loans. The information collections are necessary to ensure that applicants meet statutory eligibility requirements, loan funds are used for authorized purposes, and the Federal Government’s interest in security is adequately protected. Specific information collection requirements </w:t>
      </w:r>
      <w:r w:rsidR="00EA5FFF" w:rsidRPr="00686D5F">
        <w:rPr>
          <w:rFonts w:ascii="Times New Roman" w:hAnsi="Times New Roman"/>
          <w:sz w:val="20"/>
          <w:szCs w:val="20"/>
        </w:rPr>
        <w:t xml:space="preserve">are listed in the notice. Comments are due </w:t>
      </w:r>
      <w:r w:rsidR="00EA5FFF" w:rsidRPr="00686D5F">
        <w:rPr>
          <w:rFonts w:ascii="Times New Roman" w:hAnsi="Times New Roman"/>
          <w:b/>
          <w:bCs/>
          <w:sz w:val="20"/>
          <w:szCs w:val="20"/>
        </w:rPr>
        <w:t>09/04/2026</w:t>
      </w:r>
      <w:r w:rsidR="00EA5FFF" w:rsidRPr="00686D5F">
        <w:rPr>
          <w:rFonts w:ascii="Times New Roman" w:hAnsi="Times New Roman"/>
          <w:sz w:val="20"/>
          <w:szCs w:val="20"/>
        </w:rPr>
        <w:t xml:space="preserve">. The notice may be viewed at: </w:t>
      </w:r>
      <w:hyperlink r:id="rId69" w:history="1">
        <w:r w:rsidR="00EA5FFF" w:rsidRPr="00686D5F">
          <w:rPr>
            <w:rStyle w:val="Hyperlink"/>
            <w:rFonts w:ascii="Times New Roman" w:hAnsi="Times New Roman"/>
            <w:sz w:val="20"/>
            <w:szCs w:val="20"/>
          </w:rPr>
          <w:t>https://www.govinfo.gov/content/pkg/FR-2026-</w:t>
        </w:r>
        <w:r w:rsidR="00EA5FFF" w:rsidRPr="00686D5F">
          <w:rPr>
            <w:rStyle w:val="Hyperlink"/>
            <w:rFonts w:ascii="Times New Roman" w:hAnsi="Times New Roman"/>
            <w:sz w:val="20"/>
            <w:szCs w:val="20"/>
          </w:rPr>
          <w:lastRenderedPageBreak/>
          <w:t>07-06/pdf/2026-13606.pdf</w:t>
        </w:r>
      </w:hyperlink>
      <w:r w:rsidR="00EA5FFF" w:rsidRPr="00686D5F">
        <w:rPr>
          <w:rFonts w:ascii="Times New Roman" w:hAnsi="Times New Roman"/>
          <w:sz w:val="20"/>
          <w:szCs w:val="20"/>
        </w:rPr>
        <w:t xml:space="preserve">. </w:t>
      </w:r>
      <w:r w:rsidR="00EA5FFF" w:rsidRPr="00686D5F">
        <w:rPr>
          <w:rFonts w:ascii="Times New Roman" w:hAnsi="Times New Roman"/>
          <w:i/>
          <w:iCs/>
          <w:sz w:val="20"/>
          <w:szCs w:val="20"/>
        </w:rPr>
        <w:t>Federal Register</w:t>
      </w:r>
      <w:r w:rsidR="00EA5FFF" w:rsidRPr="00686D5F">
        <w:rPr>
          <w:rFonts w:ascii="Times New Roman" w:hAnsi="Times New Roman"/>
          <w:sz w:val="20"/>
          <w:szCs w:val="20"/>
        </w:rPr>
        <w:t xml:space="preserve">, Vol. 91, No. 127, 07/06/2026, 40967-40968. </w:t>
      </w:r>
    </w:p>
    <w:p w14:paraId="441E879A" w14:textId="77777777" w:rsidR="00EE5C9A" w:rsidRDefault="00EE5C9A" w:rsidP="00176E53">
      <w:pPr>
        <w:spacing w:after="0" w:line="240" w:lineRule="auto"/>
        <w:rPr>
          <w:rFonts w:ascii="Times New Roman" w:hAnsi="Times New Roman"/>
          <w:sz w:val="20"/>
          <w:szCs w:val="20"/>
        </w:rPr>
      </w:pPr>
    </w:p>
    <w:p w14:paraId="0BB580EF" w14:textId="66E114BC" w:rsidR="00EE5C9A" w:rsidRPr="00EE5C9A" w:rsidRDefault="00EE5C9A" w:rsidP="00176E53">
      <w:pPr>
        <w:spacing w:after="0" w:line="240" w:lineRule="auto"/>
        <w:rPr>
          <w:rFonts w:ascii="Times New Roman" w:hAnsi="Times New Roman"/>
          <w:b/>
          <w:bCs/>
          <w:sz w:val="24"/>
          <w:szCs w:val="24"/>
        </w:rPr>
      </w:pPr>
      <w:r w:rsidRPr="00EE5C9A">
        <w:rPr>
          <w:rFonts w:ascii="Times New Roman" w:hAnsi="Times New Roman"/>
          <w:b/>
          <w:bCs/>
          <w:sz w:val="24"/>
          <w:szCs w:val="24"/>
        </w:rPr>
        <w:t xml:space="preserve">CCC Issues Organic Certification Cost Share Program Rule. </w:t>
      </w:r>
    </w:p>
    <w:p w14:paraId="6F34688E" w14:textId="77777777" w:rsidR="00EE5C9A" w:rsidRDefault="00EE5C9A" w:rsidP="00176E53">
      <w:pPr>
        <w:spacing w:after="0" w:line="240" w:lineRule="auto"/>
        <w:rPr>
          <w:rFonts w:ascii="Times New Roman" w:hAnsi="Times New Roman"/>
          <w:sz w:val="20"/>
          <w:szCs w:val="20"/>
        </w:rPr>
      </w:pPr>
    </w:p>
    <w:p w14:paraId="2513D5C5" w14:textId="432F3442" w:rsidR="00EE5C9A" w:rsidRDefault="00EE5C9A" w:rsidP="00176E53">
      <w:pPr>
        <w:spacing w:after="0" w:line="240" w:lineRule="auto"/>
        <w:rPr>
          <w:rFonts w:ascii="Times New Roman" w:hAnsi="Times New Roman"/>
          <w:sz w:val="20"/>
          <w:szCs w:val="20"/>
        </w:rPr>
      </w:pPr>
      <w:r>
        <w:rPr>
          <w:rFonts w:ascii="Times New Roman" w:hAnsi="Times New Roman"/>
          <w:sz w:val="20"/>
          <w:szCs w:val="20"/>
        </w:rPr>
        <w:t xml:space="preserve">The Commodity Credit Corporation (CCC) issued a final rule regarding the Organic Certification Cost Share Program (OCCSP). </w:t>
      </w:r>
      <w:r w:rsidRPr="00EE5C9A">
        <w:rPr>
          <w:rFonts w:ascii="Times New Roman" w:hAnsi="Times New Roman"/>
          <w:sz w:val="20"/>
          <w:szCs w:val="20"/>
        </w:rPr>
        <w:t>The One Big Beautiful Bill Act (OBBBA) provides funding for OCCSP</w:t>
      </w:r>
      <w:r>
        <w:rPr>
          <w:rFonts w:ascii="Times New Roman" w:hAnsi="Times New Roman"/>
          <w:sz w:val="20"/>
          <w:szCs w:val="20"/>
        </w:rPr>
        <w:t xml:space="preserve"> </w:t>
      </w:r>
      <w:r w:rsidRPr="00EE5C9A">
        <w:rPr>
          <w:rFonts w:ascii="Times New Roman" w:hAnsi="Times New Roman"/>
          <w:sz w:val="20"/>
          <w:szCs w:val="20"/>
        </w:rPr>
        <w:t>for fiscal years 2025 through 2031</w:t>
      </w:r>
      <w:r>
        <w:rPr>
          <w:rFonts w:ascii="Times New Roman" w:hAnsi="Times New Roman"/>
          <w:sz w:val="20"/>
          <w:szCs w:val="20"/>
        </w:rPr>
        <w:t xml:space="preserve">. As a result, </w:t>
      </w:r>
      <w:r w:rsidRPr="00EE5C9A">
        <w:rPr>
          <w:rFonts w:ascii="Times New Roman" w:hAnsi="Times New Roman"/>
          <w:sz w:val="20"/>
          <w:szCs w:val="20"/>
        </w:rPr>
        <w:t>CCC issu</w:t>
      </w:r>
      <w:r>
        <w:rPr>
          <w:rFonts w:ascii="Times New Roman" w:hAnsi="Times New Roman"/>
          <w:sz w:val="20"/>
          <w:szCs w:val="20"/>
        </w:rPr>
        <w:t xml:space="preserve">ed </w:t>
      </w:r>
      <w:r w:rsidR="0030678E">
        <w:rPr>
          <w:rFonts w:ascii="Times New Roman" w:hAnsi="Times New Roman"/>
          <w:sz w:val="20"/>
          <w:szCs w:val="20"/>
        </w:rPr>
        <w:t>the</w:t>
      </w:r>
      <w:r>
        <w:rPr>
          <w:rFonts w:ascii="Times New Roman" w:hAnsi="Times New Roman"/>
          <w:sz w:val="20"/>
          <w:szCs w:val="20"/>
        </w:rPr>
        <w:t xml:space="preserve"> final r</w:t>
      </w:r>
      <w:r w:rsidRPr="00EE5C9A">
        <w:rPr>
          <w:rFonts w:ascii="Times New Roman" w:hAnsi="Times New Roman"/>
          <w:sz w:val="20"/>
          <w:szCs w:val="20"/>
        </w:rPr>
        <w:t xml:space="preserve">ule to establish OCCSP for 2025 and future program years. The </w:t>
      </w:r>
      <w:r>
        <w:rPr>
          <w:rFonts w:ascii="Times New Roman" w:hAnsi="Times New Roman"/>
          <w:sz w:val="20"/>
          <w:szCs w:val="20"/>
        </w:rPr>
        <w:t xml:space="preserve">final </w:t>
      </w:r>
      <w:r w:rsidRPr="00EE5C9A">
        <w:rPr>
          <w:rFonts w:ascii="Times New Roman" w:hAnsi="Times New Roman"/>
          <w:sz w:val="20"/>
          <w:szCs w:val="20"/>
        </w:rPr>
        <w:t>rule specifies the eligibility criteria and payment calculation for OCCSP</w:t>
      </w:r>
      <w:r>
        <w:rPr>
          <w:rFonts w:ascii="Times New Roman" w:hAnsi="Times New Roman"/>
          <w:sz w:val="20"/>
          <w:szCs w:val="20"/>
        </w:rPr>
        <w:t xml:space="preserve">. </w:t>
      </w:r>
      <w:r w:rsidRPr="00EE5C9A">
        <w:rPr>
          <w:rFonts w:ascii="Times New Roman" w:hAnsi="Times New Roman"/>
          <w:sz w:val="20"/>
          <w:szCs w:val="20"/>
        </w:rPr>
        <w:t xml:space="preserve">The </w:t>
      </w:r>
      <w:r>
        <w:rPr>
          <w:rFonts w:ascii="Times New Roman" w:hAnsi="Times New Roman"/>
          <w:sz w:val="20"/>
          <w:szCs w:val="20"/>
        </w:rPr>
        <w:t xml:space="preserve">final </w:t>
      </w:r>
      <w:r w:rsidRPr="00EE5C9A">
        <w:rPr>
          <w:rFonts w:ascii="Times New Roman" w:hAnsi="Times New Roman"/>
          <w:sz w:val="20"/>
          <w:szCs w:val="20"/>
        </w:rPr>
        <w:t xml:space="preserve">rule also establishes the application process and deadlines for eligible producers and handlers who apply through </w:t>
      </w:r>
      <w:r>
        <w:rPr>
          <w:rFonts w:ascii="Times New Roman" w:hAnsi="Times New Roman"/>
          <w:sz w:val="20"/>
          <w:szCs w:val="20"/>
        </w:rPr>
        <w:t>Farm Services Agency (</w:t>
      </w:r>
      <w:r w:rsidRPr="00EE5C9A">
        <w:rPr>
          <w:rFonts w:ascii="Times New Roman" w:hAnsi="Times New Roman"/>
          <w:sz w:val="20"/>
          <w:szCs w:val="20"/>
        </w:rPr>
        <w:t>FSA</w:t>
      </w:r>
      <w:r>
        <w:rPr>
          <w:rFonts w:ascii="Times New Roman" w:hAnsi="Times New Roman"/>
          <w:sz w:val="20"/>
          <w:szCs w:val="20"/>
        </w:rPr>
        <w:t>)</w:t>
      </w:r>
      <w:r w:rsidRPr="00EE5C9A">
        <w:rPr>
          <w:rFonts w:ascii="Times New Roman" w:hAnsi="Times New Roman"/>
          <w:sz w:val="20"/>
          <w:szCs w:val="20"/>
        </w:rPr>
        <w:t xml:space="preserve"> county offices. </w:t>
      </w:r>
      <w:r>
        <w:rPr>
          <w:rFonts w:ascii="Times New Roman" w:hAnsi="Times New Roman"/>
          <w:sz w:val="20"/>
          <w:szCs w:val="20"/>
        </w:rPr>
        <w:t xml:space="preserve">The final </w:t>
      </w:r>
      <w:r w:rsidRPr="00EE5C9A">
        <w:rPr>
          <w:rFonts w:ascii="Times New Roman" w:hAnsi="Times New Roman"/>
          <w:sz w:val="20"/>
          <w:szCs w:val="20"/>
        </w:rPr>
        <w:t xml:space="preserve">rule is effective </w:t>
      </w:r>
      <w:r w:rsidRPr="00EE5C9A">
        <w:rPr>
          <w:rFonts w:ascii="Times New Roman" w:hAnsi="Times New Roman"/>
          <w:b/>
          <w:bCs/>
          <w:sz w:val="20"/>
          <w:szCs w:val="20"/>
        </w:rPr>
        <w:t>07/06/2026</w:t>
      </w:r>
      <w:r>
        <w:rPr>
          <w:rFonts w:ascii="Times New Roman" w:hAnsi="Times New Roman"/>
          <w:sz w:val="20"/>
          <w:szCs w:val="20"/>
        </w:rPr>
        <w:t xml:space="preserve">. The final rule may be viewed at: </w:t>
      </w:r>
      <w:hyperlink r:id="rId70" w:history="1">
        <w:r w:rsidRPr="00351E6F">
          <w:rPr>
            <w:rStyle w:val="Hyperlink"/>
            <w:rFonts w:ascii="Times New Roman" w:hAnsi="Times New Roman"/>
            <w:sz w:val="20"/>
            <w:szCs w:val="20"/>
          </w:rPr>
          <w:t>https://www.govinfo.gov/content/pkg/FR-2026-07-06/pdf/2026-13571.pdf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127, 07/06/2026, 40859-40865. </w:t>
      </w:r>
    </w:p>
    <w:p w14:paraId="1FA8E6BF" w14:textId="77777777" w:rsidR="000940CF" w:rsidRDefault="000940CF" w:rsidP="00176E53">
      <w:pPr>
        <w:spacing w:after="0" w:line="240" w:lineRule="auto"/>
        <w:rPr>
          <w:rFonts w:ascii="Times New Roman" w:hAnsi="Times New Roman"/>
          <w:sz w:val="20"/>
          <w:szCs w:val="20"/>
        </w:rPr>
      </w:pPr>
    </w:p>
    <w:p w14:paraId="47731A28" w14:textId="4EF195B6" w:rsidR="000940CF" w:rsidRPr="000940CF" w:rsidRDefault="000940CF" w:rsidP="00176E53">
      <w:pPr>
        <w:spacing w:after="0" w:line="240" w:lineRule="auto"/>
        <w:rPr>
          <w:rFonts w:ascii="Times New Roman" w:hAnsi="Times New Roman"/>
          <w:b/>
          <w:bCs/>
          <w:sz w:val="24"/>
          <w:szCs w:val="24"/>
        </w:rPr>
      </w:pPr>
      <w:r w:rsidRPr="000940CF">
        <w:rPr>
          <w:rFonts w:ascii="Times New Roman" w:hAnsi="Times New Roman"/>
          <w:b/>
          <w:bCs/>
          <w:sz w:val="24"/>
          <w:szCs w:val="24"/>
        </w:rPr>
        <w:t xml:space="preserve">CCC Revises Supplemental Disaster Assistance Programs, Marketing Assistance Loans, and Sugar Provisions. </w:t>
      </w:r>
    </w:p>
    <w:p w14:paraId="6F24C7A3" w14:textId="77777777" w:rsidR="000940CF" w:rsidRDefault="000940CF" w:rsidP="00176E53">
      <w:pPr>
        <w:spacing w:after="0" w:line="240" w:lineRule="auto"/>
        <w:rPr>
          <w:rFonts w:ascii="Times New Roman" w:hAnsi="Times New Roman"/>
          <w:sz w:val="20"/>
          <w:szCs w:val="20"/>
        </w:rPr>
      </w:pPr>
    </w:p>
    <w:p w14:paraId="6A6C6A15" w14:textId="49EC053B" w:rsidR="000940CF" w:rsidRPr="000940CF" w:rsidRDefault="000940CF" w:rsidP="00176E53">
      <w:pPr>
        <w:spacing w:after="0" w:line="240" w:lineRule="auto"/>
        <w:rPr>
          <w:rFonts w:ascii="Times New Roman" w:hAnsi="Times New Roman"/>
          <w:sz w:val="20"/>
          <w:szCs w:val="20"/>
        </w:rPr>
      </w:pPr>
      <w:r>
        <w:rPr>
          <w:rFonts w:ascii="Times New Roman" w:hAnsi="Times New Roman"/>
          <w:sz w:val="20"/>
          <w:szCs w:val="20"/>
        </w:rPr>
        <w:t xml:space="preserve">CCC issued a final rule to revise </w:t>
      </w:r>
      <w:r w:rsidRPr="000940CF">
        <w:rPr>
          <w:rFonts w:ascii="Times New Roman" w:hAnsi="Times New Roman"/>
          <w:sz w:val="20"/>
          <w:szCs w:val="20"/>
        </w:rPr>
        <w:t xml:space="preserve">the regulations of the Emergency Assistance for Livestock, Honeybees, and Farm-Raised Fish Program, the Livestock Forage Disaster Program, </w:t>
      </w:r>
      <w:r>
        <w:rPr>
          <w:rFonts w:ascii="Times New Roman" w:hAnsi="Times New Roman"/>
          <w:sz w:val="20"/>
          <w:szCs w:val="20"/>
        </w:rPr>
        <w:t xml:space="preserve">the </w:t>
      </w:r>
      <w:r w:rsidRPr="000940CF">
        <w:rPr>
          <w:rFonts w:ascii="Times New Roman" w:hAnsi="Times New Roman"/>
          <w:sz w:val="20"/>
          <w:szCs w:val="20"/>
        </w:rPr>
        <w:t>Livestock Indemnity Program, the Tree Assistance Program, the Marketing Assistance Loan and Loan Deficiency Payments</w:t>
      </w:r>
      <w:r>
        <w:rPr>
          <w:rFonts w:ascii="Times New Roman" w:hAnsi="Times New Roman"/>
          <w:sz w:val="20"/>
          <w:szCs w:val="20"/>
        </w:rPr>
        <w:t xml:space="preserve"> </w:t>
      </w:r>
      <w:r w:rsidRPr="000940CF">
        <w:rPr>
          <w:rFonts w:ascii="Times New Roman" w:hAnsi="Times New Roman"/>
          <w:sz w:val="20"/>
          <w:szCs w:val="20"/>
        </w:rPr>
        <w:t xml:space="preserve">Programs, and the Sugar Program to conform with provisions of the One Big Beautiful Bill Act. </w:t>
      </w:r>
      <w:r>
        <w:rPr>
          <w:rFonts w:ascii="Times New Roman" w:hAnsi="Times New Roman"/>
          <w:sz w:val="20"/>
          <w:szCs w:val="20"/>
        </w:rPr>
        <w:t xml:space="preserve">See the final rule for the specific revisions to each program.  </w:t>
      </w:r>
      <w:r w:rsidRPr="000940CF">
        <w:rPr>
          <w:rFonts w:ascii="Times New Roman" w:hAnsi="Times New Roman"/>
          <w:sz w:val="20"/>
          <w:szCs w:val="20"/>
        </w:rPr>
        <w:t>Th</w:t>
      </w:r>
      <w:r>
        <w:rPr>
          <w:rFonts w:ascii="Times New Roman" w:hAnsi="Times New Roman"/>
          <w:sz w:val="20"/>
          <w:szCs w:val="20"/>
        </w:rPr>
        <w:t>e</w:t>
      </w:r>
      <w:r w:rsidRPr="000940CF">
        <w:rPr>
          <w:rFonts w:ascii="Times New Roman" w:hAnsi="Times New Roman"/>
          <w:sz w:val="20"/>
          <w:szCs w:val="20"/>
        </w:rPr>
        <w:t xml:space="preserve"> </w:t>
      </w:r>
      <w:r w:rsidR="0030678E">
        <w:rPr>
          <w:rFonts w:ascii="Times New Roman" w:hAnsi="Times New Roman"/>
          <w:sz w:val="20"/>
          <w:szCs w:val="20"/>
        </w:rPr>
        <w:t xml:space="preserve">final </w:t>
      </w:r>
      <w:r w:rsidRPr="000940CF">
        <w:rPr>
          <w:rFonts w:ascii="Times New Roman" w:hAnsi="Times New Roman"/>
          <w:sz w:val="20"/>
          <w:szCs w:val="20"/>
        </w:rPr>
        <w:t xml:space="preserve">rule is effective </w:t>
      </w:r>
      <w:r w:rsidRPr="00E92F1C">
        <w:rPr>
          <w:rFonts w:ascii="Times New Roman" w:hAnsi="Times New Roman"/>
          <w:b/>
          <w:bCs/>
          <w:sz w:val="20"/>
          <w:szCs w:val="20"/>
        </w:rPr>
        <w:t>07/09/2026</w:t>
      </w:r>
      <w:r>
        <w:rPr>
          <w:rFonts w:ascii="Times New Roman" w:hAnsi="Times New Roman"/>
          <w:sz w:val="20"/>
          <w:szCs w:val="20"/>
        </w:rPr>
        <w:t xml:space="preserve">. The final rule may be viewed at: </w:t>
      </w:r>
      <w:hyperlink r:id="rId71" w:history="1">
        <w:r w:rsidRPr="00010CA2">
          <w:rPr>
            <w:rStyle w:val="Hyperlink"/>
            <w:rFonts w:ascii="Times New Roman" w:hAnsi="Times New Roman"/>
            <w:sz w:val="20"/>
            <w:szCs w:val="20"/>
          </w:rPr>
          <w:t>https://www.govinfo.gov/content/pkg/FR-2026-07-09/pdf/2026-13878.pdf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w:t>
      </w:r>
      <w:r w:rsidR="00E92F1C">
        <w:rPr>
          <w:rFonts w:ascii="Times New Roman" w:hAnsi="Times New Roman"/>
          <w:sz w:val="20"/>
          <w:szCs w:val="20"/>
        </w:rPr>
        <w:t xml:space="preserve">91, No. 130, 07/09/2026, 42313-42335. </w:t>
      </w:r>
    </w:p>
    <w:p w14:paraId="7B192074" w14:textId="77777777" w:rsidR="00360C18" w:rsidRDefault="00360C18" w:rsidP="00176E53">
      <w:pPr>
        <w:spacing w:after="0" w:line="240" w:lineRule="auto"/>
        <w:rPr>
          <w:rFonts w:ascii="Times New Roman" w:hAnsi="Times New Roman"/>
          <w:sz w:val="20"/>
          <w:szCs w:val="20"/>
        </w:rPr>
      </w:pPr>
    </w:p>
    <w:p w14:paraId="3EE64640" w14:textId="60B90DCC" w:rsidR="00EB7FAC" w:rsidRDefault="00EB7FAC" w:rsidP="00176E53">
      <w:pPr>
        <w:spacing w:after="0" w:line="240" w:lineRule="auto"/>
        <w:rPr>
          <w:rFonts w:ascii="Times New Roman" w:hAnsi="Times New Roman"/>
          <w:b/>
          <w:bCs/>
          <w:sz w:val="24"/>
          <w:szCs w:val="24"/>
        </w:rPr>
      </w:pPr>
      <w:r>
        <w:rPr>
          <w:rFonts w:ascii="Times New Roman" w:hAnsi="Times New Roman"/>
          <w:b/>
          <w:bCs/>
          <w:sz w:val="24"/>
          <w:szCs w:val="24"/>
        </w:rPr>
        <w:t>RBC</w:t>
      </w:r>
      <w:r w:rsidR="00A02131">
        <w:rPr>
          <w:rFonts w:ascii="Times New Roman" w:hAnsi="Times New Roman"/>
          <w:b/>
          <w:bCs/>
          <w:sz w:val="24"/>
          <w:szCs w:val="24"/>
        </w:rPr>
        <w:t xml:space="preserve"> Revises Biorefinery, Renewable Chemical, and Biobased Project Manufacturing Programs. </w:t>
      </w:r>
    </w:p>
    <w:p w14:paraId="644D547A" w14:textId="77777777" w:rsidR="00EB7FAC" w:rsidRDefault="00EB7FAC" w:rsidP="00176E53">
      <w:pPr>
        <w:spacing w:after="0" w:line="240" w:lineRule="auto"/>
        <w:rPr>
          <w:rFonts w:ascii="Times New Roman" w:hAnsi="Times New Roman"/>
          <w:sz w:val="20"/>
          <w:szCs w:val="20"/>
        </w:rPr>
      </w:pPr>
    </w:p>
    <w:p w14:paraId="367566BD" w14:textId="769DC83A" w:rsidR="00A02131" w:rsidRPr="00A02131" w:rsidRDefault="00A02131" w:rsidP="00176E53">
      <w:pPr>
        <w:spacing w:after="0" w:line="240" w:lineRule="auto"/>
        <w:rPr>
          <w:rFonts w:ascii="Times New Roman" w:hAnsi="Times New Roman"/>
          <w:sz w:val="20"/>
          <w:szCs w:val="20"/>
        </w:rPr>
      </w:pPr>
      <w:r w:rsidRPr="00360C18">
        <w:rPr>
          <w:rFonts w:ascii="Times New Roman" w:hAnsi="Times New Roman"/>
          <w:sz w:val="20"/>
          <w:szCs w:val="20"/>
        </w:rPr>
        <w:t>The Rural Business-Cooperative Service (</w:t>
      </w:r>
      <w:r>
        <w:rPr>
          <w:rFonts w:ascii="Times New Roman" w:hAnsi="Times New Roman"/>
          <w:sz w:val="20"/>
          <w:szCs w:val="20"/>
        </w:rPr>
        <w:t>RBC</w:t>
      </w:r>
      <w:r w:rsidRPr="00360C18">
        <w:rPr>
          <w:rFonts w:ascii="Times New Roman" w:hAnsi="Times New Roman"/>
          <w:sz w:val="20"/>
          <w:szCs w:val="20"/>
        </w:rPr>
        <w:t>)</w:t>
      </w:r>
      <w:r>
        <w:rPr>
          <w:rFonts w:ascii="Times New Roman" w:hAnsi="Times New Roman"/>
          <w:sz w:val="20"/>
          <w:szCs w:val="20"/>
        </w:rPr>
        <w:t xml:space="preserve"> issued a final rule to revise the </w:t>
      </w:r>
      <w:r w:rsidRPr="00A02131">
        <w:rPr>
          <w:rFonts w:ascii="Times New Roman" w:hAnsi="Times New Roman"/>
          <w:sz w:val="20"/>
          <w:szCs w:val="20"/>
        </w:rPr>
        <w:t>Biorefinery, Renewable Chemical, and Biobased Product Manufacturing Program (also referred to as the Section 9003 program)</w:t>
      </w:r>
      <w:r>
        <w:rPr>
          <w:rFonts w:ascii="Times New Roman" w:hAnsi="Times New Roman"/>
          <w:sz w:val="20"/>
          <w:szCs w:val="20"/>
        </w:rPr>
        <w:t>. The program</w:t>
      </w:r>
      <w:r w:rsidRPr="00A02131">
        <w:rPr>
          <w:rFonts w:ascii="Times New Roman" w:hAnsi="Times New Roman"/>
          <w:sz w:val="20"/>
          <w:szCs w:val="20"/>
        </w:rPr>
        <w:t xml:space="preserve"> provides loan guarantees up to $250 million to assist in the development, construction, and retrofitting of new and emerging technologies. The technologies </w:t>
      </w:r>
      <w:r>
        <w:rPr>
          <w:rFonts w:ascii="Times New Roman" w:hAnsi="Times New Roman"/>
          <w:sz w:val="20"/>
          <w:szCs w:val="20"/>
        </w:rPr>
        <w:t>include</w:t>
      </w:r>
      <w:r w:rsidRPr="00A02131">
        <w:rPr>
          <w:rFonts w:ascii="Times New Roman" w:hAnsi="Times New Roman"/>
          <w:sz w:val="20"/>
          <w:szCs w:val="20"/>
        </w:rPr>
        <w:t xml:space="preserve"> </w:t>
      </w:r>
      <w:r w:rsidRPr="00A02131">
        <w:rPr>
          <w:rFonts w:ascii="Times New Roman" w:hAnsi="Times New Roman"/>
          <w:sz w:val="20"/>
          <w:szCs w:val="20"/>
        </w:rPr>
        <w:t xml:space="preserve">advanced biofuels, renewable chemicals, and biobased products. Collectively, </w:t>
      </w:r>
      <w:r>
        <w:rPr>
          <w:rFonts w:ascii="Times New Roman" w:hAnsi="Times New Roman"/>
          <w:sz w:val="20"/>
          <w:szCs w:val="20"/>
        </w:rPr>
        <w:t xml:space="preserve">RBC’s </w:t>
      </w:r>
      <w:r w:rsidRPr="00A02131">
        <w:rPr>
          <w:rFonts w:ascii="Times New Roman" w:hAnsi="Times New Roman"/>
          <w:sz w:val="20"/>
          <w:szCs w:val="20"/>
        </w:rPr>
        <w:t>guaranteed loan programs assist in building and maintaining sustainable rural communities. Th</w:t>
      </w:r>
      <w:r>
        <w:rPr>
          <w:rFonts w:ascii="Times New Roman" w:hAnsi="Times New Roman"/>
          <w:sz w:val="20"/>
          <w:szCs w:val="20"/>
        </w:rPr>
        <w:t>e</w:t>
      </w:r>
      <w:r w:rsidRPr="00A02131">
        <w:rPr>
          <w:rFonts w:ascii="Times New Roman" w:hAnsi="Times New Roman"/>
          <w:sz w:val="20"/>
          <w:szCs w:val="20"/>
        </w:rPr>
        <w:t xml:space="preserve"> final rule incorporates revisions intended to clarify, improve, and enhance the delivery of the loan guarantee program. </w:t>
      </w:r>
      <w:r>
        <w:rPr>
          <w:rFonts w:ascii="Times New Roman" w:hAnsi="Times New Roman"/>
          <w:sz w:val="20"/>
          <w:szCs w:val="20"/>
        </w:rPr>
        <w:t xml:space="preserve">The final rule </w:t>
      </w:r>
      <w:r w:rsidRPr="00A02131">
        <w:rPr>
          <w:rFonts w:ascii="Times New Roman" w:hAnsi="Times New Roman"/>
          <w:sz w:val="20"/>
          <w:szCs w:val="20"/>
        </w:rPr>
        <w:t xml:space="preserve">is effective </w:t>
      </w:r>
      <w:r w:rsidRPr="00A02131">
        <w:rPr>
          <w:rFonts w:ascii="Times New Roman" w:hAnsi="Times New Roman"/>
          <w:b/>
          <w:bCs/>
          <w:sz w:val="20"/>
          <w:szCs w:val="20"/>
        </w:rPr>
        <w:t>07/09/2026</w:t>
      </w:r>
      <w:r>
        <w:rPr>
          <w:rFonts w:ascii="Times New Roman" w:hAnsi="Times New Roman"/>
          <w:sz w:val="20"/>
          <w:szCs w:val="20"/>
        </w:rPr>
        <w:t xml:space="preserve">. The final rule may be viewed at: </w:t>
      </w:r>
      <w:hyperlink r:id="rId72" w:history="1">
        <w:r w:rsidRPr="00010CA2">
          <w:rPr>
            <w:rStyle w:val="Hyperlink"/>
            <w:rFonts w:ascii="Times New Roman" w:hAnsi="Times New Roman"/>
            <w:sz w:val="20"/>
            <w:szCs w:val="20"/>
          </w:rPr>
          <w:t>https://www.govinfo.gov/content/pkg/FR-2026-07-09/pdf/2026-13841.pdf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130, 07/09/2026, 42335-42337. </w:t>
      </w:r>
    </w:p>
    <w:p w14:paraId="0FAE3B42" w14:textId="77777777" w:rsidR="00A02131" w:rsidRPr="0030678E" w:rsidRDefault="00A02131" w:rsidP="00176E53">
      <w:pPr>
        <w:spacing w:after="0" w:line="240" w:lineRule="auto"/>
        <w:rPr>
          <w:rFonts w:ascii="Times New Roman" w:hAnsi="Times New Roman"/>
          <w:sz w:val="20"/>
          <w:szCs w:val="20"/>
        </w:rPr>
      </w:pPr>
    </w:p>
    <w:p w14:paraId="0C0F5006" w14:textId="2321D74C" w:rsidR="00360C18" w:rsidRDefault="00360C18" w:rsidP="00176E53">
      <w:pPr>
        <w:spacing w:after="0" w:line="240" w:lineRule="auto"/>
        <w:rPr>
          <w:rFonts w:ascii="Times New Roman" w:hAnsi="Times New Roman"/>
          <w:b/>
          <w:bCs/>
          <w:sz w:val="24"/>
          <w:szCs w:val="24"/>
        </w:rPr>
      </w:pPr>
      <w:r>
        <w:rPr>
          <w:rFonts w:ascii="Times New Roman" w:hAnsi="Times New Roman"/>
          <w:b/>
          <w:bCs/>
          <w:sz w:val="24"/>
          <w:szCs w:val="24"/>
        </w:rPr>
        <w:t xml:space="preserve">RBC Issues </w:t>
      </w:r>
      <w:r w:rsidRPr="00360C18">
        <w:rPr>
          <w:rFonts w:ascii="Times New Roman" w:hAnsi="Times New Roman"/>
          <w:b/>
          <w:bCs/>
          <w:sz w:val="24"/>
          <w:szCs w:val="24"/>
        </w:rPr>
        <w:t>N</w:t>
      </w:r>
      <w:r w:rsidR="00834F73">
        <w:rPr>
          <w:rFonts w:ascii="Times New Roman" w:hAnsi="Times New Roman"/>
          <w:b/>
          <w:bCs/>
          <w:sz w:val="24"/>
          <w:szCs w:val="24"/>
        </w:rPr>
        <w:t xml:space="preserve">OFO for </w:t>
      </w:r>
      <w:r w:rsidRPr="00360C18">
        <w:rPr>
          <w:rFonts w:ascii="Times New Roman" w:hAnsi="Times New Roman"/>
          <w:b/>
          <w:bCs/>
          <w:sz w:val="24"/>
          <w:szCs w:val="24"/>
        </w:rPr>
        <w:t>Intermediary Relending Program</w:t>
      </w:r>
      <w:r>
        <w:rPr>
          <w:rFonts w:ascii="Times New Roman" w:hAnsi="Times New Roman"/>
          <w:b/>
          <w:bCs/>
          <w:sz w:val="24"/>
          <w:szCs w:val="24"/>
        </w:rPr>
        <w:t>.</w:t>
      </w:r>
    </w:p>
    <w:p w14:paraId="14BA3A66" w14:textId="77777777" w:rsidR="00360C18" w:rsidRDefault="00360C18" w:rsidP="00176E53">
      <w:pPr>
        <w:spacing w:after="0" w:line="240" w:lineRule="auto"/>
        <w:rPr>
          <w:rFonts w:ascii="Times New Roman" w:hAnsi="Times New Roman"/>
          <w:sz w:val="20"/>
          <w:szCs w:val="20"/>
        </w:rPr>
      </w:pPr>
    </w:p>
    <w:p w14:paraId="1E49B33C" w14:textId="57428EAA" w:rsidR="00360C18" w:rsidRDefault="00834F73" w:rsidP="00176E53">
      <w:pPr>
        <w:spacing w:after="0" w:line="240" w:lineRule="auto"/>
        <w:rPr>
          <w:rFonts w:ascii="Times New Roman" w:hAnsi="Times New Roman"/>
          <w:sz w:val="20"/>
          <w:szCs w:val="20"/>
        </w:rPr>
      </w:pPr>
      <w:r>
        <w:rPr>
          <w:rFonts w:ascii="Times New Roman" w:hAnsi="Times New Roman"/>
          <w:sz w:val="20"/>
          <w:szCs w:val="20"/>
        </w:rPr>
        <w:t xml:space="preserve">RBC </w:t>
      </w:r>
      <w:r w:rsidR="00360C18" w:rsidRPr="00360C18">
        <w:rPr>
          <w:rFonts w:ascii="Times New Roman" w:hAnsi="Times New Roman"/>
          <w:sz w:val="20"/>
          <w:szCs w:val="20"/>
        </w:rPr>
        <w:t>issu</w:t>
      </w:r>
      <w:r>
        <w:rPr>
          <w:rFonts w:ascii="Times New Roman" w:hAnsi="Times New Roman"/>
          <w:sz w:val="20"/>
          <w:szCs w:val="20"/>
        </w:rPr>
        <w:t>ed</w:t>
      </w:r>
      <w:r w:rsidR="00360C18" w:rsidRPr="00360C18">
        <w:rPr>
          <w:rFonts w:ascii="Times New Roman" w:hAnsi="Times New Roman"/>
          <w:sz w:val="20"/>
          <w:szCs w:val="20"/>
        </w:rPr>
        <w:t xml:space="preserve"> a </w:t>
      </w:r>
      <w:r>
        <w:rPr>
          <w:rFonts w:ascii="Times New Roman" w:hAnsi="Times New Roman"/>
          <w:sz w:val="20"/>
          <w:szCs w:val="20"/>
        </w:rPr>
        <w:t>n</w:t>
      </w:r>
      <w:r w:rsidR="00360C18" w:rsidRPr="00360C18">
        <w:rPr>
          <w:rFonts w:ascii="Times New Roman" w:hAnsi="Times New Roman"/>
          <w:sz w:val="20"/>
          <w:szCs w:val="20"/>
        </w:rPr>
        <w:t xml:space="preserve">otice of </w:t>
      </w:r>
      <w:r>
        <w:rPr>
          <w:rFonts w:ascii="Times New Roman" w:hAnsi="Times New Roman"/>
          <w:sz w:val="20"/>
          <w:szCs w:val="20"/>
        </w:rPr>
        <w:t>f</w:t>
      </w:r>
      <w:r w:rsidR="00360C18" w:rsidRPr="00360C18">
        <w:rPr>
          <w:rFonts w:ascii="Times New Roman" w:hAnsi="Times New Roman"/>
          <w:sz w:val="20"/>
          <w:szCs w:val="20"/>
        </w:rPr>
        <w:t xml:space="preserve">unding </w:t>
      </w:r>
      <w:r>
        <w:rPr>
          <w:rFonts w:ascii="Times New Roman" w:hAnsi="Times New Roman"/>
          <w:sz w:val="20"/>
          <w:szCs w:val="20"/>
        </w:rPr>
        <w:t>o</w:t>
      </w:r>
      <w:r w:rsidR="00360C18" w:rsidRPr="00360C18">
        <w:rPr>
          <w:rFonts w:ascii="Times New Roman" w:hAnsi="Times New Roman"/>
          <w:sz w:val="20"/>
          <w:szCs w:val="20"/>
        </w:rPr>
        <w:t>pportunity (NOFO) to announce acceptance of loan applications under the Intermediary Relending Program. In future years, th</w:t>
      </w:r>
      <w:r>
        <w:rPr>
          <w:rFonts w:ascii="Times New Roman" w:hAnsi="Times New Roman"/>
          <w:sz w:val="20"/>
          <w:szCs w:val="20"/>
        </w:rPr>
        <w:t>e</w:t>
      </w:r>
      <w:r w:rsidR="00360C18" w:rsidRPr="00360C18">
        <w:rPr>
          <w:rFonts w:ascii="Times New Roman" w:hAnsi="Times New Roman"/>
          <w:sz w:val="20"/>
          <w:szCs w:val="20"/>
        </w:rPr>
        <w:t xml:space="preserve"> funding opportunity will only be announced on the </w:t>
      </w:r>
      <w:r>
        <w:rPr>
          <w:rFonts w:ascii="Times New Roman" w:hAnsi="Times New Roman"/>
          <w:sz w:val="20"/>
          <w:szCs w:val="20"/>
        </w:rPr>
        <w:t xml:space="preserve">RBC </w:t>
      </w:r>
      <w:r w:rsidR="00360C18" w:rsidRPr="00360C18">
        <w:rPr>
          <w:rFonts w:ascii="Times New Roman" w:hAnsi="Times New Roman"/>
          <w:sz w:val="20"/>
          <w:szCs w:val="20"/>
        </w:rPr>
        <w:t xml:space="preserve">website without </w:t>
      </w:r>
      <w:proofErr w:type="gramStart"/>
      <w:r w:rsidR="00360C18" w:rsidRPr="00360C18">
        <w:rPr>
          <w:rFonts w:ascii="Times New Roman" w:hAnsi="Times New Roman"/>
          <w:sz w:val="20"/>
          <w:szCs w:val="20"/>
        </w:rPr>
        <w:t xml:space="preserve">a </w:t>
      </w:r>
      <w:r w:rsidR="00360C18" w:rsidRPr="00834F73">
        <w:rPr>
          <w:rFonts w:ascii="Times New Roman" w:hAnsi="Times New Roman"/>
          <w:i/>
          <w:iCs/>
          <w:sz w:val="20"/>
          <w:szCs w:val="20"/>
        </w:rPr>
        <w:t>Federal</w:t>
      </w:r>
      <w:proofErr w:type="gramEnd"/>
      <w:r w:rsidR="00360C18" w:rsidRPr="00834F73">
        <w:rPr>
          <w:rFonts w:ascii="Times New Roman" w:hAnsi="Times New Roman"/>
          <w:i/>
          <w:iCs/>
          <w:sz w:val="20"/>
          <w:szCs w:val="20"/>
        </w:rPr>
        <w:t xml:space="preserve"> Register</w:t>
      </w:r>
      <w:r w:rsidR="00360C18" w:rsidRPr="00360C18">
        <w:rPr>
          <w:rFonts w:ascii="Times New Roman" w:hAnsi="Times New Roman"/>
          <w:sz w:val="20"/>
          <w:szCs w:val="20"/>
        </w:rPr>
        <w:t xml:space="preserve"> notice.</w:t>
      </w:r>
      <w:r>
        <w:rPr>
          <w:rFonts w:ascii="Times New Roman" w:hAnsi="Times New Roman"/>
          <w:sz w:val="20"/>
          <w:szCs w:val="20"/>
        </w:rPr>
        <w:t xml:space="preserve"> </w:t>
      </w:r>
      <w:r w:rsidR="00360C18">
        <w:rPr>
          <w:rFonts w:ascii="Times New Roman" w:hAnsi="Times New Roman"/>
          <w:sz w:val="20"/>
          <w:szCs w:val="20"/>
        </w:rPr>
        <w:t xml:space="preserve">The </w:t>
      </w:r>
      <w:r>
        <w:rPr>
          <w:rFonts w:ascii="Times New Roman" w:hAnsi="Times New Roman"/>
          <w:sz w:val="20"/>
          <w:szCs w:val="20"/>
        </w:rPr>
        <w:t>NOFO</w:t>
      </w:r>
      <w:r w:rsidR="00360C18">
        <w:rPr>
          <w:rFonts w:ascii="Times New Roman" w:hAnsi="Times New Roman"/>
          <w:sz w:val="20"/>
          <w:szCs w:val="20"/>
        </w:rPr>
        <w:t xml:space="preserve"> may be viewed at: </w:t>
      </w:r>
      <w:hyperlink r:id="rId73" w:history="1">
        <w:r w:rsidR="00360C18" w:rsidRPr="005E5318">
          <w:rPr>
            <w:rStyle w:val="Hyperlink"/>
            <w:rFonts w:ascii="Times New Roman" w:hAnsi="Times New Roman"/>
            <w:sz w:val="20"/>
            <w:szCs w:val="20"/>
          </w:rPr>
          <w:t>https://www.govinfo.gov/content/pkg/FR-2026-06-18/pdf/2026-12270.pdf</w:t>
        </w:r>
      </w:hyperlink>
      <w:r w:rsidR="00360C18">
        <w:rPr>
          <w:rFonts w:ascii="Times New Roman" w:hAnsi="Times New Roman"/>
          <w:sz w:val="20"/>
          <w:szCs w:val="20"/>
        </w:rPr>
        <w:t xml:space="preserve">. </w:t>
      </w:r>
      <w:r w:rsidR="00360C18">
        <w:rPr>
          <w:rFonts w:ascii="Times New Roman" w:hAnsi="Times New Roman"/>
          <w:i/>
          <w:iCs/>
          <w:sz w:val="20"/>
          <w:szCs w:val="20"/>
        </w:rPr>
        <w:t>Federal Register</w:t>
      </w:r>
      <w:r w:rsidR="00360C18">
        <w:rPr>
          <w:rFonts w:ascii="Times New Roman" w:hAnsi="Times New Roman"/>
          <w:sz w:val="20"/>
          <w:szCs w:val="20"/>
        </w:rPr>
        <w:t>, Vol. 91, No. 117, 06/18/2026, 36797.</w:t>
      </w:r>
    </w:p>
    <w:p w14:paraId="66F76D70" w14:textId="77777777" w:rsidR="003641B1" w:rsidRPr="00360C18" w:rsidRDefault="003641B1" w:rsidP="00176E53">
      <w:pPr>
        <w:spacing w:after="0" w:line="240" w:lineRule="auto"/>
        <w:rPr>
          <w:rFonts w:ascii="Times New Roman" w:hAnsi="Times New Roman"/>
          <w:sz w:val="20"/>
          <w:szCs w:val="20"/>
        </w:rPr>
      </w:pPr>
    </w:p>
    <w:p w14:paraId="3AD6F455" w14:textId="380FD363" w:rsidR="00A1159D" w:rsidRDefault="00A1159D" w:rsidP="00176E53">
      <w:pPr>
        <w:spacing w:after="0" w:line="240" w:lineRule="auto"/>
        <w:rPr>
          <w:rFonts w:ascii="Times New Roman" w:hAnsi="Times New Roman"/>
          <w:b/>
          <w:bCs/>
          <w:sz w:val="24"/>
          <w:szCs w:val="24"/>
        </w:rPr>
      </w:pPr>
      <w:bookmarkStart w:id="10" w:name="_Hlk234408366"/>
      <w:r>
        <w:rPr>
          <w:rFonts w:ascii="Times New Roman" w:hAnsi="Times New Roman"/>
          <w:b/>
          <w:bCs/>
          <w:sz w:val="24"/>
          <w:szCs w:val="24"/>
        </w:rPr>
        <w:t xml:space="preserve">RHS </w:t>
      </w:r>
      <w:r w:rsidR="0007480D">
        <w:rPr>
          <w:rFonts w:ascii="Times New Roman" w:hAnsi="Times New Roman"/>
          <w:b/>
          <w:bCs/>
          <w:sz w:val="24"/>
          <w:szCs w:val="24"/>
        </w:rPr>
        <w:t xml:space="preserve">Seeks </w:t>
      </w:r>
      <w:r>
        <w:rPr>
          <w:rFonts w:ascii="Times New Roman" w:hAnsi="Times New Roman"/>
          <w:b/>
          <w:bCs/>
          <w:sz w:val="24"/>
          <w:szCs w:val="24"/>
        </w:rPr>
        <w:t xml:space="preserve">Comment on </w:t>
      </w:r>
      <w:r w:rsidRPr="00A1159D">
        <w:rPr>
          <w:rFonts w:ascii="Times New Roman" w:hAnsi="Times New Roman"/>
          <w:b/>
          <w:bCs/>
          <w:sz w:val="24"/>
          <w:szCs w:val="24"/>
        </w:rPr>
        <w:t>Direct Single Family Housing Loans and Grant Programs</w:t>
      </w:r>
      <w:r w:rsidR="0007480D">
        <w:rPr>
          <w:rFonts w:ascii="Times New Roman" w:hAnsi="Times New Roman"/>
          <w:b/>
          <w:bCs/>
          <w:sz w:val="24"/>
          <w:szCs w:val="24"/>
        </w:rPr>
        <w:t xml:space="preserve"> Information Collection</w:t>
      </w:r>
      <w:r>
        <w:rPr>
          <w:rFonts w:ascii="Times New Roman" w:hAnsi="Times New Roman"/>
          <w:b/>
          <w:bCs/>
          <w:sz w:val="24"/>
          <w:szCs w:val="24"/>
        </w:rPr>
        <w:t>.</w:t>
      </w:r>
    </w:p>
    <w:bookmarkEnd w:id="10"/>
    <w:p w14:paraId="49B30310" w14:textId="77777777" w:rsidR="00A1159D" w:rsidRDefault="00A1159D" w:rsidP="00176E53">
      <w:pPr>
        <w:spacing w:after="0" w:line="240" w:lineRule="auto"/>
        <w:rPr>
          <w:rFonts w:ascii="Times New Roman" w:hAnsi="Times New Roman"/>
          <w:sz w:val="24"/>
          <w:szCs w:val="24"/>
        </w:rPr>
      </w:pPr>
    </w:p>
    <w:p w14:paraId="50B654BE" w14:textId="448FB52E" w:rsidR="00BE29B1" w:rsidRDefault="0007480D" w:rsidP="00176E53">
      <w:pPr>
        <w:spacing w:after="0" w:line="240" w:lineRule="auto"/>
        <w:rPr>
          <w:rFonts w:ascii="Times New Roman" w:hAnsi="Times New Roman"/>
          <w:sz w:val="20"/>
          <w:szCs w:val="20"/>
        </w:rPr>
      </w:pPr>
      <w:r>
        <w:rPr>
          <w:rFonts w:ascii="Times New Roman" w:hAnsi="Times New Roman"/>
          <w:sz w:val="20"/>
          <w:szCs w:val="20"/>
        </w:rPr>
        <w:t xml:space="preserve">The Rural Housing Service (RHS) seeks </w:t>
      </w:r>
      <w:proofErr w:type="gramStart"/>
      <w:r>
        <w:rPr>
          <w:rFonts w:ascii="Times New Roman" w:hAnsi="Times New Roman"/>
          <w:sz w:val="20"/>
          <w:szCs w:val="20"/>
        </w:rPr>
        <w:t>comment</w:t>
      </w:r>
      <w:proofErr w:type="gramEnd"/>
      <w:r>
        <w:rPr>
          <w:rFonts w:ascii="Times New Roman" w:hAnsi="Times New Roman"/>
          <w:sz w:val="20"/>
          <w:szCs w:val="20"/>
        </w:rPr>
        <w:t xml:space="preserve"> regarding an information collection titled, </w:t>
      </w:r>
      <w:r w:rsidRPr="0007480D">
        <w:rPr>
          <w:rFonts w:ascii="Times New Roman" w:hAnsi="Times New Roman"/>
          <w:sz w:val="20"/>
          <w:szCs w:val="20"/>
        </w:rPr>
        <w:t xml:space="preserve">7 CFR part 3550, Direct </w:t>
      </w:r>
      <w:proofErr w:type="gramStart"/>
      <w:r w:rsidRPr="0007480D">
        <w:rPr>
          <w:rFonts w:ascii="Times New Roman" w:hAnsi="Times New Roman"/>
          <w:sz w:val="20"/>
          <w:szCs w:val="20"/>
        </w:rPr>
        <w:t>Single Family</w:t>
      </w:r>
      <w:proofErr w:type="gramEnd"/>
      <w:r w:rsidRPr="0007480D">
        <w:rPr>
          <w:rFonts w:ascii="Times New Roman" w:hAnsi="Times New Roman"/>
          <w:sz w:val="20"/>
          <w:szCs w:val="20"/>
        </w:rPr>
        <w:t xml:space="preserve"> Housing Loans and Grant Programs</w:t>
      </w:r>
      <w:r>
        <w:rPr>
          <w:rFonts w:ascii="Times New Roman" w:hAnsi="Times New Roman"/>
          <w:sz w:val="20"/>
          <w:szCs w:val="20"/>
        </w:rPr>
        <w:t xml:space="preserve">. </w:t>
      </w:r>
      <w:r w:rsidRPr="0007480D">
        <w:rPr>
          <w:rFonts w:ascii="Times New Roman" w:hAnsi="Times New Roman"/>
          <w:sz w:val="20"/>
          <w:szCs w:val="20"/>
        </w:rPr>
        <w:t xml:space="preserve">Through its Direct Single Family Housing Loan and Grant programs, RHS provides eligible applicants with financial assistance to own homes in rural areas. The financing and </w:t>
      </w:r>
      <w:proofErr w:type="gramStart"/>
      <w:r w:rsidRPr="0007480D">
        <w:rPr>
          <w:rFonts w:ascii="Times New Roman" w:hAnsi="Times New Roman"/>
          <w:sz w:val="20"/>
          <w:szCs w:val="20"/>
        </w:rPr>
        <w:t>servicing</w:t>
      </w:r>
      <w:proofErr w:type="gramEnd"/>
      <w:r w:rsidRPr="0007480D">
        <w:rPr>
          <w:rFonts w:ascii="Times New Roman" w:hAnsi="Times New Roman"/>
          <w:sz w:val="20"/>
          <w:szCs w:val="20"/>
        </w:rPr>
        <w:t xml:space="preserve"> are provided directly by RHS.</w:t>
      </w:r>
      <w:r w:rsidR="00D3453B">
        <w:rPr>
          <w:rFonts w:ascii="Times New Roman" w:hAnsi="Times New Roman"/>
          <w:sz w:val="20"/>
          <w:szCs w:val="20"/>
        </w:rPr>
        <w:t xml:space="preserve"> </w:t>
      </w:r>
      <w:r w:rsidR="00D3453B" w:rsidRPr="00D3453B">
        <w:rPr>
          <w:rFonts w:ascii="Times New Roman" w:hAnsi="Times New Roman"/>
          <w:sz w:val="20"/>
          <w:szCs w:val="20"/>
        </w:rPr>
        <w:t xml:space="preserve">The </w:t>
      </w:r>
      <w:r w:rsidR="00D3453B">
        <w:rPr>
          <w:rFonts w:ascii="Times New Roman" w:hAnsi="Times New Roman"/>
          <w:sz w:val="20"/>
          <w:szCs w:val="20"/>
        </w:rPr>
        <w:t xml:space="preserve">applicant and property </w:t>
      </w:r>
      <w:r w:rsidR="00D3453B" w:rsidRPr="00D3453B">
        <w:rPr>
          <w:rFonts w:ascii="Times New Roman" w:hAnsi="Times New Roman"/>
          <w:sz w:val="20"/>
          <w:szCs w:val="20"/>
        </w:rPr>
        <w:t xml:space="preserve">information </w:t>
      </w:r>
      <w:r w:rsidR="00D3453B">
        <w:rPr>
          <w:rFonts w:ascii="Times New Roman" w:hAnsi="Times New Roman"/>
          <w:sz w:val="20"/>
          <w:szCs w:val="20"/>
        </w:rPr>
        <w:t>collected</w:t>
      </w:r>
      <w:r w:rsidR="00D3453B" w:rsidRPr="00D3453B">
        <w:rPr>
          <w:rFonts w:ascii="Times New Roman" w:hAnsi="Times New Roman"/>
          <w:sz w:val="20"/>
          <w:szCs w:val="20"/>
        </w:rPr>
        <w:t xml:space="preserve"> is vital </w:t>
      </w:r>
      <w:proofErr w:type="gramStart"/>
      <w:r w:rsidR="00D3453B" w:rsidRPr="00D3453B">
        <w:rPr>
          <w:rFonts w:ascii="Times New Roman" w:hAnsi="Times New Roman"/>
          <w:sz w:val="20"/>
          <w:szCs w:val="20"/>
        </w:rPr>
        <w:t>in order for</w:t>
      </w:r>
      <w:proofErr w:type="gramEnd"/>
      <w:r w:rsidR="00D3453B" w:rsidRPr="00D3453B">
        <w:rPr>
          <w:rFonts w:ascii="Times New Roman" w:hAnsi="Times New Roman"/>
          <w:sz w:val="20"/>
          <w:szCs w:val="20"/>
        </w:rPr>
        <w:t xml:space="preserve"> </w:t>
      </w:r>
      <w:r w:rsidR="00D3453B">
        <w:rPr>
          <w:rFonts w:ascii="Times New Roman" w:hAnsi="Times New Roman"/>
          <w:sz w:val="20"/>
          <w:szCs w:val="20"/>
        </w:rPr>
        <w:t xml:space="preserve">RHS </w:t>
      </w:r>
      <w:r w:rsidR="00D3453B" w:rsidRPr="00D3453B">
        <w:rPr>
          <w:rFonts w:ascii="Times New Roman" w:hAnsi="Times New Roman"/>
          <w:sz w:val="20"/>
          <w:szCs w:val="20"/>
        </w:rPr>
        <w:t>to make sound eligibility and underwriting decisions that comply with the laws and regulations that govern the programs. The information requested is comparable to that required by any mortgage lender.</w:t>
      </w:r>
      <w:r w:rsidR="00D3453B">
        <w:rPr>
          <w:rFonts w:ascii="Times New Roman" w:hAnsi="Times New Roman"/>
          <w:sz w:val="20"/>
          <w:szCs w:val="20"/>
        </w:rPr>
        <w:t xml:space="preserve"> When servicing loans, borrowers provide RHS with pertinent </w:t>
      </w:r>
      <w:r w:rsidR="00D3453B" w:rsidRPr="00D3453B">
        <w:rPr>
          <w:rFonts w:ascii="Times New Roman" w:hAnsi="Times New Roman"/>
          <w:sz w:val="20"/>
          <w:szCs w:val="20"/>
        </w:rPr>
        <w:t xml:space="preserve">information when a servicing option/action is requested/required </w:t>
      </w:r>
      <w:proofErr w:type="gramStart"/>
      <w:r w:rsidR="00D3453B" w:rsidRPr="00D3453B">
        <w:rPr>
          <w:rFonts w:ascii="Times New Roman" w:hAnsi="Times New Roman"/>
          <w:sz w:val="20"/>
          <w:szCs w:val="20"/>
        </w:rPr>
        <w:t>in order for</w:t>
      </w:r>
      <w:proofErr w:type="gramEnd"/>
      <w:r w:rsidR="00D3453B" w:rsidRPr="00D3453B">
        <w:rPr>
          <w:rFonts w:ascii="Times New Roman" w:hAnsi="Times New Roman"/>
          <w:sz w:val="20"/>
          <w:szCs w:val="20"/>
        </w:rPr>
        <w:t xml:space="preserve"> </w:t>
      </w:r>
      <w:r w:rsidR="00D3453B">
        <w:rPr>
          <w:rFonts w:ascii="Times New Roman" w:hAnsi="Times New Roman"/>
          <w:sz w:val="20"/>
          <w:szCs w:val="20"/>
        </w:rPr>
        <w:t xml:space="preserve">RHS </w:t>
      </w:r>
      <w:r w:rsidR="00D3453B" w:rsidRPr="00D3453B">
        <w:rPr>
          <w:rFonts w:ascii="Times New Roman" w:hAnsi="Times New Roman"/>
          <w:sz w:val="20"/>
          <w:szCs w:val="20"/>
        </w:rPr>
        <w:t xml:space="preserve">to make sound servicing decisions that comply with the laws and regulations that govern the programs. </w:t>
      </w:r>
      <w:r w:rsidR="00A1159D" w:rsidRPr="00A1159D">
        <w:rPr>
          <w:rFonts w:ascii="Times New Roman" w:hAnsi="Times New Roman"/>
          <w:sz w:val="20"/>
          <w:szCs w:val="20"/>
        </w:rPr>
        <w:t xml:space="preserve">Comments </w:t>
      </w:r>
      <w:r w:rsidR="00A1159D">
        <w:rPr>
          <w:rFonts w:ascii="Times New Roman" w:hAnsi="Times New Roman"/>
          <w:sz w:val="20"/>
          <w:szCs w:val="20"/>
        </w:rPr>
        <w:t>are due</w:t>
      </w:r>
      <w:r w:rsidR="00A1159D" w:rsidRPr="00A1159D">
        <w:rPr>
          <w:rFonts w:ascii="Times New Roman" w:hAnsi="Times New Roman"/>
          <w:sz w:val="20"/>
          <w:szCs w:val="20"/>
        </w:rPr>
        <w:t xml:space="preserve"> </w:t>
      </w:r>
      <w:r w:rsidR="00A1159D">
        <w:rPr>
          <w:rFonts w:ascii="Times New Roman" w:hAnsi="Times New Roman"/>
          <w:b/>
          <w:bCs/>
          <w:sz w:val="20"/>
          <w:szCs w:val="20"/>
        </w:rPr>
        <w:t>08/10/2026</w:t>
      </w:r>
      <w:r w:rsidR="00A1159D">
        <w:rPr>
          <w:rFonts w:ascii="Times New Roman" w:hAnsi="Times New Roman"/>
          <w:sz w:val="20"/>
          <w:szCs w:val="20"/>
        </w:rPr>
        <w:t xml:space="preserve">. The notice may be viewed at: </w:t>
      </w:r>
      <w:hyperlink r:id="rId74" w:history="1">
        <w:r w:rsidR="00A1159D" w:rsidRPr="005E5318">
          <w:rPr>
            <w:rStyle w:val="Hyperlink"/>
            <w:rFonts w:ascii="Times New Roman" w:hAnsi="Times New Roman"/>
            <w:sz w:val="20"/>
            <w:szCs w:val="20"/>
          </w:rPr>
          <w:t>https://www.govinfo.gov/content/pkg/FR-2026-06-11/pdf/2026-11698.pdf</w:t>
        </w:r>
      </w:hyperlink>
      <w:r w:rsidR="00A1159D">
        <w:rPr>
          <w:rFonts w:ascii="Times New Roman" w:hAnsi="Times New Roman"/>
          <w:sz w:val="20"/>
          <w:szCs w:val="20"/>
        </w:rPr>
        <w:t xml:space="preserve">. </w:t>
      </w:r>
      <w:r w:rsidR="00A1159D">
        <w:rPr>
          <w:rFonts w:ascii="Times New Roman" w:hAnsi="Times New Roman"/>
          <w:i/>
          <w:iCs/>
          <w:sz w:val="20"/>
          <w:szCs w:val="20"/>
        </w:rPr>
        <w:t>Federal Register</w:t>
      </w:r>
      <w:r w:rsidR="00A1159D">
        <w:rPr>
          <w:rFonts w:ascii="Times New Roman" w:hAnsi="Times New Roman"/>
          <w:sz w:val="20"/>
          <w:szCs w:val="20"/>
        </w:rPr>
        <w:t>, Vol. 91, No. 112, 06/11/2026, 35456-35457.</w:t>
      </w:r>
    </w:p>
    <w:p w14:paraId="1EA37F31" w14:textId="77777777" w:rsidR="003525FB" w:rsidRDefault="003525FB" w:rsidP="00176E53">
      <w:pPr>
        <w:spacing w:after="0" w:line="240" w:lineRule="auto"/>
        <w:rPr>
          <w:rFonts w:ascii="Times New Roman" w:hAnsi="Times New Roman"/>
          <w:sz w:val="20"/>
          <w:szCs w:val="20"/>
        </w:rPr>
      </w:pPr>
    </w:p>
    <w:p w14:paraId="7330DCC6" w14:textId="723951AD" w:rsidR="003525FB" w:rsidRDefault="003525FB" w:rsidP="00176E53">
      <w:pPr>
        <w:spacing w:after="0" w:line="240" w:lineRule="auto"/>
        <w:rPr>
          <w:rFonts w:ascii="Times New Roman" w:hAnsi="Times New Roman"/>
          <w:b/>
          <w:bCs/>
          <w:sz w:val="24"/>
          <w:szCs w:val="24"/>
        </w:rPr>
      </w:pPr>
      <w:bookmarkStart w:id="11" w:name="_Hlk234408374"/>
      <w:r>
        <w:rPr>
          <w:rFonts w:ascii="Times New Roman" w:hAnsi="Times New Roman"/>
          <w:b/>
          <w:bCs/>
          <w:sz w:val="24"/>
          <w:szCs w:val="24"/>
        </w:rPr>
        <w:lastRenderedPageBreak/>
        <w:t xml:space="preserve">RHS </w:t>
      </w:r>
      <w:r w:rsidR="005E788A">
        <w:rPr>
          <w:rFonts w:ascii="Times New Roman" w:hAnsi="Times New Roman"/>
          <w:b/>
          <w:bCs/>
          <w:sz w:val="24"/>
          <w:szCs w:val="24"/>
        </w:rPr>
        <w:t xml:space="preserve">Seeks Comment on </w:t>
      </w:r>
      <w:r w:rsidRPr="003525FB">
        <w:rPr>
          <w:rFonts w:ascii="Times New Roman" w:hAnsi="Times New Roman"/>
          <w:b/>
          <w:bCs/>
          <w:sz w:val="24"/>
          <w:szCs w:val="24"/>
        </w:rPr>
        <w:t>Direct Multifamily Housing Loan</w:t>
      </w:r>
      <w:r w:rsidR="00CA70A1">
        <w:rPr>
          <w:rFonts w:ascii="Times New Roman" w:hAnsi="Times New Roman"/>
          <w:b/>
          <w:bCs/>
          <w:sz w:val="24"/>
          <w:szCs w:val="24"/>
        </w:rPr>
        <w:t xml:space="preserve"> and Grant Programs. </w:t>
      </w:r>
    </w:p>
    <w:bookmarkEnd w:id="11"/>
    <w:p w14:paraId="775651E4" w14:textId="77777777" w:rsidR="003525FB" w:rsidRDefault="003525FB" w:rsidP="00176E53">
      <w:pPr>
        <w:spacing w:after="0" w:line="240" w:lineRule="auto"/>
        <w:rPr>
          <w:rFonts w:ascii="Times New Roman" w:hAnsi="Times New Roman"/>
          <w:sz w:val="20"/>
          <w:szCs w:val="20"/>
        </w:rPr>
      </w:pPr>
    </w:p>
    <w:p w14:paraId="559E4E3E" w14:textId="306A8139" w:rsidR="003525FB" w:rsidRDefault="003525FB" w:rsidP="00176E53">
      <w:pPr>
        <w:spacing w:after="0" w:line="240" w:lineRule="auto"/>
        <w:rPr>
          <w:rFonts w:ascii="Times New Roman" w:hAnsi="Times New Roman"/>
          <w:sz w:val="20"/>
          <w:szCs w:val="20"/>
        </w:rPr>
      </w:pPr>
      <w:r w:rsidRPr="003525FB">
        <w:rPr>
          <w:rFonts w:ascii="Times New Roman" w:hAnsi="Times New Roman"/>
          <w:sz w:val="20"/>
          <w:szCs w:val="20"/>
        </w:rPr>
        <w:t xml:space="preserve">RHS </w:t>
      </w:r>
      <w:r w:rsidR="005E788A">
        <w:rPr>
          <w:rFonts w:ascii="Times New Roman" w:hAnsi="Times New Roman"/>
          <w:sz w:val="20"/>
          <w:szCs w:val="20"/>
        </w:rPr>
        <w:t xml:space="preserve">seeks </w:t>
      </w:r>
      <w:proofErr w:type="gramStart"/>
      <w:r w:rsidR="005E788A">
        <w:rPr>
          <w:rFonts w:ascii="Times New Roman" w:hAnsi="Times New Roman"/>
          <w:sz w:val="20"/>
          <w:szCs w:val="20"/>
        </w:rPr>
        <w:t>comment</w:t>
      </w:r>
      <w:proofErr w:type="gramEnd"/>
      <w:r w:rsidR="005E788A">
        <w:rPr>
          <w:rFonts w:ascii="Times New Roman" w:hAnsi="Times New Roman"/>
          <w:sz w:val="20"/>
          <w:szCs w:val="20"/>
        </w:rPr>
        <w:t xml:space="preserve"> regarding a </w:t>
      </w:r>
      <w:r w:rsidRPr="003525FB">
        <w:rPr>
          <w:rFonts w:ascii="Times New Roman" w:hAnsi="Times New Roman"/>
          <w:sz w:val="20"/>
          <w:szCs w:val="20"/>
        </w:rPr>
        <w:t>propose</w:t>
      </w:r>
      <w:r w:rsidR="005E788A">
        <w:rPr>
          <w:rFonts w:ascii="Times New Roman" w:hAnsi="Times New Roman"/>
          <w:sz w:val="20"/>
          <w:szCs w:val="20"/>
        </w:rPr>
        <w:t>d rule</w:t>
      </w:r>
      <w:r w:rsidRPr="003525FB">
        <w:rPr>
          <w:rFonts w:ascii="Times New Roman" w:hAnsi="Times New Roman"/>
          <w:sz w:val="20"/>
          <w:szCs w:val="20"/>
        </w:rPr>
        <w:t xml:space="preserve"> to amend the current regulation for the Direct Multifamily Housing (MFH) Loan and Grant Programs. The intent of </w:t>
      </w:r>
      <w:r w:rsidR="005E788A">
        <w:rPr>
          <w:rFonts w:ascii="Times New Roman" w:hAnsi="Times New Roman"/>
          <w:sz w:val="20"/>
          <w:szCs w:val="20"/>
        </w:rPr>
        <w:t>the</w:t>
      </w:r>
      <w:r w:rsidRPr="003525FB">
        <w:rPr>
          <w:rFonts w:ascii="Times New Roman" w:hAnsi="Times New Roman"/>
          <w:sz w:val="20"/>
          <w:szCs w:val="20"/>
        </w:rPr>
        <w:t xml:space="preserve"> proposed rule is to include acquisition as an applicable form of assistance for direct MFH subsequent loans. Th</w:t>
      </w:r>
      <w:r w:rsidR="005E788A">
        <w:rPr>
          <w:rFonts w:ascii="Times New Roman" w:hAnsi="Times New Roman"/>
          <w:sz w:val="20"/>
          <w:szCs w:val="20"/>
        </w:rPr>
        <w:t>e</w:t>
      </w:r>
      <w:r w:rsidRPr="003525FB">
        <w:rPr>
          <w:rFonts w:ascii="Times New Roman" w:hAnsi="Times New Roman"/>
          <w:sz w:val="20"/>
          <w:szCs w:val="20"/>
        </w:rPr>
        <w:t xml:space="preserve"> regulatory change would allow owners of MFH initially financed by </w:t>
      </w:r>
      <w:r w:rsidR="005E788A">
        <w:rPr>
          <w:rFonts w:ascii="Times New Roman" w:hAnsi="Times New Roman"/>
          <w:sz w:val="20"/>
          <w:szCs w:val="20"/>
        </w:rPr>
        <w:t xml:space="preserve">RHS </w:t>
      </w:r>
      <w:r w:rsidRPr="003525FB">
        <w:rPr>
          <w:rFonts w:ascii="Times New Roman" w:hAnsi="Times New Roman"/>
          <w:sz w:val="20"/>
          <w:szCs w:val="20"/>
        </w:rPr>
        <w:t>to apply for</w:t>
      </w:r>
      <w:r w:rsidR="005E788A">
        <w:rPr>
          <w:rFonts w:ascii="Times New Roman" w:hAnsi="Times New Roman"/>
          <w:sz w:val="20"/>
          <w:szCs w:val="20"/>
        </w:rPr>
        <w:t xml:space="preserve"> RHS</w:t>
      </w:r>
      <w:r w:rsidRPr="003525FB">
        <w:rPr>
          <w:rFonts w:ascii="Times New Roman" w:hAnsi="Times New Roman"/>
          <w:sz w:val="20"/>
          <w:szCs w:val="20"/>
        </w:rPr>
        <w:t xml:space="preserve"> funds to help finance acquisition in preservation transactions, thereby reducing administrative and regulatory burden for both industry partners and </w:t>
      </w:r>
      <w:r w:rsidR="005E788A">
        <w:rPr>
          <w:rFonts w:ascii="Times New Roman" w:hAnsi="Times New Roman"/>
          <w:sz w:val="20"/>
          <w:szCs w:val="20"/>
        </w:rPr>
        <w:t>RHS</w:t>
      </w:r>
      <w:r w:rsidRPr="003525FB">
        <w:rPr>
          <w:rFonts w:ascii="Times New Roman" w:hAnsi="Times New Roman"/>
          <w:sz w:val="20"/>
          <w:szCs w:val="20"/>
        </w:rPr>
        <w:t xml:space="preserve">. Comments </w:t>
      </w:r>
      <w:r>
        <w:rPr>
          <w:rFonts w:ascii="Times New Roman" w:hAnsi="Times New Roman"/>
          <w:sz w:val="20"/>
          <w:szCs w:val="20"/>
        </w:rPr>
        <w:t xml:space="preserve">are due </w:t>
      </w:r>
      <w:r>
        <w:rPr>
          <w:rFonts w:ascii="Times New Roman" w:hAnsi="Times New Roman"/>
          <w:b/>
          <w:bCs/>
          <w:sz w:val="20"/>
          <w:szCs w:val="20"/>
        </w:rPr>
        <w:t>08/31/2026</w:t>
      </w:r>
      <w:r w:rsidRPr="003525FB">
        <w:rPr>
          <w:rFonts w:ascii="Times New Roman" w:hAnsi="Times New Roman"/>
          <w:sz w:val="20"/>
          <w:szCs w:val="20"/>
        </w:rPr>
        <w:t>.</w:t>
      </w:r>
      <w:r>
        <w:rPr>
          <w:rFonts w:ascii="Times New Roman" w:hAnsi="Times New Roman"/>
          <w:sz w:val="20"/>
          <w:szCs w:val="20"/>
        </w:rPr>
        <w:t xml:space="preserve"> The proposed rule may be viewed at: </w:t>
      </w:r>
      <w:hyperlink r:id="rId75" w:history="1">
        <w:r w:rsidRPr="000B532B">
          <w:rPr>
            <w:rStyle w:val="Hyperlink"/>
            <w:rFonts w:ascii="Times New Roman" w:hAnsi="Times New Roman"/>
            <w:sz w:val="20"/>
            <w:szCs w:val="20"/>
          </w:rPr>
          <w:t>https://www.govinfo.gov/content/pkg/FR-2026-07-02/pdf/2026-13455.pdf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Vol. 91, No. 126, 07/02/2026, 40468-40470.</w:t>
      </w:r>
    </w:p>
    <w:p w14:paraId="19B6DF9D" w14:textId="77777777" w:rsidR="00686D5F" w:rsidRDefault="00686D5F" w:rsidP="00176E53">
      <w:pPr>
        <w:spacing w:after="0" w:line="240" w:lineRule="auto"/>
        <w:rPr>
          <w:rFonts w:ascii="Times New Roman" w:hAnsi="Times New Roman"/>
          <w:sz w:val="20"/>
          <w:szCs w:val="20"/>
        </w:rPr>
      </w:pPr>
    </w:p>
    <w:p w14:paraId="3247813A" w14:textId="1BFF5DE0" w:rsidR="0001232F" w:rsidRPr="0001232F" w:rsidRDefault="0001232F" w:rsidP="00176E53">
      <w:pPr>
        <w:spacing w:after="0" w:line="240" w:lineRule="auto"/>
        <w:rPr>
          <w:rFonts w:ascii="Times New Roman" w:hAnsi="Times New Roman"/>
          <w:b/>
          <w:bCs/>
          <w:sz w:val="24"/>
          <w:szCs w:val="24"/>
        </w:rPr>
      </w:pPr>
      <w:bookmarkStart w:id="12" w:name="_Hlk234408381"/>
      <w:r w:rsidRPr="0001232F">
        <w:rPr>
          <w:rFonts w:ascii="Times New Roman" w:hAnsi="Times New Roman"/>
          <w:b/>
          <w:bCs/>
          <w:sz w:val="24"/>
          <w:szCs w:val="24"/>
        </w:rPr>
        <w:t xml:space="preserve">Agencies Seek Comment on Definition of Swap and Security-Based Swap and on Alternative Compliance. </w:t>
      </w:r>
    </w:p>
    <w:bookmarkEnd w:id="12"/>
    <w:p w14:paraId="53C56B3D" w14:textId="77777777" w:rsidR="0001232F" w:rsidRDefault="0001232F" w:rsidP="00176E53">
      <w:pPr>
        <w:spacing w:after="0" w:line="240" w:lineRule="auto"/>
        <w:rPr>
          <w:rFonts w:ascii="Times New Roman" w:hAnsi="Times New Roman"/>
          <w:sz w:val="20"/>
          <w:szCs w:val="20"/>
        </w:rPr>
      </w:pPr>
    </w:p>
    <w:p w14:paraId="12F74112" w14:textId="7607303A" w:rsidR="0001232F" w:rsidRDefault="0001232F" w:rsidP="00176E53">
      <w:pPr>
        <w:spacing w:after="0" w:line="240" w:lineRule="auto"/>
        <w:rPr>
          <w:rFonts w:ascii="Times New Roman" w:hAnsi="Times New Roman"/>
          <w:sz w:val="20"/>
          <w:szCs w:val="20"/>
        </w:rPr>
      </w:pPr>
      <w:r w:rsidRPr="0001232F">
        <w:rPr>
          <w:rFonts w:ascii="Times New Roman" w:hAnsi="Times New Roman"/>
          <w:sz w:val="20"/>
          <w:szCs w:val="20"/>
        </w:rPr>
        <w:t>The Commodity Futures Trading Commission (CFTC) and Securities and Exchange Commission (SEC)</w:t>
      </w:r>
      <w:r>
        <w:rPr>
          <w:rFonts w:ascii="Times New Roman" w:hAnsi="Times New Roman"/>
          <w:sz w:val="20"/>
          <w:szCs w:val="20"/>
        </w:rPr>
        <w:t xml:space="preserve"> </w:t>
      </w:r>
      <w:r w:rsidRPr="0001232F">
        <w:rPr>
          <w:rFonts w:ascii="Times New Roman" w:hAnsi="Times New Roman"/>
          <w:sz w:val="20"/>
          <w:szCs w:val="20"/>
        </w:rPr>
        <w:t>(collectively</w:t>
      </w:r>
      <w:r>
        <w:rPr>
          <w:rFonts w:ascii="Times New Roman" w:hAnsi="Times New Roman"/>
          <w:sz w:val="20"/>
          <w:szCs w:val="20"/>
        </w:rPr>
        <w:t xml:space="preserve">, the agencies) seek </w:t>
      </w:r>
      <w:proofErr w:type="gramStart"/>
      <w:r w:rsidRPr="0001232F">
        <w:rPr>
          <w:rFonts w:ascii="Times New Roman" w:hAnsi="Times New Roman"/>
          <w:sz w:val="20"/>
          <w:szCs w:val="20"/>
        </w:rPr>
        <w:t>comment</w:t>
      </w:r>
      <w:proofErr w:type="gramEnd"/>
      <w:r w:rsidRPr="0001232F">
        <w:rPr>
          <w:rFonts w:ascii="Times New Roman" w:hAnsi="Times New Roman"/>
          <w:sz w:val="20"/>
          <w:szCs w:val="20"/>
        </w:rPr>
        <w:t xml:space="preserve"> on potential ways to draw clearer regulatory lines with respect to innovative products that may implicate both SEC and CFTC regulatory interests. The </w:t>
      </w:r>
      <w:r>
        <w:rPr>
          <w:rFonts w:ascii="Times New Roman" w:hAnsi="Times New Roman"/>
          <w:sz w:val="20"/>
          <w:szCs w:val="20"/>
        </w:rPr>
        <w:t xml:space="preserve">agencies also seek </w:t>
      </w:r>
      <w:proofErr w:type="gramStart"/>
      <w:r w:rsidRPr="0001232F">
        <w:rPr>
          <w:rFonts w:ascii="Times New Roman" w:hAnsi="Times New Roman"/>
          <w:sz w:val="20"/>
          <w:szCs w:val="20"/>
        </w:rPr>
        <w:t>comment</w:t>
      </w:r>
      <w:proofErr w:type="gramEnd"/>
      <w:r w:rsidRPr="0001232F">
        <w:rPr>
          <w:rFonts w:ascii="Times New Roman" w:hAnsi="Times New Roman"/>
          <w:sz w:val="20"/>
          <w:szCs w:val="20"/>
        </w:rPr>
        <w:t xml:space="preserve"> on potential approaches to enable alternative compliance. Comments </w:t>
      </w:r>
      <w:r>
        <w:rPr>
          <w:rFonts w:ascii="Times New Roman" w:hAnsi="Times New Roman"/>
          <w:sz w:val="20"/>
          <w:szCs w:val="20"/>
        </w:rPr>
        <w:t xml:space="preserve">are due </w:t>
      </w:r>
      <w:r w:rsidRPr="0001232F">
        <w:rPr>
          <w:rFonts w:ascii="Times New Roman" w:hAnsi="Times New Roman"/>
          <w:b/>
          <w:bCs/>
          <w:sz w:val="20"/>
          <w:szCs w:val="20"/>
        </w:rPr>
        <w:t>08/24/2026</w:t>
      </w:r>
      <w:r>
        <w:rPr>
          <w:rFonts w:ascii="Times New Roman" w:hAnsi="Times New Roman"/>
          <w:sz w:val="20"/>
          <w:szCs w:val="20"/>
        </w:rPr>
        <w:t xml:space="preserve">. The proposed rule may be viewed at: </w:t>
      </w:r>
      <w:hyperlink r:id="rId76" w:history="1">
        <w:r w:rsidRPr="00351E6F">
          <w:rPr>
            <w:rStyle w:val="Hyperlink"/>
            <w:rFonts w:ascii="Times New Roman" w:hAnsi="Times New Roman"/>
            <w:sz w:val="20"/>
            <w:szCs w:val="20"/>
          </w:rPr>
          <w:t>https://www.govinfo.gov/content/pkg/FR-2026-06-24/pdf/2026-12743.pdf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120, 06/24/2026, 37873-37877. </w:t>
      </w:r>
    </w:p>
    <w:p w14:paraId="52A39D59" w14:textId="77777777" w:rsidR="00176E53" w:rsidRDefault="00176E53" w:rsidP="00176E53">
      <w:pPr>
        <w:spacing w:after="0" w:line="240" w:lineRule="auto"/>
        <w:rPr>
          <w:rFonts w:ascii="Times New Roman" w:hAnsi="Times New Roman"/>
          <w:sz w:val="20"/>
          <w:szCs w:val="20"/>
        </w:rPr>
      </w:pPr>
    </w:p>
    <w:p w14:paraId="61BCCE65" w14:textId="2EC10FF3" w:rsidR="00083211" w:rsidRDefault="00083211" w:rsidP="00176E53">
      <w:pPr>
        <w:spacing w:after="0" w:line="240" w:lineRule="auto"/>
        <w:rPr>
          <w:rFonts w:ascii="Times New Roman" w:hAnsi="Times New Roman"/>
          <w:b/>
          <w:bCs/>
          <w:sz w:val="24"/>
          <w:szCs w:val="24"/>
        </w:rPr>
      </w:pPr>
      <w:bookmarkStart w:id="13" w:name="_Hlk234408388"/>
      <w:r>
        <w:rPr>
          <w:rFonts w:ascii="Times New Roman" w:hAnsi="Times New Roman"/>
          <w:b/>
          <w:bCs/>
          <w:sz w:val="24"/>
          <w:szCs w:val="24"/>
        </w:rPr>
        <w:t>Agencies Seek Comment</w:t>
      </w:r>
      <w:r w:rsidRPr="00F714A5">
        <w:rPr>
          <w:rFonts w:ascii="Times New Roman" w:hAnsi="Times New Roman"/>
          <w:b/>
          <w:bCs/>
          <w:sz w:val="24"/>
          <w:szCs w:val="24"/>
        </w:rPr>
        <w:t xml:space="preserve"> on Portfolio Margining and Cross</w:t>
      </w:r>
      <w:r>
        <w:rPr>
          <w:rFonts w:ascii="Times New Roman" w:hAnsi="Times New Roman"/>
          <w:b/>
          <w:bCs/>
          <w:sz w:val="24"/>
          <w:szCs w:val="24"/>
        </w:rPr>
        <w:t xml:space="preserve"> </w:t>
      </w:r>
      <w:r w:rsidRPr="00F714A5">
        <w:rPr>
          <w:rFonts w:ascii="Times New Roman" w:hAnsi="Times New Roman"/>
          <w:b/>
          <w:bCs/>
          <w:sz w:val="24"/>
          <w:szCs w:val="24"/>
        </w:rPr>
        <w:t>Margining of Securities and Derivatives</w:t>
      </w:r>
      <w:r>
        <w:rPr>
          <w:rFonts w:ascii="Times New Roman" w:hAnsi="Times New Roman"/>
          <w:b/>
          <w:bCs/>
          <w:sz w:val="24"/>
          <w:szCs w:val="24"/>
        </w:rPr>
        <w:t>.</w:t>
      </w:r>
    </w:p>
    <w:bookmarkEnd w:id="13"/>
    <w:p w14:paraId="2346D0BC" w14:textId="77777777" w:rsidR="00083211" w:rsidRDefault="00083211" w:rsidP="00176E53">
      <w:pPr>
        <w:spacing w:after="0" w:line="240" w:lineRule="auto"/>
        <w:rPr>
          <w:rFonts w:ascii="Times New Roman" w:hAnsi="Times New Roman"/>
          <w:sz w:val="20"/>
          <w:szCs w:val="20"/>
        </w:rPr>
      </w:pPr>
    </w:p>
    <w:p w14:paraId="6EC2802E" w14:textId="4A5AE202" w:rsidR="00083211" w:rsidRDefault="00083211" w:rsidP="00176E53">
      <w:pPr>
        <w:spacing w:after="0" w:line="240" w:lineRule="auto"/>
        <w:rPr>
          <w:rFonts w:ascii="Times New Roman" w:hAnsi="Times New Roman"/>
          <w:sz w:val="20"/>
          <w:szCs w:val="20"/>
        </w:rPr>
      </w:pPr>
      <w:r w:rsidRPr="00F714A5">
        <w:rPr>
          <w:rFonts w:ascii="Times New Roman" w:hAnsi="Times New Roman"/>
          <w:sz w:val="20"/>
          <w:szCs w:val="20"/>
        </w:rPr>
        <w:t>The Commodity Futures Trading Commission (CFTC) and Securities and Exchange Commission (SEC) (</w:t>
      </w:r>
      <w:r>
        <w:rPr>
          <w:rFonts w:ascii="Times New Roman" w:hAnsi="Times New Roman"/>
          <w:sz w:val="20"/>
          <w:szCs w:val="20"/>
        </w:rPr>
        <w:t>collectively, the agencies</w:t>
      </w:r>
      <w:r w:rsidRPr="00F714A5">
        <w:rPr>
          <w:rFonts w:ascii="Times New Roman" w:hAnsi="Times New Roman"/>
          <w:sz w:val="20"/>
          <w:szCs w:val="20"/>
        </w:rPr>
        <w:t xml:space="preserve">) </w:t>
      </w:r>
      <w:r>
        <w:rPr>
          <w:rFonts w:ascii="Times New Roman" w:hAnsi="Times New Roman"/>
          <w:sz w:val="20"/>
          <w:szCs w:val="20"/>
        </w:rPr>
        <w:t xml:space="preserve">seek </w:t>
      </w:r>
      <w:proofErr w:type="gramStart"/>
      <w:r w:rsidRPr="00F714A5">
        <w:rPr>
          <w:rFonts w:ascii="Times New Roman" w:hAnsi="Times New Roman"/>
          <w:sz w:val="20"/>
          <w:szCs w:val="20"/>
        </w:rPr>
        <w:t>comment</w:t>
      </w:r>
      <w:proofErr w:type="gramEnd"/>
      <w:r w:rsidRPr="00F714A5">
        <w:rPr>
          <w:rFonts w:ascii="Times New Roman" w:hAnsi="Times New Roman"/>
          <w:sz w:val="20"/>
          <w:szCs w:val="20"/>
        </w:rPr>
        <w:t xml:space="preserve"> on potential ways to further implement portfolio and cross-margining of securities and derivatives that are subject to the jurisdiction of either the SEC or CFTC, or both </w:t>
      </w:r>
      <w:r>
        <w:rPr>
          <w:rFonts w:ascii="Times New Roman" w:hAnsi="Times New Roman"/>
          <w:sz w:val="20"/>
          <w:szCs w:val="20"/>
        </w:rPr>
        <w:t>agencies</w:t>
      </w:r>
      <w:r w:rsidRPr="00F714A5">
        <w:rPr>
          <w:rFonts w:ascii="Times New Roman" w:hAnsi="Times New Roman"/>
          <w:sz w:val="20"/>
          <w:szCs w:val="20"/>
        </w:rPr>
        <w:t xml:space="preserve">. Comments </w:t>
      </w:r>
      <w:r>
        <w:rPr>
          <w:rFonts w:ascii="Times New Roman" w:hAnsi="Times New Roman"/>
          <w:sz w:val="20"/>
          <w:szCs w:val="20"/>
        </w:rPr>
        <w:t xml:space="preserve">are due </w:t>
      </w:r>
      <w:r>
        <w:rPr>
          <w:rFonts w:ascii="Times New Roman" w:hAnsi="Times New Roman"/>
          <w:b/>
          <w:bCs/>
          <w:sz w:val="20"/>
          <w:szCs w:val="20"/>
        </w:rPr>
        <w:t>08/31/2026</w:t>
      </w:r>
      <w:r w:rsidRPr="00F714A5">
        <w:rPr>
          <w:rFonts w:ascii="Times New Roman" w:hAnsi="Times New Roman"/>
          <w:sz w:val="20"/>
          <w:szCs w:val="20"/>
        </w:rPr>
        <w:t>.</w:t>
      </w:r>
      <w:r>
        <w:rPr>
          <w:rFonts w:ascii="Times New Roman" w:hAnsi="Times New Roman"/>
          <w:sz w:val="20"/>
          <w:szCs w:val="20"/>
        </w:rPr>
        <w:t xml:space="preserve"> The notice may be viewed at: </w:t>
      </w:r>
      <w:hyperlink r:id="rId77" w:history="1">
        <w:r w:rsidRPr="00F60486">
          <w:rPr>
            <w:rStyle w:val="Hyperlink"/>
            <w:rFonts w:ascii="Times New Roman" w:hAnsi="Times New Roman"/>
            <w:sz w:val="20"/>
            <w:szCs w:val="20"/>
          </w:rPr>
          <w:t>https://www.govinfo.gov/content/pkg/FR-2026-06-30/pdf/2026-13182.pdf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Vol. 91, No. 124, 06/30/2026, 39579-39583.</w:t>
      </w:r>
    </w:p>
    <w:p w14:paraId="18E7F1DD" w14:textId="77777777" w:rsidR="00DB0CF3" w:rsidRPr="005E77CA" w:rsidRDefault="00DB0CF3" w:rsidP="00176E53">
      <w:pPr>
        <w:spacing w:after="0" w:line="240" w:lineRule="auto"/>
        <w:rPr>
          <w:rFonts w:ascii="Times New Roman" w:hAnsi="Times New Roman"/>
          <w:sz w:val="20"/>
          <w:szCs w:val="20"/>
        </w:rPr>
      </w:pPr>
    </w:p>
    <w:p w14:paraId="3361FA9C" w14:textId="0795770A" w:rsidR="00713463" w:rsidRDefault="007A0B06" w:rsidP="00176E53">
      <w:pPr>
        <w:spacing w:after="0" w:line="240" w:lineRule="auto"/>
        <w:rPr>
          <w:rFonts w:ascii="Times New Roman" w:hAnsi="Times New Roman"/>
          <w:b/>
          <w:bCs/>
          <w:sz w:val="24"/>
          <w:szCs w:val="24"/>
        </w:rPr>
      </w:pPr>
      <w:bookmarkStart w:id="14" w:name="_Hlk234408395"/>
      <w:r w:rsidRPr="003D7EDA">
        <w:rPr>
          <w:rFonts w:ascii="Times New Roman" w:hAnsi="Times New Roman"/>
          <w:b/>
          <w:bCs/>
          <w:sz w:val="24"/>
          <w:szCs w:val="24"/>
        </w:rPr>
        <w:t>CFTC</w:t>
      </w:r>
      <w:r w:rsidR="0027011B">
        <w:rPr>
          <w:rFonts w:ascii="Times New Roman" w:hAnsi="Times New Roman"/>
          <w:b/>
          <w:bCs/>
          <w:sz w:val="24"/>
          <w:szCs w:val="24"/>
        </w:rPr>
        <w:t xml:space="preserve"> </w:t>
      </w:r>
      <w:r w:rsidR="00757BF9">
        <w:rPr>
          <w:rFonts w:ascii="Times New Roman" w:hAnsi="Times New Roman"/>
          <w:b/>
          <w:bCs/>
          <w:sz w:val="24"/>
          <w:szCs w:val="24"/>
        </w:rPr>
        <w:t>Proposes to Amend Prediction Markets</w:t>
      </w:r>
      <w:r w:rsidR="00686D5F">
        <w:rPr>
          <w:rFonts w:ascii="Times New Roman" w:hAnsi="Times New Roman"/>
          <w:b/>
          <w:bCs/>
          <w:sz w:val="24"/>
          <w:szCs w:val="24"/>
        </w:rPr>
        <w:t xml:space="preserve"> Rules</w:t>
      </w:r>
      <w:r w:rsidR="00757BF9">
        <w:rPr>
          <w:rFonts w:ascii="Times New Roman" w:hAnsi="Times New Roman"/>
          <w:b/>
          <w:bCs/>
          <w:sz w:val="24"/>
          <w:szCs w:val="24"/>
        </w:rPr>
        <w:t>.</w:t>
      </w:r>
    </w:p>
    <w:bookmarkEnd w:id="14"/>
    <w:p w14:paraId="649FE0C3" w14:textId="77777777" w:rsidR="00DB0CF3" w:rsidRPr="00DB0CF3" w:rsidRDefault="00DB0CF3" w:rsidP="00176E53">
      <w:pPr>
        <w:spacing w:after="0" w:line="240" w:lineRule="auto"/>
        <w:rPr>
          <w:rFonts w:ascii="Times New Roman" w:hAnsi="Times New Roman"/>
          <w:sz w:val="20"/>
          <w:szCs w:val="20"/>
        </w:rPr>
      </w:pPr>
    </w:p>
    <w:p w14:paraId="2CD40AEF" w14:textId="24BF97D7" w:rsidR="0027011B" w:rsidRDefault="0027011B" w:rsidP="00176E53">
      <w:pPr>
        <w:spacing w:after="0" w:line="240" w:lineRule="auto"/>
        <w:rPr>
          <w:rFonts w:ascii="Times New Roman" w:hAnsi="Times New Roman"/>
          <w:sz w:val="20"/>
          <w:szCs w:val="20"/>
        </w:rPr>
      </w:pPr>
      <w:r w:rsidRPr="0027011B">
        <w:rPr>
          <w:rFonts w:ascii="Times New Roman" w:hAnsi="Times New Roman"/>
          <w:sz w:val="20"/>
          <w:szCs w:val="20"/>
        </w:rPr>
        <w:t>The Commodity Futures Trading Commission (CFTC) is</w:t>
      </w:r>
      <w:r w:rsidR="00757BF9">
        <w:rPr>
          <w:rFonts w:ascii="Times New Roman" w:hAnsi="Times New Roman"/>
          <w:sz w:val="20"/>
          <w:szCs w:val="20"/>
        </w:rPr>
        <w:t>sued a</w:t>
      </w:r>
      <w:r w:rsidRPr="0027011B">
        <w:rPr>
          <w:rFonts w:ascii="Times New Roman" w:hAnsi="Times New Roman"/>
          <w:sz w:val="20"/>
          <w:szCs w:val="20"/>
        </w:rPr>
        <w:t xml:space="preserve"> propos</w:t>
      </w:r>
      <w:r w:rsidR="00757BF9">
        <w:rPr>
          <w:rFonts w:ascii="Times New Roman" w:hAnsi="Times New Roman"/>
          <w:sz w:val="20"/>
          <w:szCs w:val="20"/>
        </w:rPr>
        <w:t>ed rule to</w:t>
      </w:r>
      <w:r w:rsidRPr="0027011B">
        <w:rPr>
          <w:rFonts w:ascii="Times New Roman" w:hAnsi="Times New Roman"/>
          <w:sz w:val="20"/>
          <w:szCs w:val="20"/>
        </w:rPr>
        <w:t xml:space="preserve"> amend its rules concerning event contract derivatives. The markets for event contracts are commonly referred to as</w:t>
      </w:r>
      <w:r w:rsidR="00757BF9">
        <w:rPr>
          <w:rFonts w:ascii="Times New Roman" w:hAnsi="Times New Roman"/>
          <w:sz w:val="20"/>
          <w:szCs w:val="20"/>
        </w:rPr>
        <w:t xml:space="preserve"> “</w:t>
      </w:r>
      <w:r w:rsidRPr="0027011B">
        <w:rPr>
          <w:rFonts w:ascii="Times New Roman" w:hAnsi="Times New Roman"/>
          <w:sz w:val="20"/>
          <w:szCs w:val="20"/>
        </w:rPr>
        <w:t>prediction markets</w:t>
      </w:r>
      <w:r w:rsidR="001C7CD9">
        <w:rPr>
          <w:rFonts w:ascii="Times New Roman" w:hAnsi="Times New Roman"/>
          <w:sz w:val="20"/>
          <w:szCs w:val="20"/>
        </w:rPr>
        <w:t xml:space="preserve">.” </w:t>
      </w:r>
      <w:r w:rsidR="00757BF9">
        <w:rPr>
          <w:rFonts w:ascii="Times New Roman" w:hAnsi="Times New Roman"/>
          <w:sz w:val="20"/>
          <w:szCs w:val="20"/>
        </w:rPr>
        <w:t xml:space="preserve"> </w:t>
      </w:r>
      <w:r w:rsidRPr="0027011B">
        <w:rPr>
          <w:rFonts w:ascii="Times New Roman" w:hAnsi="Times New Roman"/>
          <w:sz w:val="20"/>
          <w:szCs w:val="20"/>
        </w:rPr>
        <w:t xml:space="preserve">In particular, </w:t>
      </w:r>
      <w:r w:rsidR="00757BF9">
        <w:rPr>
          <w:rFonts w:ascii="Times New Roman" w:hAnsi="Times New Roman"/>
          <w:sz w:val="20"/>
          <w:szCs w:val="20"/>
        </w:rPr>
        <w:t>CFTC</w:t>
      </w:r>
      <w:r w:rsidRPr="0027011B">
        <w:rPr>
          <w:rFonts w:ascii="Times New Roman" w:hAnsi="Times New Roman"/>
          <w:sz w:val="20"/>
          <w:szCs w:val="20"/>
        </w:rPr>
        <w:t xml:space="preserve"> propos</w:t>
      </w:r>
      <w:r w:rsidR="00757BF9">
        <w:rPr>
          <w:rFonts w:ascii="Times New Roman" w:hAnsi="Times New Roman"/>
          <w:sz w:val="20"/>
          <w:szCs w:val="20"/>
        </w:rPr>
        <w:t xml:space="preserve">ed </w:t>
      </w:r>
      <w:r w:rsidRPr="0027011B">
        <w:rPr>
          <w:rFonts w:ascii="Times New Roman" w:hAnsi="Times New Roman"/>
          <w:sz w:val="20"/>
          <w:szCs w:val="20"/>
        </w:rPr>
        <w:t xml:space="preserve">amendments to further specify the types of event contracts that may be subject to a determination that they are contrary to the public interest, such that they may not be listed for trading or accepted for clearing on or through a CFTC-registered entity, as provided in the Commodity Exchange Act. The proposed amendments set out factors </w:t>
      </w:r>
      <w:r w:rsidR="00757BF9">
        <w:rPr>
          <w:rFonts w:ascii="Times New Roman" w:hAnsi="Times New Roman"/>
          <w:sz w:val="20"/>
          <w:szCs w:val="20"/>
        </w:rPr>
        <w:t xml:space="preserve">CFTC </w:t>
      </w:r>
      <w:r w:rsidRPr="0027011B">
        <w:rPr>
          <w:rFonts w:ascii="Times New Roman" w:hAnsi="Times New Roman"/>
          <w:sz w:val="20"/>
          <w:szCs w:val="20"/>
        </w:rPr>
        <w:t xml:space="preserve">would apply </w:t>
      </w:r>
      <w:proofErr w:type="gramStart"/>
      <w:r w:rsidRPr="0027011B">
        <w:rPr>
          <w:rFonts w:ascii="Times New Roman" w:hAnsi="Times New Roman"/>
          <w:sz w:val="20"/>
          <w:szCs w:val="20"/>
        </w:rPr>
        <w:t>in</w:t>
      </w:r>
      <w:proofErr w:type="gramEnd"/>
      <w:r w:rsidRPr="0027011B">
        <w:rPr>
          <w:rFonts w:ascii="Times New Roman" w:hAnsi="Times New Roman"/>
          <w:sz w:val="20"/>
          <w:szCs w:val="20"/>
        </w:rPr>
        <w:t xml:space="preserve"> that determination and </w:t>
      </w:r>
      <w:proofErr w:type="gramStart"/>
      <w:r w:rsidRPr="0027011B">
        <w:rPr>
          <w:rFonts w:ascii="Times New Roman" w:hAnsi="Times New Roman"/>
          <w:sz w:val="20"/>
          <w:szCs w:val="20"/>
        </w:rPr>
        <w:t>conform</w:t>
      </w:r>
      <w:proofErr w:type="gramEnd"/>
      <w:r w:rsidRPr="0027011B">
        <w:rPr>
          <w:rFonts w:ascii="Times New Roman" w:hAnsi="Times New Roman"/>
          <w:sz w:val="20"/>
          <w:szCs w:val="20"/>
        </w:rPr>
        <w:t xml:space="preserve"> the process by which the determination would be made</w:t>
      </w:r>
      <w:r w:rsidR="00CA70A1">
        <w:rPr>
          <w:rFonts w:ascii="Times New Roman" w:hAnsi="Times New Roman"/>
          <w:sz w:val="20"/>
          <w:szCs w:val="20"/>
        </w:rPr>
        <w:t xml:space="preserve">. </w:t>
      </w:r>
      <w:r w:rsidR="00757BF9">
        <w:rPr>
          <w:rFonts w:ascii="Times New Roman" w:hAnsi="Times New Roman"/>
          <w:sz w:val="20"/>
          <w:szCs w:val="20"/>
        </w:rPr>
        <w:t xml:space="preserve">CFTC </w:t>
      </w:r>
      <w:r w:rsidRPr="0027011B">
        <w:rPr>
          <w:rFonts w:ascii="Times New Roman" w:hAnsi="Times New Roman"/>
          <w:sz w:val="20"/>
          <w:szCs w:val="20"/>
        </w:rPr>
        <w:t>also propos</w:t>
      </w:r>
      <w:r w:rsidR="00757BF9">
        <w:rPr>
          <w:rFonts w:ascii="Times New Roman" w:hAnsi="Times New Roman"/>
          <w:sz w:val="20"/>
          <w:szCs w:val="20"/>
        </w:rPr>
        <w:t>ed</w:t>
      </w:r>
      <w:r w:rsidRPr="0027011B">
        <w:rPr>
          <w:rFonts w:ascii="Times New Roman" w:hAnsi="Times New Roman"/>
          <w:sz w:val="20"/>
          <w:szCs w:val="20"/>
        </w:rPr>
        <w:t xml:space="preserve"> amendments to the procedure for</w:t>
      </w:r>
      <w:r w:rsidR="00CA70A1">
        <w:rPr>
          <w:rFonts w:ascii="Times New Roman" w:hAnsi="Times New Roman"/>
          <w:sz w:val="20"/>
          <w:szCs w:val="20"/>
        </w:rPr>
        <w:t xml:space="preserve"> its</w:t>
      </w:r>
      <w:r w:rsidR="00757BF9">
        <w:rPr>
          <w:rFonts w:ascii="Times New Roman" w:hAnsi="Times New Roman"/>
          <w:sz w:val="20"/>
          <w:szCs w:val="20"/>
        </w:rPr>
        <w:t xml:space="preserve"> </w:t>
      </w:r>
      <w:r w:rsidRPr="0027011B">
        <w:rPr>
          <w:rFonts w:ascii="Times New Roman" w:hAnsi="Times New Roman"/>
          <w:sz w:val="20"/>
          <w:szCs w:val="20"/>
        </w:rPr>
        <w:t>determination to enhance clarity and organization, as well as a definition of the term</w:t>
      </w:r>
      <w:r w:rsidR="00757BF9">
        <w:rPr>
          <w:rFonts w:ascii="Times New Roman" w:hAnsi="Times New Roman"/>
          <w:sz w:val="20"/>
          <w:szCs w:val="20"/>
        </w:rPr>
        <w:t xml:space="preserve"> “</w:t>
      </w:r>
      <w:r w:rsidRPr="0027011B">
        <w:rPr>
          <w:rFonts w:ascii="Times New Roman" w:hAnsi="Times New Roman"/>
          <w:sz w:val="20"/>
          <w:szCs w:val="20"/>
        </w:rPr>
        <w:t>gaming</w:t>
      </w:r>
      <w:r w:rsidR="00757BF9">
        <w:rPr>
          <w:rFonts w:ascii="Times New Roman" w:hAnsi="Times New Roman"/>
          <w:sz w:val="20"/>
          <w:szCs w:val="20"/>
        </w:rPr>
        <w:t xml:space="preserve">” </w:t>
      </w:r>
      <w:r w:rsidRPr="0027011B">
        <w:rPr>
          <w:rFonts w:ascii="Times New Roman" w:hAnsi="Times New Roman"/>
          <w:sz w:val="20"/>
          <w:szCs w:val="20"/>
        </w:rPr>
        <w:t>and a rule regarding when event contracts</w:t>
      </w:r>
      <w:r w:rsidR="00757BF9">
        <w:rPr>
          <w:rFonts w:ascii="Times New Roman" w:hAnsi="Times New Roman"/>
          <w:sz w:val="20"/>
          <w:szCs w:val="20"/>
        </w:rPr>
        <w:t xml:space="preserve"> “</w:t>
      </w:r>
      <w:r w:rsidRPr="0027011B">
        <w:rPr>
          <w:rFonts w:ascii="Times New Roman" w:hAnsi="Times New Roman"/>
          <w:sz w:val="20"/>
          <w:szCs w:val="20"/>
        </w:rPr>
        <w:t>involve</w:t>
      </w:r>
      <w:r w:rsidR="00757BF9">
        <w:rPr>
          <w:rFonts w:ascii="Times New Roman" w:hAnsi="Times New Roman"/>
          <w:sz w:val="20"/>
          <w:szCs w:val="20"/>
        </w:rPr>
        <w:t xml:space="preserve">” </w:t>
      </w:r>
      <w:r w:rsidRPr="0027011B">
        <w:rPr>
          <w:rFonts w:ascii="Times New Roman" w:hAnsi="Times New Roman"/>
          <w:sz w:val="20"/>
          <w:szCs w:val="20"/>
        </w:rPr>
        <w:t>an underlying activity.</w:t>
      </w:r>
      <w:r w:rsidR="001C7CD9">
        <w:rPr>
          <w:rFonts w:ascii="Times New Roman" w:hAnsi="Times New Roman"/>
          <w:sz w:val="20"/>
          <w:szCs w:val="20"/>
        </w:rPr>
        <w:t xml:space="preserve"> </w:t>
      </w:r>
      <w:r w:rsidRPr="0027011B">
        <w:rPr>
          <w:rFonts w:ascii="Times New Roman" w:hAnsi="Times New Roman"/>
          <w:sz w:val="20"/>
          <w:szCs w:val="20"/>
        </w:rPr>
        <w:t xml:space="preserve">Comments </w:t>
      </w:r>
      <w:r>
        <w:rPr>
          <w:rFonts w:ascii="Times New Roman" w:hAnsi="Times New Roman"/>
          <w:sz w:val="20"/>
          <w:szCs w:val="20"/>
        </w:rPr>
        <w:t>are due</w:t>
      </w:r>
      <w:r w:rsidRPr="0027011B">
        <w:rPr>
          <w:rFonts w:ascii="Times New Roman" w:hAnsi="Times New Roman"/>
          <w:sz w:val="20"/>
          <w:szCs w:val="20"/>
        </w:rPr>
        <w:t xml:space="preserve"> </w:t>
      </w:r>
      <w:r>
        <w:rPr>
          <w:rFonts w:ascii="Times New Roman" w:hAnsi="Times New Roman"/>
          <w:b/>
          <w:bCs/>
          <w:sz w:val="20"/>
          <w:szCs w:val="20"/>
        </w:rPr>
        <w:t>07/27/2026</w:t>
      </w:r>
      <w:r w:rsidRPr="0027011B">
        <w:rPr>
          <w:rFonts w:ascii="Times New Roman" w:hAnsi="Times New Roman"/>
          <w:sz w:val="20"/>
          <w:szCs w:val="20"/>
        </w:rPr>
        <w:t>.</w:t>
      </w:r>
      <w:r>
        <w:rPr>
          <w:rFonts w:ascii="Times New Roman" w:hAnsi="Times New Roman"/>
          <w:sz w:val="20"/>
          <w:szCs w:val="20"/>
        </w:rPr>
        <w:t xml:space="preserve"> The proposed rule may be viewed at: </w:t>
      </w:r>
      <w:hyperlink r:id="rId78" w:history="1">
        <w:r w:rsidRPr="005E5318">
          <w:rPr>
            <w:rStyle w:val="Hyperlink"/>
            <w:rFonts w:ascii="Times New Roman" w:hAnsi="Times New Roman"/>
            <w:sz w:val="20"/>
            <w:szCs w:val="20"/>
          </w:rPr>
          <w:t>https://www.govinfo.gov/content/pkg/FR-2026-06-12/pdf/2026-11854.pdf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Vol. 91, No. 113, 06/12/2026, 35806-35871.</w:t>
      </w:r>
    </w:p>
    <w:p w14:paraId="5705D5BC" w14:textId="77777777" w:rsidR="005E77CA" w:rsidRDefault="005E77CA" w:rsidP="00176E53">
      <w:pPr>
        <w:spacing w:after="0" w:line="240" w:lineRule="auto"/>
        <w:rPr>
          <w:rFonts w:ascii="Times New Roman" w:hAnsi="Times New Roman"/>
          <w:sz w:val="20"/>
          <w:szCs w:val="20"/>
        </w:rPr>
      </w:pPr>
    </w:p>
    <w:p w14:paraId="50C3BC33" w14:textId="2CB2FF25" w:rsidR="00A628D0" w:rsidRDefault="00A628D0" w:rsidP="00176E53">
      <w:pPr>
        <w:spacing w:after="0" w:line="240" w:lineRule="auto"/>
        <w:rPr>
          <w:rFonts w:ascii="Times New Roman" w:hAnsi="Times New Roman"/>
          <w:b/>
          <w:bCs/>
          <w:sz w:val="24"/>
          <w:szCs w:val="24"/>
        </w:rPr>
      </w:pPr>
      <w:bookmarkStart w:id="15" w:name="_Hlk234408411"/>
      <w:r w:rsidRPr="003D7EDA">
        <w:rPr>
          <w:rFonts w:ascii="Times New Roman" w:hAnsi="Times New Roman"/>
          <w:b/>
          <w:bCs/>
          <w:sz w:val="24"/>
          <w:szCs w:val="24"/>
        </w:rPr>
        <w:t>CFTC</w:t>
      </w:r>
      <w:r>
        <w:rPr>
          <w:rFonts w:ascii="Times New Roman" w:hAnsi="Times New Roman"/>
          <w:b/>
          <w:bCs/>
          <w:sz w:val="24"/>
          <w:szCs w:val="24"/>
        </w:rPr>
        <w:t xml:space="preserve"> </w:t>
      </w:r>
      <w:r w:rsidR="00A45E28">
        <w:rPr>
          <w:rFonts w:ascii="Times New Roman" w:hAnsi="Times New Roman"/>
          <w:b/>
          <w:bCs/>
          <w:sz w:val="24"/>
          <w:szCs w:val="24"/>
        </w:rPr>
        <w:t xml:space="preserve">Issues </w:t>
      </w:r>
      <w:r>
        <w:rPr>
          <w:rFonts w:ascii="Times New Roman" w:hAnsi="Times New Roman"/>
          <w:b/>
          <w:bCs/>
          <w:sz w:val="24"/>
          <w:szCs w:val="24"/>
        </w:rPr>
        <w:t>Propose</w:t>
      </w:r>
      <w:r w:rsidR="00A45E28">
        <w:rPr>
          <w:rFonts w:ascii="Times New Roman" w:hAnsi="Times New Roman"/>
          <w:b/>
          <w:bCs/>
          <w:sz w:val="24"/>
          <w:szCs w:val="24"/>
        </w:rPr>
        <w:t>d</w:t>
      </w:r>
      <w:r>
        <w:rPr>
          <w:rFonts w:ascii="Times New Roman" w:hAnsi="Times New Roman"/>
          <w:b/>
          <w:bCs/>
          <w:sz w:val="24"/>
          <w:szCs w:val="24"/>
        </w:rPr>
        <w:t xml:space="preserve"> </w:t>
      </w:r>
      <w:r w:rsidRPr="00A628D0">
        <w:rPr>
          <w:rFonts w:ascii="Times New Roman" w:hAnsi="Times New Roman"/>
          <w:b/>
          <w:bCs/>
          <w:sz w:val="24"/>
          <w:szCs w:val="24"/>
        </w:rPr>
        <w:t>Whistleblower Award Determination</w:t>
      </w:r>
      <w:r w:rsidR="00A45E28">
        <w:rPr>
          <w:rFonts w:ascii="Times New Roman" w:hAnsi="Times New Roman"/>
          <w:b/>
          <w:bCs/>
          <w:sz w:val="24"/>
          <w:szCs w:val="24"/>
        </w:rPr>
        <w:t xml:space="preserve"> Rule</w:t>
      </w:r>
      <w:r>
        <w:rPr>
          <w:rFonts w:ascii="Times New Roman" w:hAnsi="Times New Roman"/>
          <w:b/>
          <w:bCs/>
          <w:sz w:val="24"/>
          <w:szCs w:val="24"/>
        </w:rPr>
        <w:t>.</w:t>
      </w:r>
    </w:p>
    <w:bookmarkEnd w:id="15"/>
    <w:p w14:paraId="3BE030C7" w14:textId="77777777" w:rsidR="00521595" w:rsidRPr="00521595" w:rsidRDefault="00521595" w:rsidP="00176E53">
      <w:pPr>
        <w:spacing w:after="0" w:line="240" w:lineRule="auto"/>
        <w:rPr>
          <w:rFonts w:ascii="Times New Roman" w:hAnsi="Times New Roman"/>
          <w:sz w:val="20"/>
          <w:szCs w:val="20"/>
        </w:rPr>
      </w:pPr>
    </w:p>
    <w:p w14:paraId="6B3AFC7D" w14:textId="1CC17884" w:rsidR="004728F8" w:rsidRDefault="00A628D0" w:rsidP="00176E53">
      <w:pPr>
        <w:spacing w:after="0" w:line="240" w:lineRule="auto"/>
        <w:rPr>
          <w:rFonts w:ascii="Times New Roman" w:hAnsi="Times New Roman"/>
          <w:sz w:val="20"/>
          <w:szCs w:val="20"/>
        </w:rPr>
      </w:pPr>
      <w:r w:rsidRPr="00A628D0">
        <w:rPr>
          <w:rFonts w:ascii="Times New Roman" w:hAnsi="Times New Roman"/>
          <w:sz w:val="20"/>
          <w:szCs w:val="20"/>
        </w:rPr>
        <w:t>CFTC is</w:t>
      </w:r>
      <w:r w:rsidR="00A45E28">
        <w:rPr>
          <w:rFonts w:ascii="Times New Roman" w:hAnsi="Times New Roman"/>
          <w:sz w:val="20"/>
          <w:szCs w:val="20"/>
        </w:rPr>
        <w:t>sued a proposed rule</w:t>
      </w:r>
      <w:r w:rsidRPr="00A628D0">
        <w:rPr>
          <w:rFonts w:ascii="Times New Roman" w:hAnsi="Times New Roman"/>
          <w:sz w:val="20"/>
          <w:szCs w:val="20"/>
        </w:rPr>
        <w:t xml:space="preserve"> to amend its rules</w:t>
      </w:r>
      <w:r w:rsidR="00A45E28">
        <w:rPr>
          <w:rFonts w:ascii="Times New Roman" w:hAnsi="Times New Roman"/>
          <w:sz w:val="20"/>
          <w:szCs w:val="20"/>
        </w:rPr>
        <w:t xml:space="preserve"> that</w:t>
      </w:r>
      <w:r w:rsidRPr="00A628D0">
        <w:rPr>
          <w:rFonts w:ascii="Times New Roman" w:hAnsi="Times New Roman"/>
          <w:sz w:val="20"/>
          <w:szCs w:val="20"/>
        </w:rPr>
        <w:t xml:space="preserve"> implement a section of the Commodity Exchange Act (CEA). The relevant section provides, among other things, that </w:t>
      </w:r>
      <w:r w:rsidR="00A45E28">
        <w:rPr>
          <w:rFonts w:ascii="Times New Roman" w:hAnsi="Times New Roman"/>
          <w:sz w:val="20"/>
          <w:szCs w:val="20"/>
        </w:rPr>
        <w:t xml:space="preserve">CFTC </w:t>
      </w:r>
      <w:r w:rsidRPr="00A628D0">
        <w:rPr>
          <w:rFonts w:ascii="Times New Roman" w:hAnsi="Times New Roman"/>
          <w:sz w:val="20"/>
          <w:szCs w:val="20"/>
        </w:rPr>
        <w:t>shall pay an award</w:t>
      </w:r>
      <w:r w:rsidR="00A45E28">
        <w:rPr>
          <w:rFonts w:ascii="Times New Roman" w:hAnsi="Times New Roman"/>
          <w:sz w:val="20"/>
          <w:szCs w:val="20"/>
        </w:rPr>
        <w:t xml:space="preserve">, </w:t>
      </w:r>
      <w:r w:rsidRPr="00A628D0">
        <w:rPr>
          <w:rFonts w:ascii="Times New Roman" w:hAnsi="Times New Roman"/>
          <w:sz w:val="20"/>
          <w:szCs w:val="20"/>
        </w:rPr>
        <w:t xml:space="preserve">under regulations prescribed by </w:t>
      </w:r>
      <w:r w:rsidR="00A45E28">
        <w:rPr>
          <w:rFonts w:ascii="Times New Roman" w:hAnsi="Times New Roman"/>
          <w:sz w:val="20"/>
          <w:szCs w:val="20"/>
        </w:rPr>
        <w:t xml:space="preserve">CFTC </w:t>
      </w:r>
      <w:r w:rsidRPr="00A628D0">
        <w:rPr>
          <w:rFonts w:ascii="Times New Roman" w:hAnsi="Times New Roman"/>
          <w:sz w:val="20"/>
          <w:szCs w:val="20"/>
        </w:rPr>
        <w:t>and subject to certain limitations</w:t>
      </w:r>
      <w:r w:rsidR="00A45E28">
        <w:rPr>
          <w:rFonts w:ascii="Times New Roman" w:hAnsi="Times New Roman"/>
          <w:sz w:val="20"/>
          <w:szCs w:val="20"/>
        </w:rPr>
        <w:t xml:space="preserve">, </w:t>
      </w:r>
      <w:r w:rsidRPr="00A628D0">
        <w:rPr>
          <w:rFonts w:ascii="Times New Roman" w:hAnsi="Times New Roman"/>
          <w:sz w:val="20"/>
          <w:szCs w:val="20"/>
        </w:rPr>
        <w:t xml:space="preserve">to eligible whistleblowers who voluntarily provide </w:t>
      </w:r>
      <w:r w:rsidR="00A45E28">
        <w:rPr>
          <w:rFonts w:ascii="Times New Roman" w:hAnsi="Times New Roman"/>
          <w:sz w:val="20"/>
          <w:szCs w:val="20"/>
        </w:rPr>
        <w:t>CFTC</w:t>
      </w:r>
      <w:r w:rsidRPr="00A628D0">
        <w:rPr>
          <w:rFonts w:ascii="Times New Roman" w:hAnsi="Times New Roman"/>
          <w:sz w:val="20"/>
          <w:szCs w:val="20"/>
        </w:rPr>
        <w:t xml:space="preserve"> with original information about a violation of CEA, or regulations thereunder, that leads to the successful enforcement of a covered judicial or administrative action, or a related action. </w:t>
      </w:r>
      <w:r w:rsidR="00A45E28">
        <w:rPr>
          <w:rFonts w:ascii="Times New Roman" w:hAnsi="Times New Roman"/>
          <w:sz w:val="20"/>
          <w:szCs w:val="20"/>
        </w:rPr>
        <w:t xml:space="preserve">CFTC </w:t>
      </w:r>
      <w:r w:rsidRPr="00A628D0">
        <w:rPr>
          <w:rFonts w:ascii="Times New Roman" w:hAnsi="Times New Roman"/>
          <w:sz w:val="20"/>
          <w:szCs w:val="20"/>
        </w:rPr>
        <w:t xml:space="preserve">expects the proposed substantive amendment, which is modeled on a similar </w:t>
      </w:r>
      <w:r w:rsidRPr="00BB26D9">
        <w:rPr>
          <w:rFonts w:ascii="Times New Roman" w:hAnsi="Times New Roman"/>
          <w:sz w:val="20"/>
          <w:szCs w:val="20"/>
        </w:rPr>
        <w:t xml:space="preserve">provision in the Securities and Exchange Commission’s (SEC) regulations, to increase </w:t>
      </w:r>
      <w:proofErr w:type="gramStart"/>
      <w:r w:rsidRPr="00BB26D9">
        <w:rPr>
          <w:rFonts w:ascii="Times New Roman" w:hAnsi="Times New Roman"/>
          <w:sz w:val="20"/>
          <w:szCs w:val="20"/>
        </w:rPr>
        <w:t>the efficiency</w:t>
      </w:r>
      <w:proofErr w:type="gramEnd"/>
      <w:r w:rsidRPr="00BB26D9">
        <w:rPr>
          <w:rFonts w:ascii="Times New Roman" w:hAnsi="Times New Roman"/>
          <w:sz w:val="20"/>
          <w:szCs w:val="20"/>
        </w:rPr>
        <w:t>, transparency, and predictability of whistleblower claims processing</w:t>
      </w:r>
      <w:r w:rsidR="00CA70A1">
        <w:rPr>
          <w:rFonts w:ascii="Times New Roman" w:hAnsi="Times New Roman"/>
          <w:sz w:val="20"/>
          <w:szCs w:val="20"/>
        </w:rPr>
        <w:t xml:space="preserve">. </w:t>
      </w:r>
      <w:r w:rsidR="00A45E28" w:rsidRPr="00BB26D9">
        <w:rPr>
          <w:rFonts w:ascii="Times New Roman" w:hAnsi="Times New Roman"/>
          <w:sz w:val="20"/>
          <w:szCs w:val="20"/>
        </w:rPr>
        <w:t>CFTC has</w:t>
      </w:r>
      <w:r w:rsidRPr="00BB26D9">
        <w:rPr>
          <w:rFonts w:ascii="Times New Roman" w:hAnsi="Times New Roman"/>
          <w:sz w:val="20"/>
          <w:szCs w:val="20"/>
        </w:rPr>
        <w:t xml:space="preserve"> also incorporat</w:t>
      </w:r>
      <w:r w:rsidR="00A45E28" w:rsidRPr="00BB26D9">
        <w:rPr>
          <w:rFonts w:ascii="Times New Roman" w:hAnsi="Times New Roman"/>
          <w:sz w:val="20"/>
          <w:szCs w:val="20"/>
        </w:rPr>
        <w:t>ed</w:t>
      </w:r>
      <w:r w:rsidRPr="00BB26D9">
        <w:rPr>
          <w:rFonts w:ascii="Times New Roman" w:hAnsi="Times New Roman"/>
          <w:sz w:val="20"/>
          <w:szCs w:val="20"/>
        </w:rPr>
        <w:t xml:space="preserve"> technical corrections to the whistleblower rules to update regulatory references to reflect the Whistleblower Office’s move in 2025, consistent with its adjudicatory functions, to the Office of the General Counsel. Comments are due </w:t>
      </w:r>
      <w:r w:rsidRPr="00BB26D9">
        <w:rPr>
          <w:rFonts w:ascii="Times New Roman" w:hAnsi="Times New Roman"/>
          <w:b/>
          <w:bCs/>
          <w:sz w:val="20"/>
          <w:szCs w:val="20"/>
        </w:rPr>
        <w:t>07/15/2026</w:t>
      </w:r>
      <w:r w:rsidRPr="00BB26D9">
        <w:rPr>
          <w:rFonts w:ascii="Times New Roman" w:hAnsi="Times New Roman"/>
          <w:sz w:val="20"/>
          <w:szCs w:val="20"/>
        </w:rPr>
        <w:t xml:space="preserve">. The proposed rule may be viewed at: </w:t>
      </w:r>
      <w:hyperlink r:id="rId79" w:history="1">
        <w:r w:rsidRPr="00BB26D9">
          <w:rPr>
            <w:rStyle w:val="Hyperlink"/>
            <w:rFonts w:ascii="Times New Roman" w:hAnsi="Times New Roman"/>
            <w:sz w:val="20"/>
            <w:szCs w:val="20"/>
          </w:rPr>
          <w:t>https://www.govinfo.gov/content/pkg/FR-2026-06-15/pdf/2026-12006.pdf</w:t>
        </w:r>
      </w:hyperlink>
      <w:r w:rsidRPr="00BB26D9">
        <w:rPr>
          <w:rFonts w:ascii="Times New Roman" w:hAnsi="Times New Roman"/>
          <w:sz w:val="20"/>
          <w:szCs w:val="20"/>
        </w:rPr>
        <w:t xml:space="preserve">. </w:t>
      </w:r>
      <w:r w:rsidRPr="00BB26D9">
        <w:rPr>
          <w:rFonts w:ascii="Times New Roman" w:hAnsi="Times New Roman"/>
          <w:i/>
          <w:iCs/>
          <w:sz w:val="20"/>
          <w:szCs w:val="20"/>
        </w:rPr>
        <w:t>Federal Register</w:t>
      </w:r>
      <w:r w:rsidRPr="00BB26D9">
        <w:rPr>
          <w:rFonts w:ascii="Times New Roman" w:hAnsi="Times New Roman"/>
          <w:sz w:val="20"/>
          <w:szCs w:val="20"/>
        </w:rPr>
        <w:t>, Vol. 91, No. 114, 06/15/2026, 35914-35926.</w:t>
      </w:r>
    </w:p>
    <w:p w14:paraId="124575C0" w14:textId="45391CA5" w:rsidR="004728F8" w:rsidRDefault="004728F8" w:rsidP="00176E53">
      <w:pPr>
        <w:spacing w:after="0" w:line="240" w:lineRule="auto"/>
        <w:rPr>
          <w:rFonts w:ascii="Times New Roman" w:hAnsi="Times New Roman"/>
          <w:b/>
          <w:bCs/>
          <w:sz w:val="24"/>
          <w:szCs w:val="24"/>
        </w:rPr>
      </w:pPr>
      <w:bookmarkStart w:id="16" w:name="_Hlk234408420"/>
      <w:r w:rsidRPr="004728F8">
        <w:rPr>
          <w:rFonts w:ascii="Times New Roman" w:hAnsi="Times New Roman"/>
          <w:b/>
          <w:bCs/>
          <w:sz w:val="24"/>
          <w:szCs w:val="24"/>
        </w:rPr>
        <w:lastRenderedPageBreak/>
        <w:t xml:space="preserve">CFTC Seeks Comment on Matters Related to Energy Derivatives Markets.  </w:t>
      </w:r>
    </w:p>
    <w:bookmarkEnd w:id="16"/>
    <w:p w14:paraId="7773B76E" w14:textId="77777777" w:rsidR="004728F8" w:rsidRDefault="004728F8" w:rsidP="00176E53">
      <w:pPr>
        <w:spacing w:after="0" w:line="240" w:lineRule="auto"/>
        <w:rPr>
          <w:rFonts w:ascii="Times New Roman" w:hAnsi="Times New Roman"/>
          <w:sz w:val="20"/>
          <w:szCs w:val="20"/>
        </w:rPr>
      </w:pPr>
    </w:p>
    <w:p w14:paraId="4EFF0FD7" w14:textId="3CC0C029" w:rsidR="004728F8" w:rsidRDefault="004728F8" w:rsidP="00176E53">
      <w:pPr>
        <w:spacing w:after="0" w:line="240" w:lineRule="auto"/>
        <w:rPr>
          <w:rFonts w:ascii="Times New Roman" w:hAnsi="Times New Roman"/>
          <w:sz w:val="20"/>
          <w:szCs w:val="20"/>
        </w:rPr>
      </w:pPr>
      <w:r>
        <w:rPr>
          <w:rFonts w:ascii="Times New Roman" w:hAnsi="Times New Roman"/>
          <w:sz w:val="20"/>
          <w:szCs w:val="20"/>
        </w:rPr>
        <w:t xml:space="preserve">CFTC seeks </w:t>
      </w:r>
      <w:proofErr w:type="gramStart"/>
      <w:r>
        <w:rPr>
          <w:rFonts w:ascii="Times New Roman" w:hAnsi="Times New Roman"/>
          <w:sz w:val="20"/>
          <w:szCs w:val="20"/>
        </w:rPr>
        <w:t>comment</w:t>
      </w:r>
      <w:proofErr w:type="gramEnd"/>
      <w:r>
        <w:rPr>
          <w:rFonts w:ascii="Times New Roman" w:hAnsi="Times New Roman"/>
          <w:sz w:val="20"/>
          <w:szCs w:val="20"/>
        </w:rPr>
        <w:t xml:space="preserve"> regarding </w:t>
      </w:r>
      <w:r w:rsidRPr="004728F8">
        <w:rPr>
          <w:rFonts w:ascii="Times New Roman" w:hAnsi="Times New Roman"/>
          <w:sz w:val="20"/>
          <w:szCs w:val="20"/>
        </w:rPr>
        <w:t xml:space="preserve">two distinct but related matters arising from recent developments in energy derivatives markets. The first is the extension of standard futures contracts to 24/7 trading, without any change to the contracts’ fixed expiration, delivery, or settlement terms. The second is the listing of perpetual contracts that reference physically delivered or storable energy commodities, such as crude oil. </w:t>
      </w:r>
      <w:r>
        <w:rPr>
          <w:rFonts w:ascii="Times New Roman" w:hAnsi="Times New Roman"/>
          <w:sz w:val="20"/>
          <w:szCs w:val="20"/>
        </w:rPr>
        <w:t xml:space="preserve">CFTC </w:t>
      </w:r>
      <w:r w:rsidRPr="004728F8">
        <w:rPr>
          <w:rFonts w:ascii="Times New Roman" w:hAnsi="Times New Roman"/>
          <w:sz w:val="20"/>
          <w:szCs w:val="20"/>
        </w:rPr>
        <w:t xml:space="preserve">seeks comment on the implications of each matter for the reliability and </w:t>
      </w:r>
      <w:r>
        <w:rPr>
          <w:rFonts w:ascii="Times New Roman" w:hAnsi="Times New Roman"/>
          <w:sz w:val="20"/>
          <w:szCs w:val="20"/>
        </w:rPr>
        <w:t xml:space="preserve">      </w:t>
      </w:r>
      <w:r w:rsidRPr="004728F8">
        <w:rPr>
          <w:rFonts w:ascii="Times New Roman" w:hAnsi="Times New Roman"/>
          <w:sz w:val="20"/>
          <w:szCs w:val="20"/>
        </w:rPr>
        <w:t xml:space="preserve">manipulation-resistance of reference prices, market surveillance and operational readiness, the federal speculative position-limits regime, margin, clearing, and settlement, customer protection, and effects on the underlying physical markets and the commercial participants that rely on them. Comments </w:t>
      </w:r>
      <w:r>
        <w:rPr>
          <w:rFonts w:ascii="Times New Roman" w:hAnsi="Times New Roman"/>
          <w:sz w:val="20"/>
          <w:szCs w:val="20"/>
        </w:rPr>
        <w:t xml:space="preserve">are due </w:t>
      </w:r>
      <w:r w:rsidRPr="004728F8">
        <w:rPr>
          <w:rFonts w:ascii="Times New Roman" w:hAnsi="Times New Roman"/>
          <w:b/>
          <w:bCs/>
          <w:sz w:val="20"/>
          <w:szCs w:val="20"/>
        </w:rPr>
        <w:t>07/27/2026</w:t>
      </w:r>
      <w:r>
        <w:rPr>
          <w:rFonts w:ascii="Times New Roman" w:hAnsi="Times New Roman"/>
          <w:sz w:val="20"/>
          <w:szCs w:val="20"/>
        </w:rPr>
        <w:t xml:space="preserve">. The proposed rule may be viewed at: </w:t>
      </w:r>
      <w:hyperlink r:id="rId80" w:history="1">
        <w:r w:rsidRPr="00351E6F">
          <w:rPr>
            <w:rStyle w:val="Hyperlink"/>
            <w:rFonts w:ascii="Times New Roman" w:hAnsi="Times New Roman"/>
            <w:sz w:val="20"/>
            <w:szCs w:val="20"/>
          </w:rPr>
          <w:t>https://www.govinfo.gov/content/pkg/FR-2026-06-25/pdf/2026-12784.pdf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121, 06/25/2026, 38334-38339. </w:t>
      </w:r>
    </w:p>
    <w:p w14:paraId="6981F011" w14:textId="77777777" w:rsidR="00E92F1C" w:rsidRPr="004728F8" w:rsidRDefault="00E92F1C" w:rsidP="00176E53">
      <w:pPr>
        <w:spacing w:after="0" w:line="240" w:lineRule="auto"/>
        <w:rPr>
          <w:rFonts w:ascii="Times New Roman" w:hAnsi="Times New Roman"/>
          <w:sz w:val="20"/>
          <w:szCs w:val="20"/>
        </w:rPr>
      </w:pPr>
    </w:p>
    <w:p w14:paraId="7A9D6952" w14:textId="57BE0EE3" w:rsidR="005F299D" w:rsidRDefault="005F299D" w:rsidP="00176E53">
      <w:pPr>
        <w:spacing w:after="0" w:line="240" w:lineRule="auto"/>
        <w:rPr>
          <w:rFonts w:ascii="Times New Roman" w:hAnsi="Times New Roman"/>
          <w:b/>
          <w:bCs/>
          <w:sz w:val="24"/>
          <w:szCs w:val="24"/>
        </w:rPr>
      </w:pPr>
      <w:bookmarkStart w:id="17" w:name="_Hlk234408431"/>
      <w:r w:rsidRPr="005F299D">
        <w:rPr>
          <w:rFonts w:ascii="Times New Roman" w:hAnsi="Times New Roman"/>
          <w:b/>
          <w:bCs/>
          <w:sz w:val="24"/>
          <w:szCs w:val="24"/>
        </w:rPr>
        <w:t>CFTC</w:t>
      </w:r>
      <w:r>
        <w:rPr>
          <w:rFonts w:ascii="Times New Roman" w:hAnsi="Times New Roman"/>
          <w:b/>
          <w:bCs/>
          <w:sz w:val="24"/>
          <w:szCs w:val="24"/>
        </w:rPr>
        <w:t xml:space="preserve"> Propose</w:t>
      </w:r>
      <w:r w:rsidR="00A432BB">
        <w:rPr>
          <w:rFonts w:ascii="Times New Roman" w:hAnsi="Times New Roman"/>
          <w:b/>
          <w:bCs/>
          <w:sz w:val="24"/>
          <w:szCs w:val="24"/>
        </w:rPr>
        <w:t>s</w:t>
      </w:r>
      <w:r>
        <w:rPr>
          <w:rFonts w:ascii="Times New Roman" w:hAnsi="Times New Roman"/>
          <w:b/>
          <w:bCs/>
          <w:sz w:val="24"/>
          <w:szCs w:val="24"/>
        </w:rPr>
        <w:t xml:space="preserve"> </w:t>
      </w:r>
      <w:r w:rsidR="00A432BB">
        <w:rPr>
          <w:rFonts w:ascii="Times New Roman" w:hAnsi="Times New Roman"/>
          <w:b/>
          <w:bCs/>
          <w:sz w:val="24"/>
          <w:szCs w:val="24"/>
        </w:rPr>
        <w:t xml:space="preserve">Revisions to </w:t>
      </w:r>
      <w:r w:rsidRPr="005F299D">
        <w:rPr>
          <w:rFonts w:ascii="Times New Roman" w:hAnsi="Times New Roman"/>
          <w:b/>
          <w:bCs/>
          <w:sz w:val="24"/>
          <w:szCs w:val="24"/>
        </w:rPr>
        <w:t xml:space="preserve">Data Reporting </w:t>
      </w:r>
      <w:r w:rsidR="00A432BB">
        <w:rPr>
          <w:rFonts w:ascii="Times New Roman" w:hAnsi="Times New Roman"/>
          <w:b/>
          <w:bCs/>
          <w:sz w:val="24"/>
          <w:szCs w:val="24"/>
        </w:rPr>
        <w:t>for Certain Event Contracts</w:t>
      </w:r>
      <w:r>
        <w:rPr>
          <w:rFonts w:ascii="Times New Roman" w:hAnsi="Times New Roman"/>
          <w:b/>
          <w:bCs/>
          <w:sz w:val="24"/>
          <w:szCs w:val="24"/>
        </w:rPr>
        <w:t>.</w:t>
      </w:r>
    </w:p>
    <w:bookmarkEnd w:id="17"/>
    <w:p w14:paraId="736A2384" w14:textId="77777777" w:rsidR="005F299D" w:rsidRDefault="005F299D" w:rsidP="00176E53">
      <w:pPr>
        <w:spacing w:after="0" w:line="240" w:lineRule="auto"/>
        <w:rPr>
          <w:rFonts w:ascii="Times New Roman" w:hAnsi="Times New Roman"/>
          <w:sz w:val="20"/>
          <w:szCs w:val="20"/>
        </w:rPr>
      </w:pPr>
    </w:p>
    <w:p w14:paraId="6AFD5185" w14:textId="08CD15B1" w:rsidR="005F299D" w:rsidRDefault="00A432BB" w:rsidP="00176E53">
      <w:pPr>
        <w:spacing w:after="0" w:line="240" w:lineRule="auto"/>
        <w:rPr>
          <w:rFonts w:ascii="Times New Roman" w:hAnsi="Times New Roman"/>
          <w:sz w:val="20"/>
          <w:szCs w:val="20"/>
        </w:rPr>
      </w:pPr>
      <w:r>
        <w:rPr>
          <w:rFonts w:ascii="Times New Roman" w:hAnsi="Times New Roman"/>
          <w:sz w:val="20"/>
          <w:szCs w:val="20"/>
        </w:rPr>
        <w:t xml:space="preserve">CFTC issued a </w:t>
      </w:r>
      <w:r w:rsidR="005F299D" w:rsidRPr="005F299D">
        <w:rPr>
          <w:rFonts w:ascii="Times New Roman" w:hAnsi="Times New Roman"/>
          <w:sz w:val="20"/>
          <w:szCs w:val="20"/>
        </w:rPr>
        <w:t>propo</w:t>
      </w:r>
      <w:r>
        <w:rPr>
          <w:rFonts w:ascii="Times New Roman" w:hAnsi="Times New Roman"/>
          <w:sz w:val="20"/>
          <w:szCs w:val="20"/>
        </w:rPr>
        <w:t xml:space="preserve">sed rule to </w:t>
      </w:r>
      <w:r w:rsidR="005F299D" w:rsidRPr="005F299D">
        <w:rPr>
          <w:rFonts w:ascii="Times New Roman" w:hAnsi="Times New Roman"/>
          <w:sz w:val="20"/>
          <w:szCs w:val="20"/>
        </w:rPr>
        <w:t>revis</w:t>
      </w:r>
      <w:r>
        <w:rPr>
          <w:rFonts w:ascii="Times New Roman" w:hAnsi="Times New Roman"/>
          <w:sz w:val="20"/>
          <w:szCs w:val="20"/>
        </w:rPr>
        <w:t>e</w:t>
      </w:r>
      <w:r w:rsidR="005F299D" w:rsidRPr="005F299D">
        <w:rPr>
          <w:rFonts w:ascii="Times New Roman" w:hAnsi="Times New Roman"/>
          <w:sz w:val="20"/>
          <w:szCs w:val="20"/>
        </w:rPr>
        <w:t xml:space="preserve"> regulations that would set forth an alternate framework for </w:t>
      </w:r>
      <w:proofErr w:type="gramStart"/>
      <w:r w:rsidR="005F299D" w:rsidRPr="005F299D">
        <w:rPr>
          <w:rFonts w:ascii="Times New Roman" w:hAnsi="Times New Roman"/>
          <w:sz w:val="20"/>
          <w:szCs w:val="20"/>
        </w:rPr>
        <w:t>reporting of</w:t>
      </w:r>
      <w:proofErr w:type="gramEnd"/>
      <w:r w:rsidR="005F299D" w:rsidRPr="005F299D">
        <w:rPr>
          <w:rFonts w:ascii="Times New Roman" w:hAnsi="Times New Roman"/>
          <w:sz w:val="20"/>
          <w:szCs w:val="20"/>
        </w:rPr>
        <w:t xml:space="preserve"> data for certain fully collateralized event contracts. </w:t>
      </w:r>
      <w:r w:rsidRPr="00A432BB">
        <w:rPr>
          <w:rFonts w:ascii="Times New Roman" w:hAnsi="Times New Roman"/>
          <w:sz w:val="20"/>
          <w:szCs w:val="20"/>
        </w:rPr>
        <w:t>Th</w:t>
      </w:r>
      <w:r>
        <w:rPr>
          <w:rFonts w:ascii="Times New Roman" w:hAnsi="Times New Roman"/>
          <w:sz w:val="20"/>
          <w:szCs w:val="20"/>
        </w:rPr>
        <w:t>e</w:t>
      </w:r>
      <w:r w:rsidRPr="00A432BB">
        <w:rPr>
          <w:rFonts w:ascii="Times New Roman" w:hAnsi="Times New Roman"/>
          <w:sz w:val="20"/>
          <w:szCs w:val="20"/>
        </w:rPr>
        <w:t xml:space="preserve"> </w:t>
      </w:r>
      <w:r>
        <w:rPr>
          <w:rFonts w:ascii="Times New Roman" w:hAnsi="Times New Roman"/>
          <w:sz w:val="20"/>
          <w:szCs w:val="20"/>
        </w:rPr>
        <w:t>p</w:t>
      </w:r>
      <w:r w:rsidRPr="00A432BB">
        <w:rPr>
          <w:rFonts w:ascii="Times New Roman" w:hAnsi="Times New Roman"/>
          <w:sz w:val="20"/>
          <w:szCs w:val="20"/>
        </w:rPr>
        <w:t>ropos</w:t>
      </w:r>
      <w:r>
        <w:rPr>
          <w:rFonts w:ascii="Times New Roman" w:hAnsi="Times New Roman"/>
          <w:sz w:val="20"/>
          <w:szCs w:val="20"/>
        </w:rPr>
        <w:t>ed rule</w:t>
      </w:r>
      <w:r w:rsidRPr="00A432BB">
        <w:rPr>
          <w:rFonts w:ascii="Times New Roman" w:hAnsi="Times New Roman"/>
          <w:sz w:val="20"/>
          <w:szCs w:val="20"/>
        </w:rPr>
        <w:t xml:space="preserve"> would set forth an alternative reporting regime for a specific category of event contracts based on the futures and options reporting regime and eliminate the need for </w:t>
      </w:r>
      <w:r>
        <w:rPr>
          <w:rFonts w:ascii="Times New Roman" w:hAnsi="Times New Roman"/>
          <w:sz w:val="20"/>
          <w:szCs w:val="20"/>
        </w:rPr>
        <w:t>r</w:t>
      </w:r>
      <w:r w:rsidRPr="00A432BB">
        <w:rPr>
          <w:rFonts w:ascii="Times New Roman" w:hAnsi="Times New Roman"/>
          <w:sz w:val="20"/>
          <w:szCs w:val="20"/>
        </w:rPr>
        <w:t xml:space="preserve">egistered </w:t>
      </w:r>
      <w:r>
        <w:rPr>
          <w:rFonts w:ascii="Times New Roman" w:hAnsi="Times New Roman"/>
          <w:sz w:val="20"/>
          <w:szCs w:val="20"/>
        </w:rPr>
        <w:t>e</w:t>
      </w:r>
      <w:r w:rsidRPr="00A432BB">
        <w:rPr>
          <w:rFonts w:ascii="Times New Roman" w:hAnsi="Times New Roman"/>
          <w:sz w:val="20"/>
          <w:szCs w:val="20"/>
        </w:rPr>
        <w:t xml:space="preserve">ntities to seek a </w:t>
      </w:r>
      <w:r>
        <w:rPr>
          <w:rFonts w:ascii="Times New Roman" w:hAnsi="Times New Roman"/>
          <w:sz w:val="20"/>
          <w:szCs w:val="20"/>
        </w:rPr>
        <w:t xml:space="preserve">CFTC </w:t>
      </w:r>
      <w:r w:rsidRPr="00A432BB">
        <w:rPr>
          <w:rFonts w:ascii="Times New Roman" w:hAnsi="Times New Roman"/>
          <w:sz w:val="20"/>
          <w:szCs w:val="20"/>
        </w:rPr>
        <w:t>staff no-action letter</w:t>
      </w:r>
      <w:r>
        <w:rPr>
          <w:rFonts w:ascii="Times New Roman" w:hAnsi="Times New Roman"/>
          <w:sz w:val="20"/>
          <w:szCs w:val="20"/>
        </w:rPr>
        <w:t>.</w:t>
      </w:r>
      <w:r w:rsidR="00CA70A1">
        <w:rPr>
          <w:rFonts w:ascii="Times New Roman" w:hAnsi="Times New Roman"/>
          <w:sz w:val="20"/>
          <w:szCs w:val="20"/>
        </w:rPr>
        <w:t xml:space="preserve"> </w:t>
      </w:r>
      <w:r w:rsidR="005F299D" w:rsidRPr="005F299D">
        <w:rPr>
          <w:rFonts w:ascii="Times New Roman" w:hAnsi="Times New Roman"/>
          <w:sz w:val="20"/>
          <w:szCs w:val="20"/>
        </w:rPr>
        <w:t>The revisions would require certain reporting markets, futures commission merchants, clearing members, and foreign brokers to report certain event contracts pursuant to the regulations in parts 15 through 18 rather than the reporting regulations contained in certain sections of parts 38, 39, 43 and 45.</w:t>
      </w:r>
      <w:r>
        <w:rPr>
          <w:rFonts w:ascii="Times New Roman" w:hAnsi="Times New Roman"/>
          <w:sz w:val="20"/>
          <w:szCs w:val="20"/>
        </w:rPr>
        <w:t xml:space="preserve"> </w:t>
      </w:r>
      <w:r w:rsidR="005F299D" w:rsidRPr="005F299D">
        <w:rPr>
          <w:rFonts w:ascii="Times New Roman" w:hAnsi="Times New Roman"/>
          <w:sz w:val="20"/>
          <w:szCs w:val="20"/>
        </w:rPr>
        <w:t xml:space="preserve">Comments </w:t>
      </w:r>
      <w:r w:rsidR="005F299D">
        <w:rPr>
          <w:rFonts w:ascii="Times New Roman" w:hAnsi="Times New Roman"/>
          <w:sz w:val="20"/>
          <w:szCs w:val="20"/>
        </w:rPr>
        <w:t>are due</w:t>
      </w:r>
      <w:r w:rsidR="005F299D" w:rsidRPr="005F299D">
        <w:rPr>
          <w:rFonts w:ascii="Times New Roman" w:hAnsi="Times New Roman"/>
          <w:sz w:val="20"/>
          <w:szCs w:val="20"/>
        </w:rPr>
        <w:t xml:space="preserve"> </w:t>
      </w:r>
      <w:r w:rsidR="005F299D">
        <w:rPr>
          <w:rFonts w:ascii="Times New Roman" w:hAnsi="Times New Roman"/>
          <w:b/>
          <w:bCs/>
          <w:sz w:val="20"/>
          <w:szCs w:val="20"/>
        </w:rPr>
        <w:t>07/31/2026</w:t>
      </w:r>
      <w:r w:rsidR="005F299D" w:rsidRPr="005F299D">
        <w:rPr>
          <w:rFonts w:ascii="Times New Roman" w:hAnsi="Times New Roman"/>
          <w:sz w:val="20"/>
          <w:szCs w:val="20"/>
        </w:rPr>
        <w:t>.</w:t>
      </w:r>
      <w:r w:rsidR="005F299D">
        <w:rPr>
          <w:rFonts w:ascii="Times New Roman" w:hAnsi="Times New Roman"/>
          <w:sz w:val="20"/>
          <w:szCs w:val="20"/>
        </w:rPr>
        <w:t xml:space="preserve"> The proposed rule may be viewed at: </w:t>
      </w:r>
      <w:hyperlink r:id="rId81" w:history="1">
        <w:r w:rsidR="005F299D" w:rsidRPr="000B532B">
          <w:rPr>
            <w:rStyle w:val="Hyperlink"/>
            <w:rFonts w:ascii="Times New Roman" w:hAnsi="Times New Roman"/>
            <w:sz w:val="20"/>
            <w:szCs w:val="20"/>
          </w:rPr>
          <w:t>https://www.govinfo.gov/content/pkg/FR-2026-07-01/pdf/2026-13239.pdf</w:t>
        </w:r>
      </w:hyperlink>
      <w:r w:rsidR="005F299D">
        <w:rPr>
          <w:rFonts w:ascii="Times New Roman" w:hAnsi="Times New Roman"/>
          <w:sz w:val="20"/>
          <w:szCs w:val="20"/>
        </w:rPr>
        <w:t xml:space="preserve">. </w:t>
      </w:r>
      <w:r w:rsidR="005F299D">
        <w:rPr>
          <w:rFonts w:ascii="Times New Roman" w:hAnsi="Times New Roman"/>
          <w:i/>
          <w:iCs/>
          <w:sz w:val="20"/>
          <w:szCs w:val="20"/>
        </w:rPr>
        <w:t>Federal Register</w:t>
      </w:r>
      <w:r w:rsidR="005F299D">
        <w:rPr>
          <w:rFonts w:ascii="Times New Roman" w:hAnsi="Times New Roman"/>
          <w:sz w:val="20"/>
          <w:szCs w:val="20"/>
        </w:rPr>
        <w:t>, Vol. 91, No. 125, 07/01/2026, 40102-40133.</w:t>
      </w:r>
    </w:p>
    <w:p w14:paraId="2ECCE51B" w14:textId="77777777" w:rsidR="005F0DBE" w:rsidRDefault="005F0DBE" w:rsidP="00176E53">
      <w:pPr>
        <w:spacing w:after="0" w:line="240" w:lineRule="auto"/>
        <w:rPr>
          <w:rFonts w:ascii="Times New Roman" w:hAnsi="Times New Roman"/>
          <w:sz w:val="20"/>
          <w:szCs w:val="20"/>
        </w:rPr>
      </w:pPr>
    </w:p>
    <w:p w14:paraId="4EB3CCF2" w14:textId="4EDE86B2" w:rsidR="005F0DBE" w:rsidRPr="005F0DBE" w:rsidRDefault="005F0DBE" w:rsidP="00176E53">
      <w:pPr>
        <w:spacing w:after="0" w:line="240" w:lineRule="auto"/>
        <w:rPr>
          <w:rFonts w:ascii="Times New Roman" w:hAnsi="Times New Roman"/>
          <w:b/>
          <w:bCs/>
          <w:sz w:val="24"/>
          <w:szCs w:val="24"/>
        </w:rPr>
      </w:pPr>
      <w:bookmarkStart w:id="18" w:name="_Hlk234408437"/>
      <w:r w:rsidRPr="005F0DBE">
        <w:rPr>
          <w:rFonts w:ascii="Times New Roman" w:hAnsi="Times New Roman"/>
          <w:b/>
          <w:bCs/>
          <w:sz w:val="24"/>
          <w:szCs w:val="24"/>
        </w:rPr>
        <w:t xml:space="preserve">SEC Adopts Technical Amendments to FOCUS Report. </w:t>
      </w:r>
    </w:p>
    <w:bookmarkEnd w:id="18"/>
    <w:p w14:paraId="06894497" w14:textId="77777777" w:rsidR="005F0DBE" w:rsidRDefault="005F0DBE" w:rsidP="00176E53">
      <w:pPr>
        <w:spacing w:after="0" w:line="240" w:lineRule="auto"/>
        <w:rPr>
          <w:rFonts w:ascii="Times New Roman" w:hAnsi="Times New Roman"/>
          <w:sz w:val="20"/>
          <w:szCs w:val="20"/>
        </w:rPr>
      </w:pPr>
    </w:p>
    <w:p w14:paraId="6AA67372" w14:textId="0B03623C" w:rsidR="005F0DBE" w:rsidRPr="005F0DBE" w:rsidRDefault="005F0DBE" w:rsidP="00176E53">
      <w:pPr>
        <w:spacing w:after="0" w:line="240" w:lineRule="auto"/>
        <w:rPr>
          <w:rFonts w:ascii="Times New Roman" w:hAnsi="Times New Roman"/>
          <w:sz w:val="20"/>
          <w:szCs w:val="20"/>
        </w:rPr>
      </w:pPr>
      <w:r w:rsidRPr="00BB26D9">
        <w:rPr>
          <w:rFonts w:ascii="Times New Roman" w:hAnsi="Times New Roman"/>
          <w:sz w:val="20"/>
          <w:szCs w:val="20"/>
        </w:rPr>
        <w:t>The Securities and Exchange Commission (SEC)</w:t>
      </w:r>
      <w:r>
        <w:rPr>
          <w:rFonts w:ascii="Times New Roman" w:hAnsi="Times New Roman"/>
          <w:sz w:val="20"/>
          <w:szCs w:val="20"/>
        </w:rPr>
        <w:t xml:space="preserve"> issued a final rule to </w:t>
      </w:r>
      <w:r w:rsidRPr="005F0DBE">
        <w:rPr>
          <w:rFonts w:ascii="Times New Roman" w:hAnsi="Times New Roman"/>
          <w:sz w:val="20"/>
          <w:szCs w:val="20"/>
        </w:rPr>
        <w:t>adopt technical amendments to Form X</w:t>
      </w:r>
      <w:r>
        <w:rPr>
          <w:rFonts w:ascii="Times New Roman" w:hAnsi="Times New Roman"/>
          <w:sz w:val="20"/>
          <w:szCs w:val="20"/>
        </w:rPr>
        <w:t>-</w:t>
      </w:r>
      <w:r w:rsidRPr="005F0DBE">
        <w:rPr>
          <w:rFonts w:ascii="Times New Roman" w:hAnsi="Times New Roman"/>
          <w:sz w:val="20"/>
          <w:szCs w:val="20"/>
        </w:rPr>
        <w:t>17A</w:t>
      </w:r>
      <w:r>
        <w:rPr>
          <w:rFonts w:ascii="Times New Roman" w:hAnsi="Times New Roman"/>
          <w:sz w:val="20"/>
          <w:szCs w:val="20"/>
        </w:rPr>
        <w:t>-</w:t>
      </w:r>
      <w:r w:rsidRPr="005F0DBE">
        <w:rPr>
          <w:rFonts w:ascii="Times New Roman" w:hAnsi="Times New Roman"/>
          <w:sz w:val="20"/>
          <w:szCs w:val="20"/>
        </w:rPr>
        <w:t xml:space="preserve">5 (FOCUS Report) Part IIA under the Securities Exchange Act. </w:t>
      </w:r>
      <w:r>
        <w:rPr>
          <w:rFonts w:ascii="Times New Roman" w:hAnsi="Times New Roman"/>
          <w:sz w:val="20"/>
          <w:szCs w:val="20"/>
        </w:rPr>
        <w:t xml:space="preserve">SEC </w:t>
      </w:r>
      <w:r w:rsidRPr="005F0DBE">
        <w:rPr>
          <w:rFonts w:ascii="Times New Roman" w:hAnsi="Times New Roman"/>
          <w:sz w:val="20"/>
          <w:szCs w:val="20"/>
        </w:rPr>
        <w:t>adopt</w:t>
      </w:r>
      <w:r>
        <w:rPr>
          <w:rFonts w:ascii="Times New Roman" w:hAnsi="Times New Roman"/>
          <w:sz w:val="20"/>
          <w:szCs w:val="20"/>
        </w:rPr>
        <w:t>ed</w:t>
      </w:r>
      <w:r w:rsidRPr="005F0DBE">
        <w:rPr>
          <w:rFonts w:ascii="Times New Roman" w:hAnsi="Times New Roman"/>
          <w:sz w:val="20"/>
          <w:szCs w:val="20"/>
        </w:rPr>
        <w:t xml:space="preserve"> technical amendments to </w:t>
      </w:r>
      <w:r w:rsidR="00CA70A1">
        <w:rPr>
          <w:rFonts w:ascii="Times New Roman" w:hAnsi="Times New Roman"/>
          <w:sz w:val="20"/>
          <w:szCs w:val="20"/>
        </w:rPr>
        <w:t xml:space="preserve">the report </w:t>
      </w:r>
      <w:r w:rsidRPr="005F0DBE">
        <w:rPr>
          <w:rFonts w:ascii="Times New Roman" w:hAnsi="Times New Roman"/>
          <w:sz w:val="20"/>
          <w:szCs w:val="20"/>
        </w:rPr>
        <w:t>to: (a) remove an incorrect cross-reference to 15 U.S.C. 78:f(a)</w:t>
      </w:r>
      <w:r>
        <w:rPr>
          <w:rFonts w:ascii="Times New Roman" w:hAnsi="Times New Roman"/>
          <w:sz w:val="20"/>
          <w:szCs w:val="20"/>
        </w:rPr>
        <w:t xml:space="preserve"> </w:t>
      </w:r>
      <w:r w:rsidRPr="005F0DBE">
        <w:rPr>
          <w:rFonts w:ascii="Times New Roman" w:hAnsi="Times New Roman"/>
          <w:sz w:val="20"/>
          <w:szCs w:val="20"/>
        </w:rPr>
        <w:t xml:space="preserve">and replace it </w:t>
      </w:r>
      <w:r w:rsidRPr="005F0DBE">
        <w:rPr>
          <w:rFonts w:ascii="Times New Roman" w:hAnsi="Times New Roman"/>
          <w:sz w:val="20"/>
          <w:szCs w:val="20"/>
        </w:rPr>
        <w:t xml:space="preserve">with 15 U.S.C. 78ff(a); (b) remove an extraneous and incorrect reference to </w:t>
      </w:r>
      <w:r>
        <w:rPr>
          <w:rFonts w:ascii="Times New Roman" w:hAnsi="Times New Roman"/>
          <w:sz w:val="20"/>
          <w:szCs w:val="20"/>
        </w:rPr>
        <w:t xml:space="preserve">  </w:t>
      </w:r>
      <w:r w:rsidRPr="005F0DBE">
        <w:rPr>
          <w:rFonts w:ascii="Times New Roman" w:hAnsi="Times New Roman"/>
          <w:sz w:val="20"/>
          <w:szCs w:val="20"/>
        </w:rPr>
        <w:t>sub-line E. in line 19 in the Liabilities sub-section of the Statement of Financial Condition; (c) reverse an inadvertent switch of line items 1770 and 1780;</w:t>
      </w:r>
      <w:r>
        <w:rPr>
          <w:rFonts w:ascii="Times New Roman" w:hAnsi="Times New Roman"/>
          <w:sz w:val="20"/>
          <w:szCs w:val="20"/>
        </w:rPr>
        <w:t xml:space="preserve"> </w:t>
      </w:r>
      <w:r w:rsidRPr="005F0DBE">
        <w:rPr>
          <w:rFonts w:ascii="Times New Roman" w:hAnsi="Times New Roman"/>
          <w:sz w:val="20"/>
          <w:szCs w:val="20"/>
        </w:rPr>
        <w:t>(d) remove an extra end parentheses that does not have a matching beginning parentheses; (e) re-label line item 4338 as line item 4238 for consistency with the line item number assigned to the same response field in Form X</w:t>
      </w:r>
      <w:r>
        <w:rPr>
          <w:rFonts w:ascii="Times New Roman" w:hAnsi="Times New Roman"/>
          <w:sz w:val="20"/>
          <w:szCs w:val="20"/>
        </w:rPr>
        <w:t>-0</w:t>
      </w:r>
      <w:r w:rsidRPr="005F0DBE">
        <w:rPr>
          <w:rFonts w:ascii="Times New Roman" w:hAnsi="Times New Roman"/>
          <w:sz w:val="20"/>
          <w:szCs w:val="20"/>
        </w:rPr>
        <w:t>17A</w:t>
      </w:r>
      <w:r>
        <w:rPr>
          <w:rFonts w:ascii="Times New Roman" w:hAnsi="Times New Roman"/>
          <w:sz w:val="20"/>
          <w:szCs w:val="20"/>
        </w:rPr>
        <w:t>-</w:t>
      </w:r>
      <w:r w:rsidRPr="005F0DBE">
        <w:rPr>
          <w:rFonts w:ascii="Times New Roman" w:hAnsi="Times New Roman"/>
          <w:sz w:val="20"/>
          <w:szCs w:val="20"/>
        </w:rPr>
        <w:t>5 Part II; (f) remove an incorrect reference to $2,500 capital category as per Rule 15c3</w:t>
      </w:r>
      <w:r>
        <w:rPr>
          <w:rFonts w:ascii="Times New Roman" w:hAnsi="Times New Roman"/>
          <w:sz w:val="20"/>
          <w:szCs w:val="20"/>
        </w:rPr>
        <w:t>-</w:t>
      </w:r>
      <w:r w:rsidRPr="005F0DBE">
        <w:rPr>
          <w:rFonts w:ascii="Times New Roman" w:hAnsi="Times New Roman"/>
          <w:sz w:val="20"/>
          <w:szCs w:val="20"/>
        </w:rPr>
        <w:t>1</w:t>
      </w:r>
      <w:r>
        <w:rPr>
          <w:rFonts w:ascii="Times New Roman" w:hAnsi="Times New Roman"/>
          <w:sz w:val="20"/>
          <w:szCs w:val="20"/>
        </w:rPr>
        <w:t xml:space="preserve"> </w:t>
      </w:r>
      <w:r w:rsidRPr="005F0DBE">
        <w:rPr>
          <w:rFonts w:ascii="Times New Roman" w:hAnsi="Times New Roman"/>
          <w:sz w:val="20"/>
          <w:szCs w:val="20"/>
        </w:rPr>
        <w:t>and replace it with</w:t>
      </w:r>
      <w:r>
        <w:rPr>
          <w:rFonts w:ascii="Times New Roman" w:hAnsi="Times New Roman"/>
          <w:sz w:val="20"/>
          <w:szCs w:val="20"/>
        </w:rPr>
        <w:t xml:space="preserve"> </w:t>
      </w:r>
      <w:r w:rsidR="00CA70A1">
        <w:rPr>
          <w:rFonts w:ascii="Times New Roman" w:hAnsi="Times New Roman"/>
          <w:sz w:val="20"/>
          <w:szCs w:val="20"/>
        </w:rPr>
        <w:t>l</w:t>
      </w:r>
      <w:r w:rsidRPr="005F0DBE">
        <w:rPr>
          <w:rFonts w:ascii="Times New Roman" w:hAnsi="Times New Roman"/>
          <w:sz w:val="20"/>
          <w:szCs w:val="20"/>
        </w:rPr>
        <w:t>imited business (mutual funds and/or variable annuities only)</w:t>
      </w:r>
      <w:r>
        <w:rPr>
          <w:rFonts w:ascii="Times New Roman" w:hAnsi="Times New Roman"/>
          <w:sz w:val="20"/>
          <w:szCs w:val="20"/>
        </w:rPr>
        <w:t xml:space="preserve">; </w:t>
      </w:r>
      <w:r w:rsidRPr="005F0DBE">
        <w:rPr>
          <w:rFonts w:ascii="Times New Roman" w:hAnsi="Times New Roman"/>
          <w:sz w:val="20"/>
          <w:szCs w:val="20"/>
        </w:rPr>
        <w:t>and (g) correct incorrect references related to Exchange Act Rule 15c3</w:t>
      </w:r>
      <w:r>
        <w:rPr>
          <w:rFonts w:ascii="Times New Roman" w:hAnsi="Times New Roman"/>
          <w:sz w:val="20"/>
          <w:szCs w:val="20"/>
        </w:rPr>
        <w:t>-</w:t>
      </w:r>
      <w:r w:rsidRPr="005F0DBE">
        <w:rPr>
          <w:rFonts w:ascii="Times New Roman" w:hAnsi="Times New Roman"/>
          <w:sz w:val="20"/>
          <w:szCs w:val="20"/>
        </w:rPr>
        <w:t>3.</w:t>
      </w:r>
      <w:r>
        <w:rPr>
          <w:rFonts w:ascii="Times New Roman" w:hAnsi="Times New Roman"/>
          <w:sz w:val="20"/>
          <w:szCs w:val="20"/>
        </w:rPr>
        <w:t xml:space="preserve"> </w:t>
      </w:r>
      <w:r w:rsidRPr="005F0DBE">
        <w:rPr>
          <w:rFonts w:ascii="Times New Roman" w:hAnsi="Times New Roman"/>
          <w:sz w:val="20"/>
          <w:szCs w:val="20"/>
        </w:rPr>
        <w:t xml:space="preserve">The amendments are effective </w:t>
      </w:r>
      <w:r w:rsidRPr="002B5AF9">
        <w:rPr>
          <w:rFonts w:ascii="Times New Roman" w:hAnsi="Times New Roman"/>
          <w:b/>
          <w:bCs/>
          <w:sz w:val="20"/>
          <w:szCs w:val="20"/>
        </w:rPr>
        <w:t>06/25/2026</w:t>
      </w:r>
      <w:r>
        <w:rPr>
          <w:rFonts w:ascii="Times New Roman" w:hAnsi="Times New Roman"/>
          <w:sz w:val="20"/>
          <w:szCs w:val="20"/>
        </w:rPr>
        <w:t xml:space="preserve">. The final rule may be viewed at: </w:t>
      </w:r>
      <w:hyperlink r:id="rId82" w:history="1">
        <w:r w:rsidRPr="00351E6F">
          <w:rPr>
            <w:rStyle w:val="Hyperlink"/>
            <w:rFonts w:ascii="Times New Roman" w:hAnsi="Times New Roman"/>
            <w:sz w:val="20"/>
            <w:szCs w:val="20"/>
          </w:rPr>
          <w:t>https://www.govinfo.gov/content/pkg/FR-2026-06-25/pdf/2026-12779.pdf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121, 06/25/2026, 38275-38276. </w:t>
      </w:r>
    </w:p>
    <w:p w14:paraId="03C7A7B6" w14:textId="77777777" w:rsidR="00713463" w:rsidRPr="00BB26D9" w:rsidRDefault="00713463" w:rsidP="00176E53">
      <w:pPr>
        <w:spacing w:after="0" w:line="240" w:lineRule="auto"/>
        <w:rPr>
          <w:rFonts w:ascii="Times New Roman" w:hAnsi="Times New Roman"/>
          <w:sz w:val="20"/>
          <w:szCs w:val="20"/>
        </w:rPr>
      </w:pPr>
    </w:p>
    <w:p w14:paraId="4672F33F" w14:textId="4D2044A6" w:rsidR="007406AC" w:rsidRPr="00BB26D9" w:rsidRDefault="00AB1CC7" w:rsidP="00176E53">
      <w:pPr>
        <w:spacing w:after="0" w:line="240" w:lineRule="auto"/>
        <w:rPr>
          <w:rFonts w:ascii="Times New Roman" w:hAnsi="Times New Roman"/>
          <w:b/>
          <w:bCs/>
          <w:sz w:val="24"/>
          <w:szCs w:val="24"/>
        </w:rPr>
      </w:pPr>
      <w:bookmarkStart w:id="19" w:name="_Hlk234408445"/>
      <w:r w:rsidRPr="00BB26D9">
        <w:rPr>
          <w:rFonts w:ascii="Times New Roman" w:hAnsi="Times New Roman"/>
          <w:b/>
          <w:bCs/>
          <w:sz w:val="24"/>
          <w:szCs w:val="24"/>
        </w:rPr>
        <w:t xml:space="preserve">SEC </w:t>
      </w:r>
      <w:r w:rsidR="004D436A" w:rsidRPr="00BB26D9">
        <w:rPr>
          <w:rFonts w:ascii="Times New Roman" w:hAnsi="Times New Roman"/>
          <w:b/>
          <w:bCs/>
          <w:sz w:val="24"/>
          <w:szCs w:val="24"/>
        </w:rPr>
        <w:t xml:space="preserve">Proposes </w:t>
      </w:r>
      <w:r w:rsidR="00CA06BD">
        <w:rPr>
          <w:rFonts w:ascii="Times New Roman" w:hAnsi="Times New Roman"/>
          <w:b/>
          <w:bCs/>
          <w:sz w:val="24"/>
          <w:szCs w:val="24"/>
        </w:rPr>
        <w:t>to Rescind</w:t>
      </w:r>
      <w:r w:rsidR="004D436A" w:rsidRPr="00BB26D9">
        <w:rPr>
          <w:rFonts w:ascii="Times New Roman" w:hAnsi="Times New Roman"/>
          <w:b/>
          <w:bCs/>
          <w:sz w:val="24"/>
          <w:szCs w:val="24"/>
        </w:rPr>
        <w:t xml:space="preserve"> Trade-Through Rule </w:t>
      </w:r>
      <w:r w:rsidR="00CA06BD">
        <w:rPr>
          <w:rFonts w:ascii="Times New Roman" w:hAnsi="Times New Roman"/>
          <w:b/>
          <w:bCs/>
          <w:sz w:val="24"/>
          <w:szCs w:val="24"/>
        </w:rPr>
        <w:t>and Locked and Crossed Market Provisions of Regulation NMS</w:t>
      </w:r>
      <w:r w:rsidR="004D436A" w:rsidRPr="00BB26D9">
        <w:rPr>
          <w:rFonts w:ascii="Times New Roman" w:hAnsi="Times New Roman"/>
          <w:b/>
          <w:bCs/>
          <w:sz w:val="24"/>
          <w:szCs w:val="24"/>
        </w:rPr>
        <w:t>.</w:t>
      </w:r>
    </w:p>
    <w:bookmarkEnd w:id="19"/>
    <w:p w14:paraId="1B940FE7" w14:textId="77777777" w:rsidR="004D436A" w:rsidRPr="00BB26D9" w:rsidRDefault="004D436A" w:rsidP="00176E53">
      <w:pPr>
        <w:spacing w:after="0" w:line="240" w:lineRule="auto"/>
        <w:rPr>
          <w:rFonts w:ascii="Times New Roman" w:hAnsi="Times New Roman"/>
          <w:sz w:val="20"/>
          <w:szCs w:val="20"/>
        </w:rPr>
      </w:pPr>
    </w:p>
    <w:p w14:paraId="2D6DB146" w14:textId="58BF0CC2" w:rsidR="004D436A" w:rsidRDefault="004D436A" w:rsidP="00176E53">
      <w:pPr>
        <w:spacing w:after="0" w:line="240" w:lineRule="auto"/>
        <w:rPr>
          <w:rFonts w:ascii="Times New Roman" w:hAnsi="Times New Roman"/>
          <w:sz w:val="20"/>
          <w:szCs w:val="20"/>
        </w:rPr>
      </w:pPr>
      <w:r w:rsidRPr="00BB26D9">
        <w:rPr>
          <w:rFonts w:ascii="Times New Roman" w:hAnsi="Times New Roman"/>
          <w:sz w:val="20"/>
          <w:szCs w:val="20"/>
        </w:rPr>
        <w:t>SEC</w:t>
      </w:r>
      <w:r w:rsidR="005F0DBE">
        <w:rPr>
          <w:rFonts w:ascii="Times New Roman" w:hAnsi="Times New Roman"/>
          <w:sz w:val="20"/>
          <w:szCs w:val="20"/>
        </w:rPr>
        <w:t xml:space="preserve"> </w:t>
      </w:r>
      <w:r w:rsidRPr="00BB26D9">
        <w:rPr>
          <w:rFonts w:ascii="Times New Roman" w:hAnsi="Times New Roman"/>
          <w:sz w:val="20"/>
          <w:szCs w:val="20"/>
        </w:rPr>
        <w:t>i</w:t>
      </w:r>
      <w:r w:rsidR="00CA06BD">
        <w:rPr>
          <w:rFonts w:ascii="Times New Roman" w:hAnsi="Times New Roman"/>
          <w:sz w:val="20"/>
          <w:szCs w:val="20"/>
        </w:rPr>
        <w:t>ssued a proposed rule to</w:t>
      </w:r>
      <w:r w:rsidRPr="00BB26D9">
        <w:rPr>
          <w:rFonts w:ascii="Times New Roman" w:hAnsi="Times New Roman"/>
          <w:sz w:val="20"/>
          <w:szCs w:val="20"/>
        </w:rPr>
        <w:t xml:space="preserve"> amend</w:t>
      </w:r>
      <w:r w:rsidR="00CA06BD">
        <w:rPr>
          <w:rFonts w:ascii="Times New Roman" w:hAnsi="Times New Roman"/>
          <w:sz w:val="20"/>
          <w:szCs w:val="20"/>
        </w:rPr>
        <w:t xml:space="preserve"> </w:t>
      </w:r>
      <w:r w:rsidRPr="00BB26D9">
        <w:rPr>
          <w:rFonts w:ascii="Times New Roman" w:hAnsi="Times New Roman"/>
          <w:sz w:val="20"/>
          <w:szCs w:val="20"/>
        </w:rPr>
        <w:t>Regulation NMS under the Securities Exchange Act</w:t>
      </w:r>
      <w:r w:rsidR="00CA06BD">
        <w:rPr>
          <w:rFonts w:ascii="Times New Roman" w:hAnsi="Times New Roman"/>
          <w:sz w:val="20"/>
          <w:szCs w:val="20"/>
        </w:rPr>
        <w:t xml:space="preserve">. </w:t>
      </w:r>
      <w:r w:rsidRPr="00BB26D9">
        <w:rPr>
          <w:rFonts w:ascii="Times New Roman" w:hAnsi="Times New Roman"/>
          <w:sz w:val="20"/>
          <w:szCs w:val="20"/>
        </w:rPr>
        <w:t>The proposed amendments would rescind the</w:t>
      </w:r>
      <w:r w:rsidR="00CA70A1">
        <w:rPr>
          <w:rFonts w:ascii="Times New Roman" w:hAnsi="Times New Roman"/>
          <w:sz w:val="20"/>
          <w:szCs w:val="20"/>
        </w:rPr>
        <w:t xml:space="preserve">            </w:t>
      </w:r>
      <w:r w:rsidRPr="00BB26D9">
        <w:rPr>
          <w:rFonts w:ascii="Times New Roman" w:hAnsi="Times New Roman"/>
          <w:sz w:val="20"/>
          <w:szCs w:val="20"/>
        </w:rPr>
        <w:t xml:space="preserve">trade-through rule for NMS stocks, the provision regarding locking and crossing quotations for NMS stocks, and certain defined terms. The proposed amendments would also make conforming changes to other related provisions. Comments are due </w:t>
      </w:r>
      <w:r w:rsidRPr="00BB26D9">
        <w:rPr>
          <w:rFonts w:ascii="Times New Roman" w:hAnsi="Times New Roman"/>
          <w:b/>
          <w:bCs/>
          <w:sz w:val="20"/>
          <w:szCs w:val="20"/>
        </w:rPr>
        <w:t>08/17/2026</w:t>
      </w:r>
      <w:r w:rsidRPr="00BB26D9">
        <w:rPr>
          <w:rFonts w:ascii="Times New Roman" w:hAnsi="Times New Roman"/>
          <w:sz w:val="20"/>
          <w:szCs w:val="20"/>
        </w:rPr>
        <w:t xml:space="preserve">. The proposed rule may be viewed at: </w:t>
      </w:r>
      <w:hyperlink r:id="rId83" w:history="1">
        <w:r w:rsidRPr="00BB26D9">
          <w:rPr>
            <w:rStyle w:val="Hyperlink"/>
            <w:rFonts w:ascii="Times New Roman" w:hAnsi="Times New Roman"/>
            <w:sz w:val="20"/>
            <w:szCs w:val="20"/>
          </w:rPr>
          <w:t>https://www.govinfo.gov/content/pkg/FR-2026-06-17/pdf/2026-12163.pdf</w:t>
        </w:r>
      </w:hyperlink>
      <w:r w:rsidRPr="00BB26D9">
        <w:rPr>
          <w:rFonts w:ascii="Times New Roman" w:hAnsi="Times New Roman"/>
          <w:sz w:val="20"/>
          <w:szCs w:val="20"/>
        </w:rPr>
        <w:t xml:space="preserve">. </w:t>
      </w:r>
      <w:r w:rsidRPr="00BB26D9">
        <w:rPr>
          <w:rFonts w:ascii="Times New Roman" w:hAnsi="Times New Roman"/>
          <w:i/>
          <w:iCs/>
          <w:sz w:val="20"/>
          <w:szCs w:val="20"/>
        </w:rPr>
        <w:t>Federal Register</w:t>
      </w:r>
      <w:r w:rsidRPr="00BB26D9">
        <w:rPr>
          <w:rFonts w:ascii="Times New Roman" w:hAnsi="Times New Roman"/>
          <w:sz w:val="20"/>
          <w:szCs w:val="20"/>
        </w:rPr>
        <w:t>, Vol. 91, No. 116, 06/17/2026, 36656-36735.</w:t>
      </w:r>
    </w:p>
    <w:p w14:paraId="1F129017" w14:textId="77777777" w:rsidR="00686D5F" w:rsidRDefault="00686D5F" w:rsidP="00176E53">
      <w:pPr>
        <w:spacing w:after="0" w:line="240" w:lineRule="auto"/>
        <w:rPr>
          <w:rFonts w:ascii="Times New Roman" w:hAnsi="Times New Roman"/>
          <w:sz w:val="20"/>
          <w:szCs w:val="20"/>
        </w:rPr>
      </w:pPr>
    </w:p>
    <w:p w14:paraId="62175F45" w14:textId="052D3DE9" w:rsidR="00686D5F" w:rsidRPr="001C3907" w:rsidRDefault="00686D5F" w:rsidP="00176E53">
      <w:pPr>
        <w:spacing w:after="0" w:line="240" w:lineRule="auto"/>
        <w:rPr>
          <w:rFonts w:ascii="Times New Roman" w:hAnsi="Times New Roman"/>
          <w:b/>
          <w:bCs/>
          <w:sz w:val="24"/>
          <w:szCs w:val="24"/>
        </w:rPr>
      </w:pPr>
      <w:bookmarkStart w:id="20" w:name="_Hlk234408451"/>
      <w:r w:rsidRPr="001C3907">
        <w:rPr>
          <w:rFonts w:ascii="Times New Roman" w:hAnsi="Times New Roman"/>
          <w:b/>
          <w:bCs/>
          <w:sz w:val="24"/>
          <w:szCs w:val="24"/>
        </w:rPr>
        <w:t>FTC Proposes Policy Statement on Suppression of Accuracy in AI Systems.</w:t>
      </w:r>
    </w:p>
    <w:bookmarkEnd w:id="20"/>
    <w:p w14:paraId="06CA1D27" w14:textId="77777777" w:rsidR="00686D5F" w:rsidRDefault="00686D5F" w:rsidP="00176E53">
      <w:pPr>
        <w:spacing w:after="0" w:line="240" w:lineRule="auto"/>
        <w:rPr>
          <w:rFonts w:ascii="Times New Roman" w:hAnsi="Times New Roman"/>
          <w:sz w:val="20"/>
          <w:szCs w:val="20"/>
        </w:rPr>
      </w:pPr>
    </w:p>
    <w:p w14:paraId="60B1EEB5" w14:textId="5DC38812" w:rsidR="00686D5F" w:rsidRDefault="00686D5F" w:rsidP="00176E53">
      <w:pPr>
        <w:spacing w:after="0" w:line="240" w:lineRule="auto"/>
        <w:rPr>
          <w:rFonts w:ascii="Times New Roman" w:hAnsi="Times New Roman"/>
          <w:sz w:val="20"/>
          <w:szCs w:val="20"/>
        </w:rPr>
      </w:pPr>
      <w:r w:rsidRPr="00686D5F">
        <w:rPr>
          <w:rFonts w:ascii="Times New Roman" w:hAnsi="Times New Roman"/>
          <w:sz w:val="20"/>
          <w:szCs w:val="20"/>
        </w:rPr>
        <w:t>The Federal Trade Commission (</w:t>
      </w:r>
      <w:r>
        <w:rPr>
          <w:rFonts w:ascii="Times New Roman" w:hAnsi="Times New Roman"/>
          <w:sz w:val="20"/>
          <w:szCs w:val="20"/>
        </w:rPr>
        <w:t>FTC</w:t>
      </w:r>
      <w:r w:rsidRPr="00686D5F">
        <w:rPr>
          <w:rFonts w:ascii="Times New Roman" w:hAnsi="Times New Roman"/>
          <w:sz w:val="20"/>
          <w:szCs w:val="20"/>
        </w:rPr>
        <w:t>) i</w:t>
      </w:r>
      <w:r>
        <w:rPr>
          <w:rFonts w:ascii="Times New Roman" w:hAnsi="Times New Roman"/>
          <w:sz w:val="20"/>
          <w:szCs w:val="20"/>
        </w:rPr>
        <w:t>ssued a</w:t>
      </w:r>
      <w:r w:rsidRPr="00686D5F">
        <w:rPr>
          <w:rFonts w:ascii="Times New Roman" w:hAnsi="Times New Roman"/>
          <w:sz w:val="20"/>
          <w:szCs w:val="20"/>
        </w:rPr>
        <w:t xml:space="preserve"> propos</w:t>
      </w:r>
      <w:r>
        <w:rPr>
          <w:rFonts w:ascii="Times New Roman" w:hAnsi="Times New Roman"/>
          <w:sz w:val="20"/>
          <w:szCs w:val="20"/>
        </w:rPr>
        <w:t>ed</w:t>
      </w:r>
      <w:r w:rsidRPr="00686D5F">
        <w:rPr>
          <w:rFonts w:ascii="Times New Roman" w:hAnsi="Times New Roman"/>
          <w:sz w:val="20"/>
          <w:szCs w:val="20"/>
        </w:rPr>
        <w:t xml:space="preserve"> policy statement </w:t>
      </w:r>
      <w:r>
        <w:rPr>
          <w:rFonts w:ascii="Times New Roman" w:hAnsi="Times New Roman"/>
          <w:sz w:val="20"/>
          <w:szCs w:val="20"/>
        </w:rPr>
        <w:t xml:space="preserve">concerning the suppression of accuracy in artificial intelligence (AI) systems. The policy statement seeks to address </w:t>
      </w:r>
      <w:r w:rsidRPr="00686D5F">
        <w:rPr>
          <w:rFonts w:ascii="Times New Roman" w:hAnsi="Times New Roman"/>
          <w:sz w:val="20"/>
          <w:szCs w:val="20"/>
        </w:rPr>
        <w:t xml:space="preserve">the application of the prohibition on deceptive acts or practices in section 5 of the Federal Trade Commission Act to companies that market AI systems. Comments </w:t>
      </w:r>
      <w:r w:rsidR="001C3907">
        <w:rPr>
          <w:rFonts w:ascii="Times New Roman" w:hAnsi="Times New Roman"/>
          <w:sz w:val="20"/>
          <w:szCs w:val="20"/>
        </w:rPr>
        <w:t xml:space="preserve">are due </w:t>
      </w:r>
      <w:r w:rsidR="001C3907" w:rsidRPr="001C3907">
        <w:rPr>
          <w:rFonts w:ascii="Times New Roman" w:hAnsi="Times New Roman"/>
          <w:b/>
          <w:bCs/>
          <w:sz w:val="20"/>
          <w:szCs w:val="20"/>
        </w:rPr>
        <w:t>07/31/2026</w:t>
      </w:r>
      <w:r w:rsidR="001C3907">
        <w:rPr>
          <w:rFonts w:ascii="Times New Roman" w:hAnsi="Times New Roman"/>
          <w:sz w:val="20"/>
          <w:szCs w:val="20"/>
        </w:rPr>
        <w:t>. The proposed policy statement may be viewed at:</w:t>
      </w:r>
      <w:r w:rsidR="001C3907" w:rsidRPr="001C3907">
        <w:t xml:space="preserve"> </w:t>
      </w:r>
      <w:hyperlink r:id="rId84" w:history="1">
        <w:r w:rsidR="001C3907" w:rsidRPr="00B26260">
          <w:rPr>
            <w:rStyle w:val="Hyperlink"/>
            <w:rFonts w:ascii="Times New Roman" w:hAnsi="Times New Roman"/>
            <w:sz w:val="20"/>
            <w:szCs w:val="20"/>
          </w:rPr>
          <w:t>https://www.govinfo.gov/content/pkg/FR-2026-07-07/pdf/2026-13628.pdf</w:t>
        </w:r>
      </w:hyperlink>
      <w:r w:rsidR="001C3907">
        <w:rPr>
          <w:rFonts w:ascii="Times New Roman" w:hAnsi="Times New Roman"/>
          <w:sz w:val="20"/>
          <w:szCs w:val="20"/>
        </w:rPr>
        <w:t xml:space="preserve">. </w:t>
      </w:r>
      <w:r w:rsidR="001C3907">
        <w:rPr>
          <w:rFonts w:ascii="Times New Roman" w:hAnsi="Times New Roman"/>
          <w:i/>
          <w:iCs/>
          <w:sz w:val="20"/>
          <w:szCs w:val="20"/>
        </w:rPr>
        <w:t>Federal Register</w:t>
      </w:r>
      <w:r w:rsidR="001C3907">
        <w:rPr>
          <w:rFonts w:ascii="Times New Roman" w:hAnsi="Times New Roman"/>
          <w:sz w:val="20"/>
          <w:szCs w:val="20"/>
        </w:rPr>
        <w:t xml:space="preserve">, Vol. 91, No. 128, 07/07/2026, 41638-41642. </w:t>
      </w:r>
    </w:p>
    <w:p w14:paraId="107A2C8C" w14:textId="77777777" w:rsidR="00E92F1C" w:rsidRDefault="00E92F1C" w:rsidP="00176E53">
      <w:pPr>
        <w:spacing w:after="0" w:line="240" w:lineRule="auto"/>
        <w:rPr>
          <w:rFonts w:ascii="Times New Roman" w:hAnsi="Times New Roman"/>
          <w:sz w:val="20"/>
          <w:szCs w:val="20"/>
        </w:rPr>
      </w:pPr>
    </w:p>
    <w:p w14:paraId="74620264" w14:textId="77777777" w:rsidR="00E86714" w:rsidRDefault="00E86714" w:rsidP="00176E53">
      <w:pPr>
        <w:spacing w:after="0" w:line="240" w:lineRule="auto"/>
        <w:rPr>
          <w:rFonts w:ascii="Times New Roman" w:hAnsi="Times New Roman"/>
          <w:sz w:val="20"/>
          <w:szCs w:val="20"/>
        </w:rPr>
      </w:pPr>
    </w:p>
    <w:p w14:paraId="576342AB" w14:textId="77777777" w:rsidR="00E86714" w:rsidRDefault="00E86714" w:rsidP="00176E53">
      <w:pPr>
        <w:spacing w:after="0" w:line="240" w:lineRule="auto"/>
        <w:rPr>
          <w:rFonts w:ascii="Times New Roman" w:hAnsi="Times New Roman"/>
          <w:sz w:val="20"/>
          <w:szCs w:val="20"/>
        </w:rPr>
      </w:pPr>
    </w:p>
    <w:p w14:paraId="3D9643F4" w14:textId="1601795C" w:rsidR="00E92F1C" w:rsidRDefault="00E92F1C" w:rsidP="00176E53">
      <w:pPr>
        <w:spacing w:after="0" w:line="240" w:lineRule="auto"/>
        <w:rPr>
          <w:rFonts w:ascii="Times New Roman" w:hAnsi="Times New Roman"/>
          <w:b/>
          <w:bCs/>
          <w:sz w:val="24"/>
          <w:szCs w:val="24"/>
        </w:rPr>
      </w:pPr>
      <w:r w:rsidRPr="00E92F1C">
        <w:rPr>
          <w:rFonts w:ascii="Times New Roman" w:hAnsi="Times New Roman"/>
          <w:b/>
          <w:bCs/>
          <w:sz w:val="24"/>
          <w:szCs w:val="24"/>
        </w:rPr>
        <w:lastRenderedPageBreak/>
        <w:t xml:space="preserve">FCC Issues Proposed Rule to Strengthen Robocall Mitigation Framework. </w:t>
      </w:r>
    </w:p>
    <w:p w14:paraId="220200F5" w14:textId="77777777" w:rsidR="00E92F1C" w:rsidRDefault="00E92F1C" w:rsidP="00176E53">
      <w:pPr>
        <w:spacing w:after="0" w:line="240" w:lineRule="auto"/>
        <w:rPr>
          <w:rFonts w:ascii="Times New Roman" w:hAnsi="Times New Roman"/>
          <w:sz w:val="20"/>
          <w:szCs w:val="20"/>
        </w:rPr>
      </w:pPr>
    </w:p>
    <w:p w14:paraId="61427F15" w14:textId="53C7D2F2" w:rsidR="00E92F1C" w:rsidRPr="00335F80" w:rsidRDefault="00E92F1C" w:rsidP="00176E53">
      <w:pPr>
        <w:spacing w:after="0" w:line="240" w:lineRule="auto"/>
        <w:rPr>
          <w:rFonts w:ascii="Times New Roman" w:hAnsi="Times New Roman"/>
          <w:sz w:val="20"/>
          <w:szCs w:val="20"/>
        </w:rPr>
      </w:pPr>
      <w:r>
        <w:rPr>
          <w:rFonts w:ascii="Times New Roman" w:hAnsi="Times New Roman"/>
          <w:sz w:val="20"/>
          <w:szCs w:val="20"/>
        </w:rPr>
        <w:t>T</w:t>
      </w:r>
      <w:r w:rsidRPr="00E92F1C">
        <w:rPr>
          <w:rFonts w:ascii="Times New Roman" w:hAnsi="Times New Roman"/>
          <w:sz w:val="20"/>
          <w:szCs w:val="20"/>
        </w:rPr>
        <w:t>he Federal Communications Commission (</w:t>
      </w:r>
      <w:r>
        <w:rPr>
          <w:rFonts w:ascii="Times New Roman" w:hAnsi="Times New Roman"/>
          <w:sz w:val="20"/>
          <w:szCs w:val="20"/>
        </w:rPr>
        <w:t>FCC</w:t>
      </w:r>
      <w:r w:rsidRPr="00E92F1C">
        <w:rPr>
          <w:rFonts w:ascii="Times New Roman" w:hAnsi="Times New Roman"/>
          <w:sz w:val="20"/>
          <w:szCs w:val="20"/>
        </w:rPr>
        <w:t xml:space="preserve">) </w:t>
      </w:r>
      <w:r>
        <w:rPr>
          <w:rFonts w:ascii="Times New Roman" w:hAnsi="Times New Roman"/>
          <w:sz w:val="20"/>
          <w:szCs w:val="20"/>
        </w:rPr>
        <w:t xml:space="preserve">issued a </w:t>
      </w:r>
      <w:r w:rsidRPr="00E92F1C">
        <w:rPr>
          <w:rFonts w:ascii="Times New Roman" w:hAnsi="Times New Roman"/>
          <w:sz w:val="20"/>
          <w:szCs w:val="20"/>
        </w:rPr>
        <w:t>propose</w:t>
      </w:r>
      <w:r>
        <w:rPr>
          <w:rFonts w:ascii="Times New Roman" w:hAnsi="Times New Roman"/>
          <w:sz w:val="20"/>
          <w:szCs w:val="20"/>
        </w:rPr>
        <w:t>d rule</w:t>
      </w:r>
      <w:r w:rsidRPr="00E92F1C">
        <w:rPr>
          <w:rFonts w:ascii="Times New Roman" w:hAnsi="Times New Roman"/>
          <w:sz w:val="20"/>
          <w:szCs w:val="20"/>
        </w:rPr>
        <w:t xml:space="preserve"> to strengthen </w:t>
      </w:r>
      <w:proofErr w:type="gramStart"/>
      <w:r w:rsidRPr="00E92F1C">
        <w:rPr>
          <w:rFonts w:ascii="Times New Roman" w:hAnsi="Times New Roman"/>
          <w:sz w:val="20"/>
          <w:szCs w:val="20"/>
        </w:rPr>
        <w:t>its</w:t>
      </w:r>
      <w:proofErr w:type="gramEnd"/>
      <w:r w:rsidRPr="00E92F1C">
        <w:rPr>
          <w:rFonts w:ascii="Times New Roman" w:hAnsi="Times New Roman"/>
          <w:sz w:val="20"/>
          <w:szCs w:val="20"/>
        </w:rPr>
        <w:t xml:space="preserve"> robocall mitigation framework by enhancing </w:t>
      </w:r>
      <w:r w:rsidR="00335F80">
        <w:rPr>
          <w:rFonts w:ascii="Times New Roman" w:hAnsi="Times New Roman"/>
          <w:sz w:val="20"/>
          <w:szCs w:val="20"/>
        </w:rPr>
        <w:t xml:space="preserve">                 </w:t>
      </w:r>
      <w:r w:rsidRPr="00E92F1C">
        <w:rPr>
          <w:rFonts w:ascii="Times New Roman" w:hAnsi="Times New Roman"/>
          <w:sz w:val="20"/>
          <w:szCs w:val="20"/>
        </w:rPr>
        <w:t>Know-Your-Upstream-Provider (KYUP) requirements, improving oversight of voice service providers by the</w:t>
      </w:r>
      <w:r w:rsidR="00335F80">
        <w:rPr>
          <w:rFonts w:ascii="Times New Roman" w:hAnsi="Times New Roman"/>
          <w:sz w:val="20"/>
          <w:szCs w:val="20"/>
        </w:rPr>
        <w:t xml:space="preserve"> </w:t>
      </w:r>
      <w:r w:rsidRPr="00E92F1C">
        <w:rPr>
          <w:rFonts w:ascii="Times New Roman" w:hAnsi="Times New Roman"/>
          <w:sz w:val="20"/>
          <w:szCs w:val="20"/>
        </w:rPr>
        <w:t xml:space="preserve">STIR/SHAKEN Governance Authority, raising caller ID attestation standards, and closing implementation gaps in STIR/SHAKEN implementation. Specifically, </w:t>
      </w:r>
      <w:r w:rsidR="00335F80">
        <w:rPr>
          <w:rFonts w:ascii="Times New Roman" w:hAnsi="Times New Roman"/>
          <w:sz w:val="20"/>
          <w:szCs w:val="20"/>
        </w:rPr>
        <w:t>FCC</w:t>
      </w:r>
      <w:r w:rsidRPr="00E92F1C">
        <w:rPr>
          <w:rFonts w:ascii="Times New Roman" w:hAnsi="Times New Roman"/>
          <w:sz w:val="20"/>
          <w:szCs w:val="20"/>
        </w:rPr>
        <w:t xml:space="preserve"> propose</w:t>
      </w:r>
      <w:r w:rsidR="00335F80">
        <w:rPr>
          <w:rFonts w:ascii="Times New Roman" w:hAnsi="Times New Roman"/>
          <w:sz w:val="20"/>
          <w:szCs w:val="20"/>
        </w:rPr>
        <w:t>d to</w:t>
      </w:r>
      <w:r w:rsidRPr="00E92F1C">
        <w:rPr>
          <w:rFonts w:ascii="Times New Roman" w:hAnsi="Times New Roman"/>
          <w:sz w:val="20"/>
          <w:szCs w:val="20"/>
        </w:rPr>
        <w:t xml:space="preserve"> establish baseline KYUP information-collection, compliance review, verification, monitoring, and responsive-action requirements to ensure providers can identify and cut off bad-actor upstream providers. </w:t>
      </w:r>
      <w:r w:rsidR="00335F80">
        <w:rPr>
          <w:rFonts w:ascii="Times New Roman" w:hAnsi="Times New Roman"/>
          <w:sz w:val="20"/>
          <w:szCs w:val="20"/>
        </w:rPr>
        <w:t>FCC also</w:t>
      </w:r>
      <w:r w:rsidRPr="00E92F1C">
        <w:rPr>
          <w:rFonts w:ascii="Times New Roman" w:hAnsi="Times New Roman"/>
          <w:sz w:val="20"/>
          <w:szCs w:val="20"/>
        </w:rPr>
        <w:t xml:space="preserve"> propose</w:t>
      </w:r>
      <w:r w:rsidR="00335F80">
        <w:rPr>
          <w:rFonts w:ascii="Times New Roman" w:hAnsi="Times New Roman"/>
          <w:sz w:val="20"/>
          <w:szCs w:val="20"/>
        </w:rPr>
        <w:t>d</w:t>
      </w:r>
      <w:r w:rsidRPr="00E92F1C">
        <w:rPr>
          <w:rFonts w:ascii="Times New Roman" w:hAnsi="Times New Roman"/>
          <w:sz w:val="20"/>
          <w:szCs w:val="20"/>
        </w:rPr>
        <w:t xml:space="preserve"> measures to expand the Governance Authority’s vetting, enforcement, and reporting responsibilities to prevent misuse </w:t>
      </w:r>
      <w:proofErr w:type="gramStart"/>
      <w:r w:rsidRPr="00E92F1C">
        <w:rPr>
          <w:rFonts w:ascii="Times New Roman" w:hAnsi="Times New Roman"/>
          <w:sz w:val="20"/>
          <w:szCs w:val="20"/>
        </w:rPr>
        <w:t>of</w:t>
      </w:r>
      <w:r w:rsidR="00CA70A1">
        <w:rPr>
          <w:rFonts w:ascii="Times New Roman" w:hAnsi="Times New Roman"/>
          <w:sz w:val="20"/>
          <w:szCs w:val="20"/>
        </w:rPr>
        <w:t xml:space="preserve"> </w:t>
      </w:r>
      <w:r w:rsidRPr="00E92F1C">
        <w:rPr>
          <w:rFonts w:ascii="Times New Roman" w:hAnsi="Times New Roman"/>
          <w:sz w:val="20"/>
          <w:szCs w:val="20"/>
        </w:rPr>
        <w:t xml:space="preserve"> STIR</w:t>
      </w:r>
      <w:proofErr w:type="gramEnd"/>
      <w:r w:rsidRPr="00E92F1C">
        <w:rPr>
          <w:rFonts w:ascii="Times New Roman" w:hAnsi="Times New Roman"/>
          <w:sz w:val="20"/>
          <w:szCs w:val="20"/>
        </w:rPr>
        <w:t xml:space="preserve">/SHAKEN certificates and to remove noncompliant providers from the authentication ecosystem. </w:t>
      </w:r>
      <w:r w:rsidR="00335F80">
        <w:rPr>
          <w:rFonts w:ascii="Times New Roman" w:hAnsi="Times New Roman"/>
          <w:sz w:val="20"/>
          <w:szCs w:val="20"/>
        </w:rPr>
        <w:t>FCC</w:t>
      </w:r>
      <w:r w:rsidRPr="00E92F1C">
        <w:rPr>
          <w:rFonts w:ascii="Times New Roman" w:hAnsi="Times New Roman"/>
          <w:sz w:val="20"/>
          <w:szCs w:val="20"/>
        </w:rPr>
        <w:t xml:space="preserve"> further propose</w:t>
      </w:r>
      <w:r w:rsidR="00335F80">
        <w:rPr>
          <w:rFonts w:ascii="Times New Roman" w:hAnsi="Times New Roman"/>
          <w:sz w:val="20"/>
          <w:szCs w:val="20"/>
        </w:rPr>
        <w:t>d</w:t>
      </w:r>
      <w:r w:rsidRPr="00E92F1C">
        <w:rPr>
          <w:rFonts w:ascii="Times New Roman" w:hAnsi="Times New Roman"/>
          <w:sz w:val="20"/>
          <w:szCs w:val="20"/>
        </w:rPr>
        <w:t xml:space="preserve"> </w:t>
      </w:r>
      <w:r w:rsidR="00335F80">
        <w:rPr>
          <w:rFonts w:ascii="Times New Roman" w:hAnsi="Times New Roman"/>
          <w:sz w:val="20"/>
          <w:szCs w:val="20"/>
        </w:rPr>
        <w:t xml:space="preserve">to </w:t>
      </w:r>
      <w:r w:rsidRPr="00E92F1C">
        <w:rPr>
          <w:rFonts w:ascii="Times New Roman" w:hAnsi="Times New Roman"/>
          <w:sz w:val="20"/>
          <w:szCs w:val="20"/>
        </w:rPr>
        <w:t xml:space="preserve">clarify and strengthen STIR/SHAKEN attestation rules, including </w:t>
      </w:r>
      <w:r w:rsidR="00335F80">
        <w:rPr>
          <w:rFonts w:ascii="Times New Roman" w:hAnsi="Times New Roman"/>
          <w:sz w:val="20"/>
          <w:szCs w:val="20"/>
        </w:rPr>
        <w:t xml:space="preserve">to </w:t>
      </w:r>
      <w:r w:rsidRPr="00E92F1C">
        <w:rPr>
          <w:rFonts w:ascii="Times New Roman" w:hAnsi="Times New Roman"/>
          <w:sz w:val="20"/>
          <w:szCs w:val="20"/>
        </w:rPr>
        <w:t>codify attestation levels, defin</w:t>
      </w:r>
      <w:r w:rsidR="00335F80">
        <w:rPr>
          <w:rFonts w:ascii="Times New Roman" w:hAnsi="Times New Roman"/>
          <w:sz w:val="20"/>
          <w:szCs w:val="20"/>
        </w:rPr>
        <w:t>e</w:t>
      </w:r>
      <w:r w:rsidRPr="00E92F1C">
        <w:rPr>
          <w:rFonts w:ascii="Times New Roman" w:hAnsi="Times New Roman"/>
          <w:sz w:val="20"/>
          <w:szCs w:val="20"/>
        </w:rPr>
        <w:t xml:space="preserve"> improper attestations, and specify permissible mechanisms for verifying number-to-customer associations. Additionally, </w:t>
      </w:r>
      <w:r w:rsidR="00335F80">
        <w:rPr>
          <w:rFonts w:ascii="Times New Roman" w:hAnsi="Times New Roman"/>
          <w:sz w:val="20"/>
          <w:szCs w:val="20"/>
        </w:rPr>
        <w:t xml:space="preserve">FCC </w:t>
      </w:r>
      <w:r w:rsidRPr="00E92F1C">
        <w:rPr>
          <w:rFonts w:ascii="Times New Roman" w:hAnsi="Times New Roman"/>
          <w:sz w:val="20"/>
          <w:szCs w:val="20"/>
        </w:rPr>
        <w:t>propose</w:t>
      </w:r>
      <w:r w:rsidR="00335F80">
        <w:rPr>
          <w:rFonts w:ascii="Times New Roman" w:hAnsi="Times New Roman"/>
          <w:sz w:val="20"/>
          <w:szCs w:val="20"/>
        </w:rPr>
        <w:t>d</w:t>
      </w:r>
      <w:r w:rsidRPr="00E92F1C">
        <w:rPr>
          <w:rFonts w:ascii="Times New Roman" w:hAnsi="Times New Roman"/>
          <w:sz w:val="20"/>
          <w:szCs w:val="20"/>
        </w:rPr>
        <w:t xml:space="preserve"> additional steps to close caller ID authentication gaps, such as </w:t>
      </w:r>
      <w:proofErr w:type="gramStart"/>
      <w:r w:rsidR="00335F80">
        <w:rPr>
          <w:rFonts w:ascii="Times New Roman" w:hAnsi="Times New Roman"/>
          <w:sz w:val="20"/>
          <w:szCs w:val="20"/>
        </w:rPr>
        <w:t xml:space="preserve">to </w:t>
      </w:r>
      <w:r w:rsidRPr="00E92F1C">
        <w:rPr>
          <w:rFonts w:ascii="Times New Roman" w:hAnsi="Times New Roman"/>
          <w:sz w:val="20"/>
          <w:szCs w:val="20"/>
        </w:rPr>
        <w:t>refin</w:t>
      </w:r>
      <w:r w:rsidR="00335F80">
        <w:rPr>
          <w:rFonts w:ascii="Times New Roman" w:hAnsi="Times New Roman"/>
          <w:sz w:val="20"/>
          <w:szCs w:val="20"/>
        </w:rPr>
        <w:t>e</w:t>
      </w:r>
      <w:proofErr w:type="gramEnd"/>
      <w:r w:rsidRPr="00E92F1C">
        <w:rPr>
          <w:rFonts w:ascii="Times New Roman" w:hAnsi="Times New Roman"/>
          <w:sz w:val="20"/>
          <w:szCs w:val="20"/>
        </w:rPr>
        <w:t xml:space="preserve"> provider definitions, reconsider exemptions, requir</w:t>
      </w:r>
      <w:r w:rsidR="00335F80">
        <w:rPr>
          <w:rFonts w:ascii="Times New Roman" w:hAnsi="Times New Roman"/>
          <w:sz w:val="20"/>
          <w:szCs w:val="20"/>
        </w:rPr>
        <w:t>e</w:t>
      </w:r>
      <w:r w:rsidRPr="00E92F1C">
        <w:rPr>
          <w:rFonts w:ascii="Times New Roman" w:hAnsi="Times New Roman"/>
          <w:sz w:val="20"/>
          <w:szCs w:val="20"/>
        </w:rPr>
        <w:t xml:space="preserve"> providers serving end users to assign STIR/SHAKEN attestations, and ensur</w:t>
      </w:r>
      <w:r w:rsidR="00335F80">
        <w:rPr>
          <w:rFonts w:ascii="Times New Roman" w:hAnsi="Times New Roman"/>
          <w:sz w:val="20"/>
          <w:szCs w:val="20"/>
        </w:rPr>
        <w:t>e</w:t>
      </w:r>
      <w:r w:rsidRPr="00E92F1C">
        <w:rPr>
          <w:rFonts w:ascii="Times New Roman" w:hAnsi="Times New Roman"/>
          <w:sz w:val="20"/>
          <w:szCs w:val="20"/>
        </w:rPr>
        <w:t xml:space="preserve"> calls maintain authentication information. </w:t>
      </w:r>
      <w:r w:rsidR="00335F80">
        <w:rPr>
          <w:rFonts w:ascii="Times New Roman" w:hAnsi="Times New Roman"/>
          <w:sz w:val="20"/>
          <w:szCs w:val="20"/>
        </w:rPr>
        <w:t>FCC</w:t>
      </w:r>
      <w:r w:rsidRPr="00E92F1C">
        <w:rPr>
          <w:rFonts w:ascii="Times New Roman" w:hAnsi="Times New Roman"/>
          <w:sz w:val="20"/>
          <w:szCs w:val="20"/>
        </w:rPr>
        <w:t xml:space="preserve"> also seeks </w:t>
      </w:r>
      <w:proofErr w:type="gramStart"/>
      <w:r w:rsidRPr="00E92F1C">
        <w:rPr>
          <w:rFonts w:ascii="Times New Roman" w:hAnsi="Times New Roman"/>
          <w:sz w:val="20"/>
          <w:szCs w:val="20"/>
        </w:rPr>
        <w:t>comment</w:t>
      </w:r>
      <w:proofErr w:type="gramEnd"/>
      <w:r w:rsidRPr="00E92F1C">
        <w:rPr>
          <w:rFonts w:ascii="Times New Roman" w:hAnsi="Times New Roman"/>
          <w:sz w:val="20"/>
          <w:szCs w:val="20"/>
        </w:rPr>
        <w:t xml:space="preserve"> on special circumstances, including addressing issues with foreign-originated calls.</w:t>
      </w:r>
      <w:r w:rsidR="00335F80">
        <w:rPr>
          <w:rFonts w:ascii="Times New Roman" w:hAnsi="Times New Roman"/>
          <w:sz w:val="20"/>
          <w:szCs w:val="20"/>
        </w:rPr>
        <w:t xml:space="preserve"> </w:t>
      </w:r>
      <w:r w:rsidRPr="00E92F1C">
        <w:rPr>
          <w:rFonts w:ascii="Times New Roman" w:hAnsi="Times New Roman"/>
          <w:sz w:val="20"/>
          <w:szCs w:val="20"/>
        </w:rPr>
        <w:t xml:space="preserve">Comments are due </w:t>
      </w:r>
      <w:r w:rsidR="00335F80" w:rsidRPr="00335F80">
        <w:rPr>
          <w:rFonts w:ascii="Times New Roman" w:hAnsi="Times New Roman"/>
          <w:b/>
          <w:bCs/>
          <w:sz w:val="20"/>
          <w:szCs w:val="20"/>
        </w:rPr>
        <w:t>08/10/2026</w:t>
      </w:r>
      <w:r w:rsidR="00335F80">
        <w:rPr>
          <w:rFonts w:ascii="Times New Roman" w:hAnsi="Times New Roman"/>
          <w:sz w:val="20"/>
          <w:szCs w:val="20"/>
        </w:rPr>
        <w:t xml:space="preserve">. Reply </w:t>
      </w:r>
      <w:r w:rsidRPr="00E92F1C">
        <w:rPr>
          <w:rFonts w:ascii="Times New Roman" w:hAnsi="Times New Roman"/>
          <w:sz w:val="20"/>
          <w:szCs w:val="20"/>
        </w:rPr>
        <w:t xml:space="preserve">comments are due </w:t>
      </w:r>
      <w:r w:rsidR="00335F80" w:rsidRPr="00335F80">
        <w:rPr>
          <w:rFonts w:ascii="Times New Roman" w:hAnsi="Times New Roman"/>
          <w:b/>
          <w:bCs/>
          <w:sz w:val="20"/>
          <w:szCs w:val="20"/>
        </w:rPr>
        <w:t>09/08/2026</w:t>
      </w:r>
      <w:r w:rsidR="00335F80">
        <w:rPr>
          <w:rFonts w:ascii="Times New Roman" w:hAnsi="Times New Roman"/>
          <w:sz w:val="20"/>
          <w:szCs w:val="20"/>
        </w:rPr>
        <w:t xml:space="preserve">. The proposed rule may be viewed at: </w:t>
      </w:r>
      <w:hyperlink r:id="rId85" w:history="1">
        <w:r w:rsidR="00335F80" w:rsidRPr="00010CA2">
          <w:rPr>
            <w:rStyle w:val="Hyperlink"/>
            <w:rFonts w:ascii="Times New Roman" w:hAnsi="Times New Roman"/>
            <w:sz w:val="20"/>
            <w:szCs w:val="20"/>
          </w:rPr>
          <w:t>https://www.govinfo.gov/content/pkg/FR-2026-07-09/pdf/2026-13874.pdf</w:t>
        </w:r>
      </w:hyperlink>
      <w:r w:rsidR="00335F80">
        <w:rPr>
          <w:rFonts w:ascii="Times New Roman" w:hAnsi="Times New Roman"/>
          <w:sz w:val="20"/>
          <w:szCs w:val="20"/>
        </w:rPr>
        <w:t xml:space="preserve">. </w:t>
      </w:r>
      <w:r w:rsidR="00335F80">
        <w:rPr>
          <w:rFonts w:ascii="Times New Roman" w:hAnsi="Times New Roman"/>
          <w:i/>
          <w:iCs/>
          <w:sz w:val="20"/>
          <w:szCs w:val="20"/>
        </w:rPr>
        <w:t>Federal Register</w:t>
      </w:r>
      <w:r w:rsidR="00335F80">
        <w:rPr>
          <w:rFonts w:ascii="Times New Roman" w:hAnsi="Times New Roman"/>
          <w:sz w:val="20"/>
          <w:szCs w:val="20"/>
        </w:rPr>
        <w:t xml:space="preserve">, Vol. 91, No. 130, 07/09/2026, 42602-42640. </w:t>
      </w:r>
    </w:p>
    <w:p w14:paraId="3432DCA4" w14:textId="77777777" w:rsidR="00BB26D9" w:rsidRPr="00BB26D9" w:rsidRDefault="00BB26D9" w:rsidP="00176E53">
      <w:pPr>
        <w:spacing w:after="0" w:line="240" w:lineRule="auto"/>
        <w:rPr>
          <w:rFonts w:ascii="Times New Roman" w:hAnsi="Times New Roman"/>
          <w:sz w:val="20"/>
          <w:szCs w:val="20"/>
        </w:rPr>
      </w:pPr>
    </w:p>
    <w:p w14:paraId="4C66D855" w14:textId="70F680B8" w:rsidR="00BB26D9" w:rsidRPr="001A23B6" w:rsidRDefault="00BB26D9" w:rsidP="00176E53">
      <w:pPr>
        <w:spacing w:after="0" w:line="240" w:lineRule="auto"/>
        <w:rPr>
          <w:rFonts w:ascii="Times New Roman" w:hAnsi="Times New Roman"/>
          <w:b/>
          <w:bCs/>
          <w:sz w:val="24"/>
          <w:szCs w:val="24"/>
        </w:rPr>
      </w:pPr>
      <w:bookmarkStart w:id="21" w:name="_Hlk234408458"/>
      <w:r w:rsidRPr="001A23B6">
        <w:rPr>
          <w:rFonts w:ascii="Times New Roman" w:hAnsi="Times New Roman"/>
          <w:b/>
          <w:bCs/>
          <w:sz w:val="24"/>
          <w:szCs w:val="24"/>
        </w:rPr>
        <w:t>NCUA Issue</w:t>
      </w:r>
      <w:r w:rsidR="00176E53">
        <w:rPr>
          <w:rFonts w:ascii="Times New Roman" w:hAnsi="Times New Roman"/>
          <w:b/>
          <w:bCs/>
          <w:sz w:val="24"/>
          <w:szCs w:val="24"/>
        </w:rPr>
        <w:t>s</w:t>
      </w:r>
      <w:r w:rsidRPr="001A23B6">
        <w:rPr>
          <w:rFonts w:ascii="Times New Roman" w:hAnsi="Times New Roman"/>
          <w:b/>
          <w:bCs/>
          <w:sz w:val="24"/>
          <w:szCs w:val="24"/>
        </w:rPr>
        <w:t xml:space="preserve"> Final Records Preservation Rule.</w:t>
      </w:r>
    </w:p>
    <w:bookmarkEnd w:id="21"/>
    <w:p w14:paraId="459ED5E3" w14:textId="77777777" w:rsidR="00A8509C" w:rsidRPr="00BB26D9" w:rsidRDefault="00A8509C" w:rsidP="00176E53">
      <w:pPr>
        <w:spacing w:after="0" w:line="240" w:lineRule="auto"/>
        <w:rPr>
          <w:rFonts w:ascii="Times New Roman" w:hAnsi="Times New Roman"/>
          <w:sz w:val="20"/>
          <w:szCs w:val="20"/>
        </w:rPr>
      </w:pPr>
    </w:p>
    <w:p w14:paraId="49826BA5" w14:textId="220D0DB1" w:rsidR="005C0309" w:rsidRDefault="00A8509C" w:rsidP="00176E53">
      <w:pPr>
        <w:spacing w:after="0" w:line="240" w:lineRule="auto"/>
        <w:rPr>
          <w:rFonts w:ascii="Times New Roman" w:hAnsi="Times New Roman"/>
          <w:sz w:val="20"/>
          <w:szCs w:val="20"/>
        </w:rPr>
      </w:pPr>
      <w:r w:rsidRPr="00BB26D9">
        <w:rPr>
          <w:rFonts w:ascii="Times New Roman" w:hAnsi="Times New Roman"/>
          <w:sz w:val="20"/>
          <w:szCs w:val="20"/>
        </w:rPr>
        <w:t xml:space="preserve">On </w:t>
      </w:r>
      <w:r w:rsidR="00BB26D9" w:rsidRPr="001A23B6">
        <w:rPr>
          <w:rFonts w:ascii="Times New Roman" w:hAnsi="Times New Roman"/>
          <w:b/>
          <w:bCs/>
          <w:sz w:val="20"/>
          <w:szCs w:val="20"/>
        </w:rPr>
        <w:t>03/11/2026</w:t>
      </w:r>
      <w:r w:rsidR="00BB26D9" w:rsidRPr="00BB26D9">
        <w:rPr>
          <w:rFonts w:ascii="Times New Roman" w:hAnsi="Times New Roman"/>
          <w:sz w:val="20"/>
          <w:szCs w:val="20"/>
        </w:rPr>
        <w:t xml:space="preserve">, </w:t>
      </w:r>
      <w:r w:rsidRPr="00BB26D9">
        <w:rPr>
          <w:rFonts w:ascii="Times New Roman" w:hAnsi="Times New Roman"/>
          <w:sz w:val="20"/>
          <w:szCs w:val="20"/>
        </w:rPr>
        <w:t xml:space="preserve">the </w:t>
      </w:r>
      <w:r w:rsidR="00BB26D9" w:rsidRPr="00BB26D9">
        <w:rPr>
          <w:rFonts w:ascii="Times New Roman" w:hAnsi="Times New Roman"/>
          <w:sz w:val="20"/>
          <w:szCs w:val="20"/>
        </w:rPr>
        <w:t>National Credit Union Administration (</w:t>
      </w:r>
      <w:r w:rsidRPr="00BB26D9">
        <w:rPr>
          <w:rFonts w:ascii="Times New Roman" w:hAnsi="Times New Roman"/>
          <w:sz w:val="20"/>
          <w:szCs w:val="20"/>
        </w:rPr>
        <w:t>NCUA</w:t>
      </w:r>
      <w:r w:rsidR="00BB26D9" w:rsidRPr="00BB26D9">
        <w:rPr>
          <w:rFonts w:ascii="Times New Roman" w:hAnsi="Times New Roman"/>
          <w:sz w:val="20"/>
          <w:szCs w:val="20"/>
        </w:rPr>
        <w:t>)</w:t>
      </w:r>
      <w:r w:rsidRPr="00BB26D9">
        <w:rPr>
          <w:rFonts w:ascii="Times New Roman" w:hAnsi="Times New Roman"/>
          <w:sz w:val="20"/>
          <w:szCs w:val="20"/>
        </w:rPr>
        <w:t xml:space="preserve"> published a proposed rule to solicit comments on ways to improve and update </w:t>
      </w:r>
      <w:proofErr w:type="gramStart"/>
      <w:r w:rsidRPr="00BB26D9">
        <w:rPr>
          <w:rFonts w:ascii="Times New Roman" w:hAnsi="Times New Roman"/>
          <w:sz w:val="20"/>
          <w:szCs w:val="20"/>
        </w:rPr>
        <w:t>the vital</w:t>
      </w:r>
      <w:proofErr w:type="gramEnd"/>
      <w:r w:rsidRPr="00BB26D9">
        <w:rPr>
          <w:rFonts w:ascii="Times New Roman" w:hAnsi="Times New Roman"/>
          <w:sz w:val="20"/>
          <w:szCs w:val="20"/>
        </w:rPr>
        <w:t xml:space="preserve"> records preservation program regulation and accompanying guidelines. Based on the comments received, and upon further consideration of the issues involved, NCUA publish</w:t>
      </w:r>
      <w:r w:rsidR="00BB26D9" w:rsidRPr="00BB26D9">
        <w:rPr>
          <w:rFonts w:ascii="Times New Roman" w:hAnsi="Times New Roman"/>
          <w:sz w:val="20"/>
          <w:szCs w:val="20"/>
        </w:rPr>
        <w:t>ed</w:t>
      </w:r>
      <w:r w:rsidRPr="00BB26D9">
        <w:rPr>
          <w:rFonts w:ascii="Times New Roman" w:hAnsi="Times New Roman"/>
          <w:sz w:val="20"/>
          <w:szCs w:val="20"/>
        </w:rPr>
        <w:t xml:space="preserve"> </w:t>
      </w:r>
      <w:r w:rsidR="00BB26D9" w:rsidRPr="00BB26D9">
        <w:rPr>
          <w:rFonts w:ascii="Times New Roman" w:hAnsi="Times New Roman"/>
          <w:sz w:val="20"/>
          <w:szCs w:val="20"/>
        </w:rPr>
        <w:t xml:space="preserve">a </w:t>
      </w:r>
      <w:r w:rsidRPr="00BB26D9">
        <w:rPr>
          <w:rFonts w:ascii="Times New Roman" w:hAnsi="Times New Roman"/>
          <w:sz w:val="20"/>
          <w:szCs w:val="20"/>
        </w:rPr>
        <w:t>final rule, mostly as proposed, to clarify the purpose of part 749, update definitions, and remove unnecessary references to recommendations and guidance. Th</w:t>
      </w:r>
      <w:r w:rsidR="00BB26D9" w:rsidRPr="00BB26D9">
        <w:rPr>
          <w:rFonts w:ascii="Times New Roman" w:hAnsi="Times New Roman"/>
          <w:sz w:val="20"/>
          <w:szCs w:val="20"/>
        </w:rPr>
        <w:t>e</w:t>
      </w:r>
      <w:r w:rsidRPr="00BB26D9">
        <w:rPr>
          <w:rFonts w:ascii="Times New Roman" w:hAnsi="Times New Roman"/>
          <w:sz w:val="20"/>
          <w:szCs w:val="20"/>
        </w:rPr>
        <w:t xml:space="preserve"> final rule is effective</w:t>
      </w:r>
      <w:r w:rsidR="00BB26D9" w:rsidRPr="00BB26D9">
        <w:rPr>
          <w:rFonts w:ascii="Times New Roman" w:hAnsi="Times New Roman"/>
          <w:sz w:val="20"/>
          <w:szCs w:val="20"/>
        </w:rPr>
        <w:t xml:space="preserve"> </w:t>
      </w:r>
      <w:r w:rsidR="00FE2BCE" w:rsidRPr="00BB26D9">
        <w:rPr>
          <w:rFonts w:ascii="Times New Roman" w:hAnsi="Times New Roman"/>
          <w:b/>
          <w:bCs/>
          <w:sz w:val="20"/>
          <w:szCs w:val="20"/>
        </w:rPr>
        <w:t>07/16/2026</w:t>
      </w:r>
      <w:r w:rsidRPr="00BB26D9">
        <w:rPr>
          <w:rFonts w:ascii="Times New Roman" w:hAnsi="Times New Roman"/>
          <w:sz w:val="20"/>
          <w:szCs w:val="20"/>
        </w:rPr>
        <w:t>.</w:t>
      </w:r>
      <w:r w:rsidR="00FE2BCE" w:rsidRPr="00BB26D9">
        <w:rPr>
          <w:rFonts w:ascii="Times New Roman" w:hAnsi="Times New Roman"/>
          <w:sz w:val="20"/>
          <w:szCs w:val="20"/>
        </w:rPr>
        <w:t xml:space="preserve"> The final rule may be viewed at</w:t>
      </w:r>
      <w:r w:rsidR="00BB26D9" w:rsidRPr="00BB26D9">
        <w:rPr>
          <w:rFonts w:ascii="Times New Roman" w:hAnsi="Times New Roman"/>
          <w:sz w:val="20"/>
          <w:szCs w:val="20"/>
        </w:rPr>
        <w:t xml:space="preserve">: </w:t>
      </w:r>
      <w:hyperlink r:id="rId86" w:history="1">
        <w:r w:rsidR="00BB26D9" w:rsidRPr="00BB26D9">
          <w:rPr>
            <w:rStyle w:val="Hyperlink"/>
            <w:rFonts w:ascii="Times New Roman" w:hAnsi="Times New Roman"/>
            <w:sz w:val="20"/>
            <w:szCs w:val="20"/>
          </w:rPr>
          <w:t>https://www.govinfo.gov/content/pkg/FR-2026-</w:t>
        </w:r>
        <w:r w:rsidR="00BB26D9" w:rsidRPr="00BB26D9">
          <w:rPr>
            <w:rStyle w:val="Hyperlink"/>
            <w:rFonts w:ascii="Times New Roman" w:hAnsi="Times New Roman"/>
            <w:sz w:val="20"/>
            <w:szCs w:val="20"/>
          </w:rPr>
          <w:t>06-16/pdf/2026-12058.pdf</w:t>
        </w:r>
      </w:hyperlink>
      <w:r w:rsidR="00FE2BCE" w:rsidRPr="00BB26D9">
        <w:rPr>
          <w:rFonts w:ascii="Times New Roman" w:hAnsi="Times New Roman"/>
          <w:sz w:val="20"/>
          <w:szCs w:val="20"/>
        </w:rPr>
        <w:t xml:space="preserve">. </w:t>
      </w:r>
      <w:r w:rsidR="00FE2BCE" w:rsidRPr="00BB26D9">
        <w:rPr>
          <w:rFonts w:ascii="Times New Roman" w:hAnsi="Times New Roman"/>
          <w:i/>
          <w:iCs/>
          <w:sz w:val="20"/>
          <w:szCs w:val="20"/>
        </w:rPr>
        <w:t>Federal Register</w:t>
      </w:r>
      <w:r w:rsidR="00FE2BCE" w:rsidRPr="00BB26D9">
        <w:rPr>
          <w:rFonts w:ascii="Times New Roman" w:hAnsi="Times New Roman"/>
          <w:sz w:val="20"/>
          <w:szCs w:val="20"/>
        </w:rPr>
        <w:t>, Vol. 91, No. 115, 06/16/2026, 36073-36077.</w:t>
      </w:r>
    </w:p>
    <w:p w14:paraId="32EF678F" w14:textId="77777777" w:rsidR="00CB55A7" w:rsidRDefault="00CB55A7" w:rsidP="00176E53">
      <w:pPr>
        <w:spacing w:after="0" w:line="240" w:lineRule="auto"/>
        <w:rPr>
          <w:rFonts w:ascii="Times New Roman" w:hAnsi="Times New Roman"/>
          <w:sz w:val="20"/>
          <w:szCs w:val="20"/>
        </w:rPr>
      </w:pPr>
    </w:p>
    <w:p w14:paraId="44A336D8" w14:textId="3A776635" w:rsidR="00B863A3" w:rsidRPr="00524410" w:rsidRDefault="00524410" w:rsidP="00176E53">
      <w:pPr>
        <w:spacing w:after="0" w:line="240" w:lineRule="auto"/>
        <w:rPr>
          <w:rFonts w:ascii="Times New Roman" w:hAnsi="Times New Roman"/>
          <w:b/>
          <w:bCs/>
          <w:sz w:val="24"/>
          <w:szCs w:val="24"/>
        </w:rPr>
      </w:pPr>
      <w:bookmarkStart w:id="22" w:name="_Hlk234408463"/>
      <w:r w:rsidRPr="00524410">
        <w:rPr>
          <w:rFonts w:ascii="Times New Roman" w:hAnsi="Times New Roman"/>
          <w:b/>
          <w:bCs/>
          <w:sz w:val="24"/>
          <w:szCs w:val="24"/>
        </w:rPr>
        <w:t xml:space="preserve">NCUA Issues Final Rule to Prohibit Use of Reputation Risk. </w:t>
      </w:r>
    </w:p>
    <w:bookmarkEnd w:id="22"/>
    <w:p w14:paraId="2D605B54" w14:textId="77777777" w:rsidR="00524410" w:rsidRDefault="00524410" w:rsidP="00176E53">
      <w:pPr>
        <w:spacing w:after="0" w:line="240" w:lineRule="auto"/>
        <w:rPr>
          <w:rFonts w:ascii="Times New Roman" w:hAnsi="Times New Roman"/>
          <w:sz w:val="20"/>
          <w:szCs w:val="20"/>
        </w:rPr>
      </w:pPr>
    </w:p>
    <w:p w14:paraId="5E288D45" w14:textId="2AD581B6" w:rsidR="00524410" w:rsidRPr="00524410" w:rsidRDefault="00524410" w:rsidP="00176E53">
      <w:pPr>
        <w:spacing w:after="0" w:line="240" w:lineRule="auto"/>
        <w:rPr>
          <w:rFonts w:ascii="Times New Roman" w:hAnsi="Times New Roman"/>
          <w:sz w:val="20"/>
          <w:szCs w:val="20"/>
        </w:rPr>
      </w:pPr>
      <w:r w:rsidRPr="00524410">
        <w:rPr>
          <w:rFonts w:ascii="Times New Roman" w:hAnsi="Times New Roman"/>
          <w:sz w:val="20"/>
          <w:szCs w:val="20"/>
        </w:rPr>
        <w:t xml:space="preserve">On </w:t>
      </w:r>
      <w:r w:rsidRPr="00524410">
        <w:rPr>
          <w:rFonts w:ascii="Times New Roman" w:hAnsi="Times New Roman"/>
          <w:b/>
          <w:bCs/>
          <w:sz w:val="20"/>
          <w:szCs w:val="20"/>
        </w:rPr>
        <w:t>10/25/2025</w:t>
      </w:r>
      <w:r>
        <w:rPr>
          <w:rFonts w:ascii="Times New Roman" w:hAnsi="Times New Roman"/>
          <w:sz w:val="20"/>
          <w:szCs w:val="20"/>
        </w:rPr>
        <w:t xml:space="preserve">, NCUA </w:t>
      </w:r>
      <w:r w:rsidRPr="00524410">
        <w:rPr>
          <w:rFonts w:ascii="Times New Roman" w:hAnsi="Times New Roman"/>
          <w:sz w:val="20"/>
          <w:szCs w:val="20"/>
        </w:rPr>
        <w:t xml:space="preserve">issued </w:t>
      </w:r>
      <w:r w:rsidR="00CA70A1">
        <w:rPr>
          <w:rFonts w:ascii="Times New Roman" w:hAnsi="Times New Roman"/>
          <w:sz w:val="20"/>
          <w:szCs w:val="20"/>
        </w:rPr>
        <w:t>a</w:t>
      </w:r>
      <w:r w:rsidRPr="00524410">
        <w:rPr>
          <w:rFonts w:ascii="Times New Roman" w:hAnsi="Times New Roman"/>
          <w:sz w:val="20"/>
          <w:szCs w:val="20"/>
        </w:rPr>
        <w:t xml:space="preserve"> </w:t>
      </w:r>
      <w:r>
        <w:rPr>
          <w:rFonts w:ascii="Times New Roman" w:hAnsi="Times New Roman"/>
          <w:sz w:val="20"/>
          <w:szCs w:val="20"/>
        </w:rPr>
        <w:t xml:space="preserve">proposed rule </w:t>
      </w:r>
      <w:r w:rsidRPr="00524410">
        <w:rPr>
          <w:rFonts w:ascii="Times New Roman" w:hAnsi="Times New Roman"/>
          <w:sz w:val="20"/>
          <w:szCs w:val="20"/>
        </w:rPr>
        <w:t>to codify the elimination of reputation risk from its supervisory framework. Th</w:t>
      </w:r>
      <w:r>
        <w:rPr>
          <w:rFonts w:ascii="Times New Roman" w:hAnsi="Times New Roman"/>
          <w:sz w:val="20"/>
          <w:szCs w:val="20"/>
        </w:rPr>
        <w:t>e</w:t>
      </w:r>
      <w:r w:rsidRPr="00524410">
        <w:rPr>
          <w:rFonts w:ascii="Times New Roman" w:hAnsi="Times New Roman"/>
          <w:sz w:val="20"/>
          <w:szCs w:val="20"/>
        </w:rPr>
        <w:t xml:space="preserve"> change aligns with Executive Order 14331,</w:t>
      </w:r>
      <w:r>
        <w:rPr>
          <w:rFonts w:ascii="Times New Roman" w:hAnsi="Times New Roman"/>
          <w:sz w:val="20"/>
          <w:szCs w:val="20"/>
        </w:rPr>
        <w:t xml:space="preserve"> </w:t>
      </w:r>
      <w:r w:rsidRPr="00524410">
        <w:rPr>
          <w:rFonts w:ascii="Times New Roman" w:hAnsi="Times New Roman"/>
          <w:sz w:val="20"/>
          <w:szCs w:val="20"/>
        </w:rPr>
        <w:t>Guaranteeing Fair Banking for All Americans.</w:t>
      </w:r>
      <w:r>
        <w:rPr>
          <w:rFonts w:ascii="Times New Roman" w:hAnsi="Times New Roman"/>
          <w:sz w:val="20"/>
          <w:szCs w:val="20"/>
        </w:rPr>
        <w:t xml:space="preserve"> </w:t>
      </w:r>
      <w:r w:rsidRPr="00524410">
        <w:rPr>
          <w:rFonts w:ascii="Times New Roman" w:hAnsi="Times New Roman"/>
          <w:sz w:val="20"/>
          <w:szCs w:val="20"/>
        </w:rPr>
        <w:t xml:space="preserve">Effective </w:t>
      </w:r>
      <w:r w:rsidRPr="00524410">
        <w:rPr>
          <w:rFonts w:ascii="Times New Roman" w:hAnsi="Times New Roman"/>
          <w:b/>
          <w:bCs/>
          <w:sz w:val="20"/>
          <w:szCs w:val="20"/>
        </w:rPr>
        <w:t>09/25/2025</w:t>
      </w:r>
      <w:r>
        <w:rPr>
          <w:rFonts w:ascii="Times New Roman" w:hAnsi="Times New Roman"/>
          <w:sz w:val="20"/>
          <w:szCs w:val="20"/>
        </w:rPr>
        <w:t xml:space="preserve">, NCUA </w:t>
      </w:r>
      <w:r w:rsidRPr="00524410">
        <w:rPr>
          <w:rFonts w:ascii="Times New Roman" w:hAnsi="Times New Roman"/>
          <w:sz w:val="20"/>
          <w:szCs w:val="20"/>
        </w:rPr>
        <w:t>ceased examining for reputation risk. Th</w:t>
      </w:r>
      <w:r>
        <w:rPr>
          <w:rFonts w:ascii="Times New Roman" w:hAnsi="Times New Roman"/>
          <w:sz w:val="20"/>
          <w:szCs w:val="20"/>
        </w:rPr>
        <w:t>e</w:t>
      </w:r>
      <w:r w:rsidRPr="00524410">
        <w:rPr>
          <w:rFonts w:ascii="Times New Roman" w:hAnsi="Times New Roman"/>
          <w:sz w:val="20"/>
          <w:szCs w:val="20"/>
        </w:rPr>
        <w:t xml:space="preserve"> final rule affirms that </w:t>
      </w:r>
      <w:r>
        <w:rPr>
          <w:rFonts w:ascii="Times New Roman" w:hAnsi="Times New Roman"/>
          <w:sz w:val="20"/>
          <w:szCs w:val="20"/>
        </w:rPr>
        <w:t>NCUA</w:t>
      </w:r>
      <w:r w:rsidRPr="00524410">
        <w:rPr>
          <w:rFonts w:ascii="Times New Roman" w:hAnsi="Times New Roman"/>
          <w:sz w:val="20"/>
          <w:szCs w:val="20"/>
        </w:rPr>
        <w:t xml:space="preserve"> will not consider reputation risk</w:t>
      </w:r>
      <w:r>
        <w:rPr>
          <w:rFonts w:ascii="Times New Roman" w:hAnsi="Times New Roman"/>
          <w:sz w:val="20"/>
          <w:szCs w:val="20"/>
        </w:rPr>
        <w:t xml:space="preserve">, </w:t>
      </w:r>
      <w:r w:rsidRPr="00524410">
        <w:rPr>
          <w:rFonts w:ascii="Times New Roman" w:hAnsi="Times New Roman"/>
          <w:sz w:val="20"/>
          <w:szCs w:val="20"/>
        </w:rPr>
        <w:t>whether alone or in combination with other factors</w:t>
      </w:r>
      <w:r>
        <w:rPr>
          <w:rFonts w:ascii="Times New Roman" w:hAnsi="Times New Roman"/>
          <w:sz w:val="20"/>
          <w:szCs w:val="20"/>
        </w:rPr>
        <w:t xml:space="preserve">, </w:t>
      </w:r>
      <w:r w:rsidRPr="00524410">
        <w:rPr>
          <w:rFonts w:ascii="Times New Roman" w:hAnsi="Times New Roman"/>
          <w:sz w:val="20"/>
          <w:szCs w:val="20"/>
        </w:rPr>
        <w:t xml:space="preserve">in supervisory determinations or other decisions, nor will it take adverse actions on that basis. </w:t>
      </w:r>
      <w:r>
        <w:rPr>
          <w:rFonts w:ascii="Times New Roman" w:hAnsi="Times New Roman"/>
          <w:sz w:val="20"/>
          <w:szCs w:val="20"/>
        </w:rPr>
        <w:t>The</w:t>
      </w:r>
      <w:r w:rsidRPr="00524410">
        <w:rPr>
          <w:rFonts w:ascii="Times New Roman" w:hAnsi="Times New Roman"/>
          <w:sz w:val="20"/>
          <w:szCs w:val="20"/>
        </w:rPr>
        <w:t xml:space="preserve"> final rule is effective</w:t>
      </w:r>
      <w:r>
        <w:rPr>
          <w:rFonts w:ascii="Times New Roman" w:hAnsi="Times New Roman"/>
          <w:sz w:val="20"/>
          <w:szCs w:val="20"/>
        </w:rPr>
        <w:t xml:space="preserve"> </w:t>
      </w:r>
      <w:r w:rsidRPr="00524410">
        <w:rPr>
          <w:rFonts w:ascii="Times New Roman" w:hAnsi="Times New Roman"/>
          <w:b/>
          <w:bCs/>
          <w:sz w:val="20"/>
          <w:szCs w:val="20"/>
        </w:rPr>
        <w:t>07/27/2026</w:t>
      </w:r>
      <w:r>
        <w:rPr>
          <w:rFonts w:ascii="Times New Roman" w:hAnsi="Times New Roman"/>
          <w:sz w:val="20"/>
          <w:szCs w:val="20"/>
        </w:rPr>
        <w:t xml:space="preserve">. The final rule may be viewed at: </w:t>
      </w:r>
      <w:hyperlink r:id="rId87" w:history="1">
        <w:r w:rsidRPr="00351E6F">
          <w:rPr>
            <w:rStyle w:val="Hyperlink"/>
            <w:rFonts w:ascii="Times New Roman" w:hAnsi="Times New Roman"/>
            <w:sz w:val="20"/>
            <w:szCs w:val="20"/>
          </w:rPr>
          <w:t>https://www.govinfo.gov/content/pkg/FR-2026-06-25/pdf/2026-12856.pdf</w:t>
        </w:r>
      </w:hyperlink>
      <w:r>
        <w:rPr>
          <w:rFonts w:ascii="Times New Roman" w:hAnsi="Times New Roman"/>
          <w:sz w:val="20"/>
          <w:szCs w:val="20"/>
        </w:rPr>
        <w:t xml:space="preserve">. </w:t>
      </w:r>
      <w:r>
        <w:rPr>
          <w:rFonts w:ascii="Times New Roman" w:hAnsi="Times New Roman"/>
          <w:i/>
          <w:iCs/>
          <w:sz w:val="20"/>
          <w:szCs w:val="20"/>
        </w:rPr>
        <w:t>Federal Register</w:t>
      </w:r>
      <w:r>
        <w:rPr>
          <w:rFonts w:ascii="Times New Roman" w:hAnsi="Times New Roman"/>
          <w:sz w:val="20"/>
          <w:szCs w:val="20"/>
        </w:rPr>
        <w:t xml:space="preserve">, Vol. 91, No. 121, 06/25/2026, 38270-38275. </w:t>
      </w:r>
    </w:p>
    <w:p w14:paraId="72536108" w14:textId="77777777" w:rsidR="00365EC7" w:rsidRDefault="00365EC7" w:rsidP="00176E53">
      <w:pPr>
        <w:spacing w:after="0" w:line="240" w:lineRule="auto"/>
        <w:rPr>
          <w:rFonts w:ascii="Times New Roman" w:hAnsi="Times New Roman"/>
          <w:sz w:val="20"/>
          <w:szCs w:val="20"/>
        </w:rPr>
      </w:pPr>
    </w:p>
    <w:p w14:paraId="1A85795F" w14:textId="77777777" w:rsidR="00365EC7" w:rsidRDefault="00365EC7" w:rsidP="00176E53">
      <w:pPr>
        <w:spacing w:after="0" w:line="240" w:lineRule="auto"/>
        <w:rPr>
          <w:rFonts w:ascii="Times New Roman" w:hAnsi="Times New Roman"/>
          <w:sz w:val="20"/>
          <w:szCs w:val="20"/>
        </w:rPr>
      </w:pPr>
    </w:p>
    <w:p w14:paraId="189C23D1" w14:textId="77777777" w:rsidR="00365EC7" w:rsidRDefault="00365EC7" w:rsidP="00176E53">
      <w:pPr>
        <w:spacing w:after="0" w:line="240" w:lineRule="auto"/>
        <w:rPr>
          <w:rFonts w:ascii="Times New Roman" w:hAnsi="Times New Roman"/>
          <w:sz w:val="20"/>
          <w:szCs w:val="20"/>
        </w:rPr>
      </w:pPr>
    </w:p>
    <w:p w14:paraId="3B3287B7" w14:textId="77777777" w:rsidR="00365EC7" w:rsidRDefault="00365EC7" w:rsidP="00176E53">
      <w:pPr>
        <w:spacing w:after="0" w:line="240" w:lineRule="auto"/>
        <w:rPr>
          <w:rFonts w:ascii="Times New Roman" w:hAnsi="Times New Roman"/>
          <w:sz w:val="20"/>
          <w:szCs w:val="20"/>
        </w:rPr>
      </w:pPr>
    </w:p>
    <w:p w14:paraId="2D103400" w14:textId="77777777" w:rsidR="00365EC7" w:rsidRDefault="00365EC7" w:rsidP="00176E53">
      <w:pPr>
        <w:spacing w:after="0" w:line="240" w:lineRule="auto"/>
        <w:rPr>
          <w:rFonts w:ascii="Times New Roman" w:hAnsi="Times New Roman"/>
          <w:sz w:val="20"/>
          <w:szCs w:val="20"/>
        </w:rPr>
      </w:pPr>
    </w:p>
    <w:p w14:paraId="77425FC8" w14:textId="77777777" w:rsidR="00365EC7" w:rsidRDefault="00365EC7" w:rsidP="00176E53">
      <w:pPr>
        <w:spacing w:after="0" w:line="240" w:lineRule="auto"/>
        <w:rPr>
          <w:rFonts w:ascii="Times New Roman" w:hAnsi="Times New Roman"/>
          <w:sz w:val="20"/>
          <w:szCs w:val="20"/>
        </w:rPr>
      </w:pPr>
    </w:p>
    <w:p w14:paraId="5B3BE24F" w14:textId="77777777" w:rsidR="00365EC7" w:rsidRDefault="00365EC7" w:rsidP="00176E53">
      <w:pPr>
        <w:spacing w:after="0" w:line="240" w:lineRule="auto"/>
        <w:rPr>
          <w:rFonts w:ascii="Times New Roman" w:hAnsi="Times New Roman"/>
          <w:sz w:val="20"/>
          <w:szCs w:val="20"/>
        </w:rPr>
      </w:pPr>
    </w:p>
    <w:p w14:paraId="17760F80" w14:textId="77777777" w:rsidR="00365EC7" w:rsidRDefault="00365EC7" w:rsidP="00176E53">
      <w:pPr>
        <w:spacing w:after="0" w:line="240" w:lineRule="auto"/>
        <w:rPr>
          <w:rFonts w:ascii="Times New Roman" w:hAnsi="Times New Roman"/>
          <w:sz w:val="20"/>
          <w:szCs w:val="20"/>
        </w:rPr>
      </w:pPr>
    </w:p>
    <w:p w14:paraId="7819DF2B" w14:textId="77777777" w:rsidR="00365EC7" w:rsidRPr="003D7EDA" w:rsidRDefault="00365EC7" w:rsidP="00176E53">
      <w:pPr>
        <w:spacing w:after="0" w:line="240" w:lineRule="auto"/>
        <w:rPr>
          <w:rFonts w:ascii="Times New Roman" w:hAnsi="Times New Roman"/>
          <w:sz w:val="20"/>
          <w:szCs w:val="20"/>
        </w:rPr>
      </w:pPr>
    </w:p>
    <w:p w14:paraId="689468E2" w14:textId="77777777" w:rsidR="007A0B06" w:rsidRPr="003D7EDA" w:rsidRDefault="007A0B06" w:rsidP="00176E53">
      <w:pPr>
        <w:spacing w:after="0" w:line="240" w:lineRule="auto"/>
        <w:rPr>
          <w:rFonts w:ascii="Times New Roman" w:hAnsi="Times New Roman"/>
          <w:sz w:val="20"/>
          <w:szCs w:val="20"/>
        </w:rPr>
      </w:pPr>
    </w:p>
    <w:p w14:paraId="43F49EB1" w14:textId="77777777" w:rsidR="00D72BDF" w:rsidRDefault="00D72BDF" w:rsidP="00176E53">
      <w:pPr>
        <w:spacing w:after="0" w:line="240" w:lineRule="auto"/>
        <w:rPr>
          <w:rFonts w:ascii="Times New Roman" w:hAnsi="Times New Roman"/>
          <w:sz w:val="20"/>
          <w:szCs w:val="20"/>
        </w:rPr>
      </w:pPr>
    </w:p>
    <w:p w14:paraId="4A98B264" w14:textId="77777777" w:rsidR="00365EC7" w:rsidRPr="003D7EDA" w:rsidRDefault="00365EC7" w:rsidP="00176E53">
      <w:pPr>
        <w:spacing w:after="0" w:line="240" w:lineRule="auto"/>
        <w:rPr>
          <w:rFonts w:ascii="Times New Roman" w:hAnsi="Times New Roman"/>
          <w:sz w:val="20"/>
          <w:szCs w:val="20"/>
        </w:rPr>
      </w:pPr>
    </w:p>
    <w:p w14:paraId="4D8E3F67" w14:textId="77777777" w:rsidR="007A0B06" w:rsidRPr="003D7EDA" w:rsidRDefault="007A0B06" w:rsidP="00176E53">
      <w:pPr>
        <w:spacing w:after="0" w:line="240" w:lineRule="auto"/>
        <w:rPr>
          <w:rFonts w:ascii="Times New Roman" w:hAnsi="Times New Roman"/>
          <w:sz w:val="20"/>
          <w:szCs w:val="20"/>
        </w:rPr>
      </w:pPr>
    </w:p>
    <w:p w14:paraId="5059BACD" w14:textId="77777777" w:rsidR="007A0B06" w:rsidRPr="003D7EDA" w:rsidRDefault="007A0B06" w:rsidP="00176E53">
      <w:pPr>
        <w:spacing w:after="0" w:line="240" w:lineRule="auto"/>
        <w:rPr>
          <w:rFonts w:ascii="Times New Roman" w:hAnsi="Times New Roman"/>
          <w:sz w:val="20"/>
          <w:szCs w:val="20"/>
        </w:rPr>
      </w:pPr>
    </w:p>
    <w:p w14:paraId="092F4D24" w14:textId="77777777" w:rsidR="007A0B06" w:rsidRPr="003D7EDA" w:rsidRDefault="007A0B06" w:rsidP="00176E53">
      <w:pPr>
        <w:spacing w:after="0" w:line="240" w:lineRule="auto"/>
        <w:rPr>
          <w:rFonts w:ascii="Times New Roman" w:hAnsi="Times New Roman"/>
          <w:sz w:val="20"/>
          <w:szCs w:val="20"/>
        </w:rPr>
      </w:pPr>
    </w:p>
    <w:p w14:paraId="415F7AA5" w14:textId="77777777" w:rsidR="007A0B06" w:rsidRPr="003D7EDA" w:rsidRDefault="007A0B06" w:rsidP="00176E53">
      <w:pPr>
        <w:spacing w:after="0" w:line="240" w:lineRule="auto"/>
        <w:rPr>
          <w:rFonts w:ascii="Times New Roman" w:hAnsi="Times New Roman"/>
          <w:sz w:val="20"/>
          <w:szCs w:val="20"/>
        </w:rPr>
      </w:pPr>
    </w:p>
    <w:p w14:paraId="4C4CBDE6" w14:textId="77777777" w:rsidR="007A0B06" w:rsidRPr="003D7EDA" w:rsidRDefault="007A0B06" w:rsidP="00176E53">
      <w:pPr>
        <w:spacing w:after="0" w:line="240" w:lineRule="auto"/>
        <w:rPr>
          <w:rFonts w:ascii="Times New Roman" w:hAnsi="Times New Roman"/>
          <w:sz w:val="20"/>
          <w:szCs w:val="20"/>
        </w:rPr>
      </w:pPr>
    </w:p>
    <w:p w14:paraId="7C5EBEB0" w14:textId="77777777" w:rsidR="007A0B06" w:rsidRDefault="007A0B06" w:rsidP="00176E53">
      <w:pPr>
        <w:spacing w:after="0" w:line="240" w:lineRule="auto"/>
        <w:rPr>
          <w:rFonts w:ascii="Times New Roman" w:hAnsi="Times New Roman"/>
          <w:sz w:val="20"/>
          <w:szCs w:val="20"/>
        </w:rPr>
      </w:pPr>
    </w:p>
    <w:p w14:paraId="57F41D03" w14:textId="77777777" w:rsidR="00365EC7" w:rsidRDefault="00365EC7" w:rsidP="00176E53">
      <w:pPr>
        <w:spacing w:after="0" w:line="240" w:lineRule="auto"/>
        <w:rPr>
          <w:rFonts w:ascii="Times New Roman" w:hAnsi="Times New Roman"/>
          <w:sz w:val="20"/>
          <w:szCs w:val="20"/>
        </w:rPr>
      </w:pPr>
    </w:p>
    <w:p w14:paraId="5640BC06" w14:textId="77777777" w:rsidR="00365EC7" w:rsidRDefault="00365EC7" w:rsidP="00176E53">
      <w:pPr>
        <w:spacing w:after="0" w:line="240" w:lineRule="auto"/>
        <w:rPr>
          <w:rFonts w:ascii="Times New Roman" w:hAnsi="Times New Roman"/>
          <w:sz w:val="20"/>
          <w:szCs w:val="20"/>
        </w:rPr>
      </w:pPr>
    </w:p>
    <w:p w14:paraId="43FA8D28" w14:textId="77777777" w:rsidR="00365EC7" w:rsidRPr="003D7EDA" w:rsidRDefault="00365EC7" w:rsidP="00176E53">
      <w:pPr>
        <w:spacing w:after="0" w:line="240" w:lineRule="auto"/>
        <w:rPr>
          <w:rFonts w:ascii="Times New Roman" w:hAnsi="Times New Roman"/>
          <w:sz w:val="20"/>
          <w:szCs w:val="20"/>
        </w:rPr>
      </w:pPr>
    </w:p>
    <w:p w14:paraId="68CDA626" w14:textId="77777777" w:rsidR="007A0B06" w:rsidRPr="003D7EDA" w:rsidRDefault="007A0B06" w:rsidP="00176E53">
      <w:pPr>
        <w:spacing w:after="0" w:line="240" w:lineRule="auto"/>
        <w:rPr>
          <w:rFonts w:ascii="Times New Roman" w:hAnsi="Times New Roman"/>
          <w:sz w:val="20"/>
          <w:szCs w:val="20"/>
        </w:rPr>
      </w:pPr>
    </w:p>
    <w:p w14:paraId="6386CEF1" w14:textId="77777777" w:rsidR="007A0B06" w:rsidRPr="003D7EDA" w:rsidRDefault="007A0B06" w:rsidP="00176E53">
      <w:pPr>
        <w:spacing w:after="0" w:line="240" w:lineRule="auto"/>
        <w:rPr>
          <w:rFonts w:ascii="Times New Roman" w:hAnsi="Times New Roman"/>
          <w:sz w:val="20"/>
          <w:szCs w:val="20"/>
        </w:rPr>
      </w:pPr>
    </w:p>
    <w:p w14:paraId="75310B95" w14:textId="77777777" w:rsidR="007A0B06" w:rsidRPr="003D7EDA" w:rsidRDefault="007A0B06" w:rsidP="00176E53">
      <w:pPr>
        <w:spacing w:after="0" w:line="240" w:lineRule="auto"/>
        <w:rPr>
          <w:rFonts w:ascii="Times New Roman" w:hAnsi="Times New Roman"/>
          <w:sz w:val="20"/>
          <w:szCs w:val="20"/>
        </w:rPr>
      </w:pPr>
    </w:p>
    <w:p w14:paraId="518868FB" w14:textId="77777777" w:rsidR="007A0B06" w:rsidRPr="003D7EDA" w:rsidRDefault="007A0B06" w:rsidP="00176E53">
      <w:pPr>
        <w:spacing w:after="0" w:line="240" w:lineRule="auto"/>
        <w:rPr>
          <w:rFonts w:ascii="Times New Roman" w:hAnsi="Times New Roman"/>
          <w:sz w:val="20"/>
          <w:szCs w:val="20"/>
        </w:rPr>
      </w:pPr>
    </w:p>
    <w:p w14:paraId="54D71C11" w14:textId="77777777" w:rsidR="007A0B06" w:rsidRPr="003D7EDA" w:rsidRDefault="007A0B06" w:rsidP="00176E53">
      <w:pPr>
        <w:spacing w:after="0" w:line="240" w:lineRule="auto"/>
        <w:rPr>
          <w:rFonts w:ascii="Times New Roman" w:hAnsi="Times New Roman"/>
          <w:sz w:val="20"/>
          <w:szCs w:val="20"/>
        </w:rPr>
      </w:pPr>
    </w:p>
    <w:p w14:paraId="649B4BE7" w14:textId="77777777" w:rsidR="007A0B06" w:rsidRPr="003D7EDA" w:rsidRDefault="007A0B06" w:rsidP="00176E53">
      <w:pPr>
        <w:spacing w:after="0" w:line="240" w:lineRule="auto"/>
        <w:rPr>
          <w:rFonts w:ascii="Times New Roman" w:hAnsi="Times New Roman"/>
          <w:sz w:val="20"/>
          <w:szCs w:val="20"/>
        </w:rPr>
      </w:pPr>
    </w:p>
    <w:p w14:paraId="5A5123F4" w14:textId="77777777" w:rsidR="007A0B06" w:rsidRPr="003D7EDA" w:rsidRDefault="007A0B06" w:rsidP="00176E53">
      <w:pPr>
        <w:spacing w:after="0" w:line="240" w:lineRule="auto"/>
        <w:rPr>
          <w:rFonts w:ascii="Times New Roman" w:hAnsi="Times New Roman"/>
          <w:sz w:val="20"/>
          <w:szCs w:val="20"/>
        </w:rPr>
      </w:pPr>
    </w:p>
    <w:p w14:paraId="361EF4BF" w14:textId="77777777" w:rsidR="007A0B06" w:rsidRPr="003D7EDA" w:rsidRDefault="007A0B06" w:rsidP="00176E53">
      <w:pPr>
        <w:spacing w:after="0" w:line="240" w:lineRule="auto"/>
        <w:rPr>
          <w:rFonts w:ascii="Times New Roman" w:hAnsi="Times New Roman"/>
          <w:sz w:val="20"/>
          <w:szCs w:val="20"/>
        </w:rPr>
      </w:pPr>
    </w:p>
    <w:p w14:paraId="79C904AB" w14:textId="77777777" w:rsidR="007A0B06" w:rsidRPr="003D7EDA" w:rsidRDefault="007A0B06" w:rsidP="00176E53">
      <w:pPr>
        <w:spacing w:after="0" w:line="240" w:lineRule="auto"/>
        <w:rPr>
          <w:rFonts w:ascii="Times New Roman" w:hAnsi="Times New Roman"/>
          <w:sz w:val="20"/>
          <w:szCs w:val="20"/>
        </w:rPr>
      </w:pPr>
    </w:p>
    <w:p w14:paraId="0B8A8E14" w14:textId="77777777" w:rsidR="007A0B06" w:rsidRPr="003D7EDA" w:rsidRDefault="007A0B06" w:rsidP="00176E53">
      <w:pPr>
        <w:spacing w:after="0" w:line="240" w:lineRule="auto"/>
        <w:rPr>
          <w:rFonts w:ascii="Times New Roman" w:hAnsi="Times New Roman"/>
          <w:sz w:val="20"/>
          <w:szCs w:val="20"/>
        </w:rPr>
      </w:pPr>
    </w:p>
    <w:p w14:paraId="2BFCF827" w14:textId="77777777" w:rsidR="005B3B3B" w:rsidRPr="003D7EDA" w:rsidRDefault="005B3B3B" w:rsidP="00176E53">
      <w:pPr>
        <w:spacing w:after="0" w:line="240" w:lineRule="auto"/>
        <w:rPr>
          <w:rFonts w:ascii="Times New Roman" w:hAnsi="Times New Roman"/>
          <w:sz w:val="20"/>
          <w:szCs w:val="20"/>
        </w:rPr>
      </w:pPr>
      <w:bookmarkStart w:id="23" w:name="_Hlk217306142"/>
      <w:bookmarkEnd w:id="0"/>
      <w:bookmarkEnd w:id="1"/>
    </w:p>
    <w:p w14:paraId="22C8C66A" w14:textId="77777777" w:rsidR="005B3B3B" w:rsidRPr="003D7EDA" w:rsidRDefault="005B3B3B" w:rsidP="00176E53">
      <w:pPr>
        <w:spacing w:after="0" w:line="240" w:lineRule="auto"/>
        <w:rPr>
          <w:rFonts w:ascii="Times New Roman" w:hAnsi="Times New Roman"/>
          <w:sz w:val="20"/>
          <w:szCs w:val="20"/>
        </w:rPr>
      </w:pPr>
    </w:p>
    <w:p w14:paraId="0B70869C" w14:textId="77777777" w:rsidR="005B3B3B" w:rsidRPr="003D7EDA" w:rsidRDefault="005B3B3B" w:rsidP="00176E53">
      <w:pPr>
        <w:spacing w:after="0" w:line="240" w:lineRule="auto"/>
        <w:rPr>
          <w:rFonts w:ascii="Times New Roman" w:hAnsi="Times New Roman"/>
          <w:sz w:val="20"/>
          <w:szCs w:val="20"/>
        </w:rPr>
      </w:pPr>
    </w:p>
    <w:p w14:paraId="76E8C7B0" w14:textId="77777777" w:rsidR="005B3B3B" w:rsidRPr="003D7EDA" w:rsidRDefault="005B3B3B" w:rsidP="00176E53">
      <w:pPr>
        <w:spacing w:after="0" w:line="240" w:lineRule="auto"/>
        <w:rPr>
          <w:rFonts w:ascii="Times New Roman" w:hAnsi="Times New Roman"/>
          <w:sz w:val="20"/>
          <w:szCs w:val="20"/>
        </w:rPr>
      </w:pPr>
    </w:p>
    <w:p w14:paraId="5B41B3E8" w14:textId="77777777" w:rsidR="005B3B3B" w:rsidRPr="003D7EDA" w:rsidRDefault="005B3B3B" w:rsidP="00176E53">
      <w:pPr>
        <w:spacing w:after="0" w:line="240" w:lineRule="auto"/>
        <w:rPr>
          <w:rFonts w:ascii="Times New Roman" w:hAnsi="Times New Roman"/>
          <w:sz w:val="20"/>
          <w:szCs w:val="20"/>
        </w:rPr>
        <w:sectPr w:rsidR="005B3B3B" w:rsidRPr="003D7EDA" w:rsidSect="005B3B3B">
          <w:pgSz w:w="12240" w:h="15840"/>
          <w:pgMar w:top="1440" w:right="1440" w:bottom="1440" w:left="1440" w:header="720" w:footer="720" w:gutter="0"/>
          <w:cols w:num="2" w:space="720"/>
          <w:docGrid w:linePitch="360"/>
        </w:sectPr>
      </w:pPr>
    </w:p>
    <w:bookmarkEnd w:id="23"/>
    <w:p w14:paraId="029FA69F" w14:textId="77777777" w:rsidR="005B3B3B" w:rsidRPr="003D7EDA" w:rsidRDefault="005B3B3B" w:rsidP="00176E53">
      <w:pPr>
        <w:spacing w:after="0" w:line="240" w:lineRule="auto"/>
        <w:jc w:val="center"/>
        <w:rPr>
          <w:rFonts w:ascii="Times New Roman" w:eastAsia="Times New Roman" w:hAnsi="Times New Roman"/>
          <w:b/>
          <w:sz w:val="28"/>
          <w:szCs w:val="28"/>
          <w:u w:val="single"/>
        </w:rPr>
      </w:pPr>
      <w:r w:rsidRPr="003D7EDA">
        <w:rPr>
          <w:rFonts w:ascii="Times New Roman" w:hAnsi="Times New Roman"/>
          <w:sz w:val="20"/>
          <w:szCs w:val="20"/>
        </w:rPr>
        <w:br w:type="page"/>
      </w:r>
      <w:bookmarkStart w:id="24" w:name="_Hlk195514532"/>
      <w:bookmarkStart w:id="25" w:name="_Hlk217306203"/>
      <w:r w:rsidRPr="003D7EDA">
        <w:rPr>
          <w:rFonts w:ascii="Times New Roman" w:eastAsia="Times New Roman" w:hAnsi="Times New Roman"/>
          <w:b/>
          <w:sz w:val="28"/>
          <w:szCs w:val="28"/>
          <w:u w:val="single"/>
        </w:rPr>
        <w:lastRenderedPageBreak/>
        <w:t>Proposed Rules and Comment Due Dates</w:t>
      </w:r>
    </w:p>
    <w:p w14:paraId="41C7E559" w14:textId="77777777" w:rsidR="005B3B3B" w:rsidRPr="003D7EDA" w:rsidRDefault="005B3B3B" w:rsidP="00176E53">
      <w:pPr>
        <w:spacing w:after="0" w:line="240" w:lineRule="auto"/>
        <w:rPr>
          <w:rFonts w:ascii="Times New Roman" w:eastAsia="Times New Roman" w:hAnsi="Times New Roman"/>
          <w:b/>
          <w:sz w:val="20"/>
          <w:szCs w:val="20"/>
        </w:rPr>
      </w:pPr>
    </w:p>
    <w:tbl>
      <w:tblPr>
        <w:tblW w:w="10041" w:type="dxa"/>
        <w:tblInd w:w="-43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0"/>
        <w:gridCol w:w="2430"/>
        <w:gridCol w:w="3060"/>
        <w:gridCol w:w="2146"/>
        <w:gridCol w:w="2045"/>
      </w:tblGrid>
      <w:tr w:rsidR="005B3B3B" w:rsidRPr="003D7EDA" w14:paraId="31079590" w14:textId="77777777" w:rsidTr="00EF5533">
        <w:trPr>
          <w:trHeight w:val="144"/>
        </w:trPr>
        <w:tc>
          <w:tcPr>
            <w:tcW w:w="360" w:type="dxa"/>
            <w:tcBorders>
              <w:top w:val="nil"/>
              <w:left w:val="nil"/>
              <w:bottom w:val="nil"/>
              <w:right w:val="single" w:sz="4" w:space="0" w:color="auto"/>
            </w:tcBorders>
          </w:tcPr>
          <w:p w14:paraId="2CB65B08" w14:textId="77777777" w:rsidR="005B3B3B" w:rsidRPr="003D7EDA" w:rsidRDefault="005B3B3B" w:rsidP="00176E53">
            <w:pPr>
              <w:spacing w:after="0" w:line="240" w:lineRule="auto"/>
              <w:jc w:val="center"/>
              <w:rPr>
                <w:rFonts w:ascii="Times New Roman" w:eastAsia="Times New Roman" w:hAnsi="Times New Roman"/>
                <w:b/>
                <w:i/>
                <w:sz w:val="20"/>
                <w:szCs w:val="20"/>
                <w:u w:val="single"/>
              </w:rPr>
            </w:pPr>
          </w:p>
        </w:tc>
        <w:tc>
          <w:tcPr>
            <w:tcW w:w="2430" w:type="dxa"/>
            <w:tcBorders>
              <w:top w:val="single" w:sz="4" w:space="0" w:color="auto"/>
              <w:left w:val="single" w:sz="4" w:space="0" w:color="auto"/>
              <w:bottom w:val="single" w:sz="4" w:space="0" w:color="auto"/>
              <w:right w:val="single" w:sz="4" w:space="0" w:color="auto"/>
            </w:tcBorders>
          </w:tcPr>
          <w:p w14:paraId="6ACF0843" w14:textId="77777777" w:rsidR="005B3B3B" w:rsidRPr="003D7EDA" w:rsidRDefault="005B3B3B" w:rsidP="00176E53">
            <w:pPr>
              <w:spacing w:after="0" w:line="240" w:lineRule="auto"/>
              <w:jc w:val="center"/>
              <w:rPr>
                <w:rFonts w:ascii="Times New Roman" w:eastAsia="Times New Roman" w:hAnsi="Times New Roman"/>
                <w:b/>
                <w:i/>
                <w:sz w:val="20"/>
                <w:szCs w:val="20"/>
                <w:u w:val="single"/>
              </w:rPr>
            </w:pPr>
            <w:r w:rsidRPr="003D7EDA">
              <w:rPr>
                <w:rFonts w:ascii="Times New Roman" w:eastAsia="Times New Roman" w:hAnsi="Times New Roman"/>
                <w:b/>
                <w:i/>
                <w:sz w:val="20"/>
                <w:szCs w:val="20"/>
                <w:u w:val="single"/>
              </w:rPr>
              <w:t>Agency</w:t>
            </w:r>
          </w:p>
        </w:tc>
        <w:tc>
          <w:tcPr>
            <w:tcW w:w="3060" w:type="dxa"/>
            <w:tcBorders>
              <w:top w:val="single" w:sz="4" w:space="0" w:color="auto"/>
              <w:left w:val="single" w:sz="4" w:space="0" w:color="auto"/>
              <w:bottom w:val="single" w:sz="4" w:space="0" w:color="auto"/>
              <w:right w:val="single" w:sz="4" w:space="0" w:color="auto"/>
            </w:tcBorders>
          </w:tcPr>
          <w:p w14:paraId="237CE1AF" w14:textId="77777777" w:rsidR="005B3B3B" w:rsidRPr="003D7EDA" w:rsidRDefault="005B3B3B" w:rsidP="00176E53">
            <w:pPr>
              <w:spacing w:after="0" w:line="240" w:lineRule="auto"/>
              <w:jc w:val="center"/>
              <w:rPr>
                <w:rFonts w:ascii="Times New Roman" w:eastAsia="Times New Roman" w:hAnsi="Times New Roman"/>
                <w:b/>
                <w:i/>
                <w:sz w:val="20"/>
                <w:szCs w:val="20"/>
                <w:u w:val="single"/>
              </w:rPr>
            </w:pPr>
            <w:r w:rsidRPr="003D7EDA">
              <w:rPr>
                <w:rFonts w:ascii="Times New Roman" w:eastAsia="Times New Roman" w:hAnsi="Times New Roman"/>
                <w:b/>
                <w:i/>
                <w:sz w:val="20"/>
                <w:szCs w:val="20"/>
                <w:u w:val="single"/>
              </w:rPr>
              <w:t>Proposed Rule</w:t>
            </w:r>
          </w:p>
        </w:tc>
        <w:tc>
          <w:tcPr>
            <w:tcW w:w="2146" w:type="dxa"/>
            <w:tcBorders>
              <w:top w:val="single" w:sz="4" w:space="0" w:color="auto"/>
              <w:left w:val="single" w:sz="4" w:space="0" w:color="auto"/>
              <w:bottom w:val="single" w:sz="4" w:space="0" w:color="auto"/>
              <w:right w:val="single" w:sz="4" w:space="0" w:color="auto"/>
            </w:tcBorders>
          </w:tcPr>
          <w:p w14:paraId="08EACD6B" w14:textId="77777777" w:rsidR="005B3B3B" w:rsidRPr="003D7EDA" w:rsidRDefault="005B3B3B" w:rsidP="00176E53">
            <w:pPr>
              <w:spacing w:after="0" w:line="240" w:lineRule="auto"/>
              <w:jc w:val="center"/>
              <w:rPr>
                <w:rFonts w:ascii="Times New Roman" w:hAnsi="Times New Roman"/>
                <w:b/>
                <w:i/>
                <w:sz w:val="20"/>
                <w:szCs w:val="20"/>
                <w:u w:val="single"/>
              </w:rPr>
            </w:pPr>
            <w:r w:rsidRPr="003D7EDA">
              <w:rPr>
                <w:rFonts w:ascii="Times New Roman" w:hAnsi="Times New Roman"/>
                <w:b/>
                <w:i/>
                <w:sz w:val="20"/>
                <w:szCs w:val="20"/>
                <w:u w:val="single"/>
              </w:rPr>
              <w:t>Federal Register Publication Date and Page Number</w:t>
            </w:r>
            <w:r w:rsidRPr="003D7EDA">
              <w:rPr>
                <w:rFonts w:ascii="Times New Roman" w:hAnsi="Times New Roman"/>
                <w:b/>
                <w:i/>
                <w:sz w:val="20"/>
                <w:szCs w:val="20"/>
                <w:u w:val="single"/>
              </w:rPr>
              <w:br/>
            </w:r>
          </w:p>
        </w:tc>
        <w:tc>
          <w:tcPr>
            <w:tcW w:w="2045" w:type="dxa"/>
            <w:tcBorders>
              <w:top w:val="single" w:sz="4" w:space="0" w:color="auto"/>
              <w:left w:val="single" w:sz="4" w:space="0" w:color="auto"/>
              <w:bottom w:val="single" w:sz="4" w:space="0" w:color="auto"/>
              <w:right w:val="single" w:sz="4" w:space="0" w:color="auto"/>
            </w:tcBorders>
          </w:tcPr>
          <w:p w14:paraId="32D7495B" w14:textId="77777777" w:rsidR="005B3B3B" w:rsidRPr="003D7EDA" w:rsidRDefault="005B3B3B" w:rsidP="00176E53">
            <w:pPr>
              <w:spacing w:after="0" w:line="240" w:lineRule="auto"/>
              <w:jc w:val="center"/>
              <w:rPr>
                <w:rFonts w:ascii="Times New Roman" w:eastAsia="Times New Roman" w:hAnsi="Times New Roman"/>
                <w:b/>
                <w:i/>
                <w:sz w:val="20"/>
                <w:szCs w:val="20"/>
                <w:u w:val="single"/>
              </w:rPr>
            </w:pPr>
            <w:r w:rsidRPr="003D7EDA">
              <w:rPr>
                <w:rFonts w:ascii="Times New Roman" w:eastAsia="Times New Roman" w:hAnsi="Times New Roman"/>
                <w:b/>
                <w:i/>
                <w:sz w:val="20"/>
                <w:szCs w:val="20"/>
                <w:u w:val="single"/>
              </w:rPr>
              <w:t>Comment</w:t>
            </w:r>
          </w:p>
          <w:p w14:paraId="0825E67A" w14:textId="77777777" w:rsidR="005B3B3B" w:rsidRPr="003D7EDA" w:rsidRDefault="005B3B3B" w:rsidP="00176E53">
            <w:pPr>
              <w:spacing w:after="0" w:line="240" w:lineRule="auto"/>
              <w:jc w:val="center"/>
              <w:rPr>
                <w:rFonts w:ascii="Times New Roman" w:eastAsia="Times New Roman" w:hAnsi="Times New Roman"/>
                <w:b/>
                <w:i/>
                <w:sz w:val="20"/>
                <w:szCs w:val="20"/>
                <w:u w:val="single"/>
              </w:rPr>
            </w:pPr>
            <w:r w:rsidRPr="003D7EDA">
              <w:rPr>
                <w:rFonts w:ascii="Times New Roman" w:eastAsia="Times New Roman" w:hAnsi="Times New Roman"/>
                <w:b/>
                <w:i/>
                <w:sz w:val="20"/>
                <w:szCs w:val="20"/>
                <w:u w:val="single"/>
              </w:rPr>
              <w:t>Due Date</w:t>
            </w:r>
          </w:p>
        </w:tc>
      </w:tr>
      <w:tr w:rsidR="00A628D0" w:rsidRPr="003D7EDA" w14:paraId="4C6BB9F4" w14:textId="77777777" w:rsidTr="00EF5533">
        <w:trPr>
          <w:trHeight w:val="532"/>
        </w:trPr>
        <w:tc>
          <w:tcPr>
            <w:tcW w:w="360" w:type="dxa"/>
            <w:tcBorders>
              <w:top w:val="nil"/>
              <w:left w:val="nil"/>
              <w:bottom w:val="nil"/>
              <w:right w:val="single" w:sz="4" w:space="0" w:color="auto"/>
            </w:tcBorders>
          </w:tcPr>
          <w:p w14:paraId="7CB84459" w14:textId="77036393" w:rsidR="00A628D0" w:rsidRDefault="00A628D0"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73CCDA54" w14:textId="77777777" w:rsidR="00A628D0" w:rsidRPr="003D7EDA" w:rsidRDefault="00A628D0" w:rsidP="00176E53">
            <w:pPr>
              <w:spacing w:after="0" w:line="240" w:lineRule="auto"/>
              <w:rPr>
                <w:rFonts w:ascii="Times New Roman" w:eastAsia="Times New Roman" w:hAnsi="Times New Roman"/>
                <w:b/>
              </w:rPr>
            </w:pPr>
            <w:r w:rsidRPr="003D7EDA">
              <w:rPr>
                <w:rFonts w:ascii="Times New Roman" w:eastAsia="Times New Roman" w:hAnsi="Times New Roman"/>
                <w:b/>
              </w:rPr>
              <w:t xml:space="preserve">Community Futures Trading Commission </w:t>
            </w:r>
          </w:p>
          <w:p w14:paraId="14E0B23E" w14:textId="77777777" w:rsidR="00A628D0" w:rsidRPr="003D7EDA" w:rsidRDefault="00A628D0" w:rsidP="00176E53">
            <w:pPr>
              <w:spacing w:after="0" w:line="240" w:lineRule="auto"/>
              <w:rPr>
                <w:rFonts w:ascii="Times New Roman" w:eastAsia="Times New Roman" w:hAnsi="Times New Roman"/>
                <w:b/>
              </w:rPr>
            </w:pPr>
            <w:r w:rsidRPr="003D7EDA">
              <w:rPr>
                <w:rFonts w:ascii="Times New Roman" w:eastAsia="Times New Roman" w:hAnsi="Times New Roman"/>
                <w:b/>
              </w:rPr>
              <w:t>(CFTC)</w:t>
            </w:r>
          </w:p>
          <w:p w14:paraId="44231792" w14:textId="77777777" w:rsidR="00A628D0" w:rsidRPr="003D7EDA" w:rsidRDefault="00A628D0" w:rsidP="00176E53">
            <w:pPr>
              <w:spacing w:after="0" w:line="240" w:lineRule="auto"/>
              <w:rPr>
                <w:rFonts w:ascii="Times New Roman" w:eastAsia="Times New Roman" w:hAnsi="Times New Roman"/>
                <w:b/>
              </w:rPr>
            </w:pPr>
          </w:p>
        </w:tc>
        <w:tc>
          <w:tcPr>
            <w:tcW w:w="3060" w:type="dxa"/>
            <w:tcBorders>
              <w:top w:val="single" w:sz="4" w:space="0" w:color="auto"/>
              <w:left w:val="single" w:sz="4" w:space="0" w:color="auto"/>
              <w:bottom w:val="single" w:sz="4" w:space="0" w:color="auto"/>
              <w:right w:val="single" w:sz="4" w:space="0" w:color="auto"/>
            </w:tcBorders>
          </w:tcPr>
          <w:p w14:paraId="114C2504" w14:textId="06EF64AB" w:rsidR="00A628D0" w:rsidRPr="0027011B" w:rsidRDefault="00A45E28"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Amendments to </w:t>
            </w:r>
            <w:r w:rsidR="00A628D0" w:rsidRPr="00A628D0">
              <w:rPr>
                <w:rFonts w:ascii="Times New Roman" w:hAnsi="Times New Roman"/>
                <w:sz w:val="20"/>
                <w:szCs w:val="20"/>
              </w:rPr>
              <w:t>Whistleblower Award Determination</w:t>
            </w:r>
            <w:r>
              <w:rPr>
                <w:rFonts w:ascii="Times New Roman" w:hAnsi="Times New Roman"/>
                <w:sz w:val="20"/>
                <w:szCs w:val="20"/>
              </w:rPr>
              <w:t xml:space="preserve"> Rules</w:t>
            </w:r>
            <w:r w:rsidR="00A628D0">
              <w:rPr>
                <w:rFonts w:ascii="Times New Roman" w:hAnsi="Times New Roman"/>
                <w:sz w:val="20"/>
                <w:szCs w:val="20"/>
              </w:rPr>
              <w:t>.</w:t>
            </w:r>
          </w:p>
        </w:tc>
        <w:tc>
          <w:tcPr>
            <w:tcW w:w="2146" w:type="dxa"/>
            <w:tcBorders>
              <w:top w:val="single" w:sz="4" w:space="0" w:color="auto"/>
              <w:left w:val="single" w:sz="4" w:space="0" w:color="auto"/>
              <w:bottom w:val="single" w:sz="4" w:space="0" w:color="auto"/>
              <w:right w:val="single" w:sz="4" w:space="0" w:color="auto"/>
            </w:tcBorders>
          </w:tcPr>
          <w:p w14:paraId="7502D50B" w14:textId="77777777" w:rsidR="00A628D0" w:rsidRDefault="00A628D0"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114, 06/15/2026, 35914-35926.</w:t>
            </w:r>
          </w:p>
          <w:p w14:paraId="3134D04A" w14:textId="74BEFF0F" w:rsidR="00A45E28" w:rsidRDefault="00A45E28"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52276572" w14:textId="488D3E4D" w:rsidR="00A628D0" w:rsidRDefault="00A628D0" w:rsidP="00176E53">
            <w:pPr>
              <w:spacing w:after="0" w:line="240" w:lineRule="auto"/>
              <w:jc w:val="center"/>
              <w:rPr>
                <w:rFonts w:ascii="Times New Roman" w:hAnsi="Times New Roman"/>
                <w:b/>
                <w:sz w:val="20"/>
                <w:szCs w:val="20"/>
              </w:rPr>
            </w:pPr>
            <w:r>
              <w:rPr>
                <w:rFonts w:ascii="Times New Roman" w:hAnsi="Times New Roman"/>
                <w:b/>
                <w:sz w:val="20"/>
                <w:szCs w:val="20"/>
              </w:rPr>
              <w:t>Jul. 15, 2026</w:t>
            </w:r>
          </w:p>
        </w:tc>
      </w:tr>
      <w:tr w:rsidR="003D7EDA" w:rsidRPr="003D7EDA" w14:paraId="2EFCA472" w14:textId="77777777" w:rsidTr="00EF5533">
        <w:trPr>
          <w:trHeight w:val="532"/>
        </w:trPr>
        <w:tc>
          <w:tcPr>
            <w:tcW w:w="360" w:type="dxa"/>
            <w:tcBorders>
              <w:top w:val="nil"/>
              <w:left w:val="nil"/>
              <w:bottom w:val="nil"/>
              <w:right w:val="single" w:sz="4" w:space="0" w:color="auto"/>
            </w:tcBorders>
          </w:tcPr>
          <w:p w14:paraId="0B01747B" w14:textId="10A9C2CA" w:rsidR="003D7EDA" w:rsidRPr="003D7EDA" w:rsidRDefault="0027011B"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437EA83D" w14:textId="59CF0BC5" w:rsidR="003D7EDA" w:rsidRPr="003D7EDA" w:rsidRDefault="00A628D0" w:rsidP="00176E53">
            <w:pPr>
              <w:spacing w:after="0" w:line="240" w:lineRule="auto"/>
              <w:rPr>
                <w:rFonts w:ascii="Times New Roman" w:eastAsia="Times New Roman" w:hAnsi="Times New Roman"/>
                <w:b/>
              </w:rPr>
            </w:pPr>
            <w:r>
              <w:rPr>
                <w:rFonts w:ascii="Times New Roman" w:eastAsia="Times New Roman" w:hAnsi="Times New Roman"/>
                <w:b/>
              </w:rPr>
              <w:t>CFTC</w:t>
            </w:r>
          </w:p>
          <w:p w14:paraId="0010F72E" w14:textId="77777777" w:rsidR="003D7EDA" w:rsidRPr="003D7EDA" w:rsidRDefault="003D7EDA" w:rsidP="00176E53">
            <w:pPr>
              <w:spacing w:after="0" w:line="240" w:lineRule="auto"/>
              <w:rPr>
                <w:rFonts w:ascii="Times New Roman" w:eastAsia="Times New Roman" w:hAnsi="Times New Roman"/>
                <w:b/>
              </w:rPr>
            </w:pPr>
          </w:p>
        </w:tc>
        <w:tc>
          <w:tcPr>
            <w:tcW w:w="3060" w:type="dxa"/>
            <w:tcBorders>
              <w:top w:val="single" w:sz="4" w:space="0" w:color="auto"/>
              <w:left w:val="single" w:sz="4" w:space="0" w:color="auto"/>
              <w:bottom w:val="single" w:sz="4" w:space="0" w:color="auto"/>
              <w:right w:val="single" w:sz="4" w:space="0" w:color="auto"/>
            </w:tcBorders>
          </w:tcPr>
          <w:p w14:paraId="25E75F2D" w14:textId="593D5A5C" w:rsidR="003D7EDA" w:rsidRPr="003D7EDA" w:rsidRDefault="00CA70A1"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Amendments to </w:t>
            </w:r>
            <w:r w:rsidR="0027011B" w:rsidRPr="0027011B">
              <w:rPr>
                <w:rFonts w:ascii="Times New Roman" w:hAnsi="Times New Roman"/>
                <w:sz w:val="20"/>
                <w:szCs w:val="20"/>
              </w:rPr>
              <w:t>Prediction Market</w:t>
            </w:r>
            <w:r>
              <w:rPr>
                <w:rFonts w:ascii="Times New Roman" w:hAnsi="Times New Roman"/>
                <w:sz w:val="20"/>
                <w:szCs w:val="20"/>
              </w:rPr>
              <w:t xml:space="preserve"> Rules. </w:t>
            </w:r>
          </w:p>
        </w:tc>
        <w:tc>
          <w:tcPr>
            <w:tcW w:w="2146" w:type="dxa"/>
            <w:tcBorders>
              <w:top w:val="single" w:sz="4" w:space="0" w:color="auto"/>
              <w:left w:val="single" w:sz="4" w:space="0" w:color="auto"/>
              <w:bottom w:val="single" w:sz="4" w:space="0" w:color="auto"/>
              <w:right w:val="single" w:sz="4" w:space="0" w:color="auto"/>
            </w:tcBorders>
          </w:tcPr>
          <w:p w14:paraId="743CE916" w14:textId="77777777" w:rsidR="003D7EDA" w:rsidRDefault="0027011B"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113, 06/12/2026, 35806-35871.</w:t>
            </w:r>
          </w:p>
          <w:p w14:paraId="383B156B" w14:textId="19B3B70A" w:rsidR="00CB55A7" w:rsidRPr="003D7EDA" w:rsidRDefault="00CB55A7"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4DB189B4" w14:textId="6754CDD2" w:rsidR="003D7EDA" w:rsidRPr="003D7EDA" w:rsidRDefault="0027011B" w:rsidP="00176E53">
            <w:pPr>
              <w:spacing w:after="0" w:line="240" w:lineRule="auto"/>
              <w:jc w:val="center"/>
              <w:rPr>
                <w:rFonts w:ascii="Times New Roman" w:hAnsi="Times New Roman"/>
                <w:b/>
                <w:sz w:val="20"/>
                <w:szCs w:val="20"/>
              </w:rPr>
            </w:pPr>
            <w:r>
              <w:rPr>
                <w:rFonts w:ascii="Times New Roman" w:hAnsi="Times New Roman"/>
                <w:b/>
                <w:sz w:val="20"/>
                <w:szCs w:val="20"/>
              </w:rPr>
              <w:t>Jul. 27, 2026</w:t>
            </w:r>
          </w:p>
        </w:tc>
      </w:tr>
      <w:tr w:rsidR="004728F8" w:rsidRPr="003D7EDA" w14:paraId="244051D3" w14:textId="77777777" w:rsidTr="00EF5533">
        <w:trPr>
          <w:trHeight w:val="532"/>
        </w:trPr>
        <w:tc>
          <w:tcPr>
            <w:tcW w:w="360" w:type="dxa"/>
            <w:tcBorders>
              <w:top w:val="nil"/>
              <w:left w:val="nil"/>
              <w:bottom w:val="nil"/>
              <w:right w:val="single" w:sz="4" w:space="0" w:color="auto"/>
            </w:tcBorders>
          </w:tcPr>
          <w:p w14:paraId="46A768D3" w14:textId="16EED448" w:rsidR="004728F8" w:rsidRDefault="004728F8"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1F6D38A0" w14:textId="72FAB496" w:rsidR="004728F8" w:rsidRDefault="004728F8" w:rsidP="00176E53">
            <w:pPr>
              <w:spacing w:after="0" w:line="240" w:lineRule="auto"/>
              <w:rPr>
                <w:rFonts w:ascii="Times New Roman" w:eastAsia="Times New Roman" w:hAnsi="Times New Roman"/>
                <w:b/>
              </w:rPr>
            </w:pPr>
            <w:r>
              <w:rPr>
                <w:rFonts w:ascii="Times New Roman" w:eastAsia="Times New Roman" w:hAnsi="Times New Roman"/>
                <w:b/>
              </w:rPr>
              <w:t>CFTC</w:t>
            </w:r>
          </w:p>
        </w:tc>
        <w:tc>
          <w:tcPr>
            <w:tcW w:w="3060" w:type="dxa"/>
            <w:tcBorders>
              <w:top w:val="single" w:sz="4" w:space="0" w:color="auto"/>
              <w:left w:val="single" w:sz="4" w:space="0" w:color="auto"/>
              <w:bottom w:val="single" w:sz="4" w:space="0" w:color="auto"/>
              <w:right w:val="single" w:sz="4" w:space="0" w:color="auto"/>
            </w:tcBorders>
          </w:tcPr>
          <w:p w14:paraId="3C222106" w14:textId="601F660A" w:rsidR="004728F8" w:rsidRPr="0027011B" w:rsidRDefault="004728F8" w:rsidP="00176E53">
            <w:pPr>
              <w:autoSpaceDE w:val="0"/>
              <w:autoSpaceDN w:val="0"/>
              <w:adjustRightInd w:val="0"/>
              <w:spacing w:after="0" w:line="240" w:lineRule="auto"/>
              <w:rPr>
                <w:rFonts w:ascii="Times New Roman" w:hAnsi="Times New Roman"/>
                <w:sz w:val="20"/>
                <w:szCs w:val="20"/>
              </w:rPr>
            </w:pPr>
            <w:r w:rsidRPr="004728F8">
              <w:rPr>
                <w:rFonts w:ascii="Times New Roman" w:hAnsi="Times New Roman"/>
                <w:sz w:val="20"/>
                <w:szCs w:val="20"/>
              </w:rPr>
              <w:t>Matters Related to Energy Derivatives Markets</w:t>
            </w:r>
            <w:r w:rsidR="00CA70A1">
              <w:rPr>
                <w:rFonts w:ascii="Times New Roman" w:hAnsi="Times New Roman"/>
                <w:sz w:val="20"/>
                <w:szCs w:val="20"/>
              </w:rPr>
              <w:t xml:space="preserve">.  </w:t>
            </w:r>
          </w:p>
        </w:tc>
        <w:tc>
          <w:tcPr>
            <w:tcW w:w="2146" w:type="dxa"/>
            <w:tcBorders>
              <w:top w:val="single" w:sz="4" w:space="0" w:color="auto"/>
              <w:left w:val="single" w:sz="4" w:space="0" w:color="auto"/>
              <w:bottom w:val="single" w:sz="4" w:space="0" w:color="auto"/>
              <w:right w:val="single" w:sz="4" w:space="0" w:color="auto"/>
            </w:tcBorders>
          </w:tcPr>
          <w:p w14:paraId="4BD1E51D" w14:textId="77777777" w:rsidR="004728F8" w:rsidRDefault="004728F8"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121, 06/25/2026, 38334-38339.</w:t>
            </w:r>
          </w:p>
          <w:p w14:paraId="0459C74A" w14:textId="528FC07A" w:rsidR="004728F8" w:rsidRDefault="004728F8"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033F08C6" w14:textId="0CD9F0F0" w:rsidR="004728F8" w:rsidRDefault="004728F8" w:rsidP="00176E53">
            <w:pPr>
              <w:spacing w:after="0" w:line="240" w:lineRule="auto"/>
              <w:jc w:val="center"/>
              <w:rPr>
                <w:rFonts w:ascii="Times New Roman" w:hAnsi="Times New Roman"/>
                <w:b/>
                <w:sz w:val="20"/>
                <w:szCs w:val="20"/>
              </w:rPr>
            </w:pPr>
            <w:r>
              <w:rPr>
                <w:rFonts w:ascii="Times New Roman" w:hAnsi="Times New Roman"/>
                <w:b/>
                <w:sz w:val="20"/>
                <w:szCs w:val="20"/>
              </w:rPr>
              <w:t>Jul. 27, 2026</w:t>
            </w:r>
          </w:p>
        </w:tc>
      </w:tr>
      <w:tr w:rsidR="005F299D" w:rsidRPr="003D7EDA" w14:paraId="22E0795E" w14:textId="77777777" w:rsidTr="00EF5533">
        <w:trPr>
          <w:trHeight w:val="532"/>
        </w:trPr>
        <w:tc>
          <w:tcPr>
            <w:tcW w:w="360" w:type="dxa"/>
            <w:tcBorders>
              <w:top w:val="nil"/>
              <w:left w:val="nil"/>
              <w:bottom w:val="nil"/>
              <w:right w:val="single" w:sz="4" w:space="0" w:color="auto"/>
            </w:tcBorders>
          </w:tcPr>
          <w:p w14:paraId="0DEF1D1F" w14:textId="26490746" w:rsidR="005F299D" w:rsidRDefault="005F299D"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293CF61F" w14:textId="2E83F02E" w:rsidR="005F299D" w:rsidRDefault="005F299D" w:rsidP="00176E53">
            <w:pPr>
              <w:spacing w:after="0" w:line="240" w:lineRule="auto"/>
              <w:rPr>
                <w:rFonts w:ascii="Times New Roman" w:eastAsia="Times New Roman" w:hAnsi="Times New Roman"/>
                <w:b/>
              </w:rPr>
            </w:pPr>
            <w:r>
              <w:rPr>
                <w:rFonts w:ascii="Times New Roman" w:eastAsia="Times New Roman" w:hAnsi="Times New Roman"/>
                <w:b/>
              </w:rPr>
              <w:t xml:space="preserve">CFTC </w:t>
            </w:r>
          </w:p>
        </w:tc>
        <w:tc>
          <w:tcPr>
            <w:tcW w:w="3060" w:type="dxa"/>
            <w:tcBorders>
              <w:top w:val="single" w:sz="4" w:space="0" w:color="auto"/>
              <w:left w:val="single" w:sz="4" w:space="0" w:color="auto"/>
              <w:bottom w:val="single" w:sz="4" w:space="0" w:color="auto"/>
              <w:right w:val="single" w:sz="4" w:space="0" w:color="auto"/>
            </w:tcBorders>
          </w:tcPr>
          <w:p w14:paraId="22BABE28" w14:textId="3BE2DB75" w:rsidR="005F299D" w:rsidRPr="0027011B" w:rsidRDefault="00697943"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Revisions to </w:t>
            </w:r>
            <w:r w:rsidR="005F299D" w:rsidRPr="005F299D">
              <w:rPr>
                <w:rFonts w:ascii="Times New Roman" w:hAnsi="Times New Roman"/>
                <w:sz w:val="20"/>
                <w:szCs w:val="20"/>
              </w:rPr>
              <w:t>Data Reporting Requirements for Certain Event Contracts</w:t>
            </w:r>
            <w:r w:rsidR="005F299D">
              <w:rPr>
                <w:rFonts w:ascii="Times New Roman" w:hAnsi="Times New Roman"/>
                <w:sz w:val="20"/>
                <w:szCs w:val="20"/>
              </w:rPr>
              <w:t>.</w:t>
            </w:r>
          </w:p>
        </w:tc>
        <w:tc>
          <w:tcPr>
            <w:tcW w:w="2146" w:type="dxa"/>
            <w:tcBorders>
              <w:top w:val="single" w:sz="4" w:space="0" w:color="auto"/>
              <w:left w:val="single" w:sz="4" w:space="0" w:color="auto"/>
              <w:bottom w:val="single" w:sz="4" w:space="0" w:color="auto"/>
              <w:right w:val="single" w:sz="4" w:space="0" w:color="auto"/>
            </w:tcBorders>
          </w:tcPr>
          <w:p w14:paraId="6C81145E" w14:textId="77777777" w:rsidR="005F299D" w:rsidRDefault="005F299D"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125, 07/01/2026, 40102-40133.</w:t>
            </w:r>
          </w:p>
          <w:p w14:paraId="711DD587" w14:textId="16A1E0FE" w:rsidR="005F299D" w:rsidRDefault="005F299D"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20958372" w14:textId="35E1CEBC" w:rsidR="005F299D" w:rsidRPr="005F299D" w:rsidRDefault="005F299D" w:rsidP="00176E53">
            <w:pPr>
              <w:spacing w:after="0" w:line="240" w:lineRule="auto"/>
              <w:jc w:val="center"/>
              <w:rPr>
                <w:rFonts w:ascii="Times New Roman" w:hAnsi="Times New Roman"/>
                <w:b/>
                <w:sz w:val="20"/>
                <w:szCs w:val="20"/>
              </w:rPr>
            </w:pPr>
            <w:r>
              <w:rPr>
                <w:rFonts w:ascii="Times New Roman" w:hAnsi="Times New Roman"/>
                <w:b/>
                <w:sz w:val="20"/>
                <w:szCs w:val="20"/>
              </w:rPr>
              <w:t>Jul. 31, 2026</w:t>
            </w:r>
          </w:p>
        </w:tc>
      </w:tr>
      <w:tr w:rsidR="0001232F" w:rsidRPr="003D7EDA" w14:paraId="01DDCB33" w14:textId="77777777" w:rsidTr="00EF5533">
        <w:trPr>
          <w:trHeight w:val="532"/>
        </w:trPr>
        <w:tc>
          <w:tcPr>
            <w:tcW w:w="360" w:type="dxa"/>
            <w:tcBorders>
              <w:top w:val="nil"/>
              <w:left w:val="nil"/>
              <w:bottom w:val="nil"/>
              <w:right w:val="single" w:sz="4" w:space="0" w:color="auto"/>
            </w:tcBorders>
          </w:tcPr>
          <w:p w14:paraId="7368BF7B" w14:textId="32A4D90D" w:rsidR="0001232F" w:rsidRDefault="0001232F"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1486BD5C" w14:textId="05BCAF7C" w:rsidR="0001232F" w:rsidRDefault="0001232F" w:rsidP="00176E53">
            <w:pPr>
              <w:spacing w:after="0" w:line="240" w:lineRule="auto"/>
              <w:rPr>
                <w:rFonts w:ascii="Times New Roman" w:eastAsia="Times New Roman" w:hAnsi="Times New Roman"/>
                <w:b/>
              </w:rPr>
            </w:pPr>
            <w:r>
              <w:rPr>
                <w:rFonts w:ascii="Times New Roman" w:eastAsia="Times New Roman" w:hAnsi="Times New Roman"/>
                <w:b/>
              </w:rPr>
              <w:t>CFTC</w:t>
            </w:r>
          </w:p>
        </w:tc>
        <w:tc>
          <w:tcPr>
            <w:tcW w:w="3060" w:type="dxa"/>
            <w:tcBorders>
              <w:top w:val="single" w:sz="4" w:space="0" w:color="auto"/>
              <w:left w:val="single" w:sz="4" w:space="0" w:color="auto"/>
              <w:bottom w:val="single" w:sz="4" w:space="0" w:color="auto"/>
              <w:right w:val="single" w:sz="4" w:space="0" w:color="auto"/>
            </w:tcBorders>
          </w:tcPr>
          <w:p w14:paraId="101B26A6" w14:textId="29054C7D" w:rsidR="0001232F" w:rsidRDefault="0001232F"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Further Definition of Swap and Security-Base Swap and Alternative Compliance</w:t>
            </w:r>
            <w:r w:rsidR="00CA70A1">
              <w:rPr>
                <w:rFonts w:ascii="Times New Roman" w:hAnsi="Times New Roman"/>
                <w:sz w:val="20"/>
                <w:szCs w:val="20"/>
              </w:rPr>
              <w:t xml:space="preserve"> Ideas</w:t>
            </w:r>
            <w:r>
              <w:rPr>
                <w:rFonts w:ascii="Times New Roman" w:hAnsi="Times New Roman"/>
                <w:sz w:val="20"/>
                <w:szCs w:val="20"/>
              </w:rPr>
              <w:t xml:space="preserve">. </w:t>
            </w:r>
          </w:p>
        </w:tc>
        <w:tc>
          <w:tcPr>
            <w:tcW w:w="2146" w:type="dxa"/>
            <w:tcBorders>
              <w:top w:val="single" w:sz="4" w:space="0" w:color="auto"/>
              <w:left w:val="single" w:sz="4" w:space="0" w:color="auto"/>
              <w:bottom w:val="single" w:sz="4" w:space="0" w:color="auto"/>
              <w:right w:val="single" w:sz="4" w:space="0" w:color="auto"/>
            </w:tcBorders>
          </w:tcPr>
          <w:p w14:paraId="17DE8476" w14:textId="77777777" w:rsidR="0001232F" w:rsidRDefault="0001232F"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120, 06/24/2026, 37873-37877.</w:t>
            </w:r>
          </w:p>
          <w:p w14:paraId="7CA678EE" w14:textId="34C91308" w:rsidR="0001232F" w:rsidRDefault="0001232F"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197A3F5E" w14:textId="7F3D30B0" w:rsidR="0001232F" w:rsidRDefault="0001232F" w:rsidP="00176E53">
            <w:pPr>
              <w:spacing w:after="0" w:line="240" w:lineRule="auto"/>
              <w:jc w:val="center"/>
              <w:rPr>
                <w:rFonts w:ascii="Times New Roman" w:hAnsi="Times New Roman"/>
                <w:b/>
                <w:sz w:val="20"/>
                <w:szCs w:val="20"/>
              </w:rPr>
            </w:pPr>
            <w:r>
              <w:rPr>
                <w:rFonts w:ascii="Times New Roman" w:hAnsi="Times New Roman"/>
                <w:b/>
                <w:sz w:val="20"/>
                <w:szCs w:val="20"/>
              </w:rPr>
              <w:t>Aug. 24, 2026</w:t>
            </w:r>
          </w:p>
        </w:tc>
      </w:tr>
      <w:tr w:rsidR="003D7EDA" w:rsidRPr="003D7EDA" w14:paraId="3AC99A79" w14:textId="77777777" w:rsidTr="00EF5533">
        <w:trPr>
          <w:trHeight w:val="532"/>
        </w:trPr>
        <w:tc>
          <w:tcPr>
            <w:tcW w:w="360" w:type="dxa"/>
            <w:tcBorders>
              <w:top w:val="nil"/>
              <w:left w:val="nil"/>
              <w:bottom w:val="nil"/>
              <w:right w:val="single" w:sz="4" w:space="0" w:color="auto"/>
            </w:tcBorders>
          </w:tcPr>
          <w:p w14:paraId="6E4FB0D1" w14:textId="6ACCC5C6" w:rsidR="003D7EDA" w:rsidRPr="003D7EDA" w:rsidRDefault="003D7EDA" w:rsidP="00176E53">
            <w:pPr>
              <w:spacing w:after="0" w:line="240" w:lineRule="auto"/>
              <w:rPr>
                <w:rFonts w:ascii="Times New Roman" w:eastAsia="Times New Roman" w:hAnsi="Times New Roman"/>
                <w:b/>
              </w:rPr>
            </w:pPr>
          </w:p>
        </w:tc>
        <w:tc>
          <w:tcPr>
            <w:tcW w:w="2430" w:type="dxa"/>
            <w:tcBorders>
              <w:top w:val="single" w:sz="4" w:space="0" w:color="auto"/>
              <w:left w:val="single" w:sz="4" w:space="0" w:color="auto"/>
              <w:bottom w:val="single" w:sz="4" w:space="0" w:color="auto"/>
              <w:right w:val="single" w:sz="4" w:space="0" w:color="auto"/>
            </w:tcBorders>
          </w:tcPr>
          <w:p w14:paraId="415B71E7" w14:textId="77777777" w:rsidR="001A23B6" w:rsidRPr="003D7EDA" w:rsidRDefault="001A23B6" w:rsidP="00176E53">
            <w:pPr>
              <w:spacing w:after="0" w:line="240" w:lineRule="auto"/>
              <w:rPr>
                <w:rFonts w:ascii="Times New Roman" w:eastAsia="Times New Roman" w:hAnsi="Times New Roman"/>
                <w:b/>
              </w:rPr>
            </w:pPr>
            <w:r w:rsidRPr="003D7EDA">
              <w:rPr>
                <w:rFonts w:ascii="Times New Roman" w:eastAsia="Times New Roman" w:hAnsi="Times New Roman"/>
                <w:b/>
              </w:rPr>
              <w:t xml:space="preserve">Federal Communications Commission </w:t>
            </w:r>
          </w:p>
          <w:p w14:paraId="6C2D880D" w14:textId="77777777" w:rsidR="001A23B6" w:rsidRPr="003D7EDA" w:rsidRDefault="001A23B6" w:rsidP="00176E53">
            <w:pPr>
              <w:spacing w:after="0" w:line="240" w:lineRule="auto"/>
              <w:rPr>
                <w:rFonts w:ascii="Times New Roman" w:eastAsia="Times New Roman" w:hAnsi="Times New Roman"/>
                <w:b/>
              </w:rPr>
            </w:pPr>
            <w:r w:rsidRPr="003D7EDA">
              <w:rPr>
                <w:rFonts w:ascii="Times New Roman" w:eastAsia="Times New Roman" w:hAnsi="Times New Roman"/>
                <w:b/>
              </w:rPr>
              <w:t>(FCC)</w:t>
            </w:r>
          </w:p>
          <w:p w14:paraId="023F21EA" w14:textId="01AE87FB" w:rsidR="003D7EDA" w:rsidRPr="003D7EDA" w:rsidRDefault="003D7EDA" w:rsidP="00176E53">
            <w:pPr>
              <w:spacing w:after="0" w:line="240" w:lineRule="auto"/>
              <w:rPr>
                <w:rFonts w:ascii="Times New Roman" w:eastAsia="Times New Roman" w:hAnsi="Times New Roman"/>
                <w:b/>
              </w:rPr>
            </w:pPr>
          </w:p>
        </w:tc>
        <w:tc>
          <w:tcPr>
            <w:tcW w:w="3060" w:type="dxa"/>
            <w:tcBorders>
              <w:top w:val="single" w:sz="4" w:space="0" w:color="auto"/>
              <w:left w:val="single" w:sz="4" w:space="0" w:color="auto"/>
              <w:bottom w:val="single" w:sz="4" w:space="0" w:color="auto"/>
              <w:right w:val="single" w:sz="4" w:space="0" w:color="auto"/>
            </w:tcBorders>
          </w:tcPr>
          <w:p w14:paraId="4B04B558" w14:textId="04613E6D" w:rsidR="003D7EDA" w:rsidRPr="003D7EDA" w:rsidRDefault="003D7EDA" w:rsidP="00176E53">
            <w:pPr>
              <w:autoSpaceDE w:val="0"/>
              <w:autoSpaceDN w:val="0"/>
              <w:adjustRightInd w:val="0"/>
              <w:spacing w:after="0" w:line="240" w:lineRule="auto"/>
              <w:rPr>
                <w:rFonts w:ascii="Times New Roman" w:hAnsi="Times New Roman"/>
                <w:sz w:val="20"/>
                <w:szCs w:val="20"/>
              </w:rPr>
            </w:pPr>
            <w:r w:rsidRPr="003D7EDA">
              <w:rPr>
                <w:rFonts w:ascii="Times New Roman" w:hAnsi="Times New Roman"/>
                <w:sz w:val="20"/>
                <w:szCs w:val="20"/>
              </w:rPr>
              <w:t xml:space="preserve">Enhancing Know-Your-Customer Requirements. </w:t>
            </w:r>
          </w:p>
        </w:tc>
        <w:tc>
          <w:tcPr>
            <w:tcW w:w="2146" w:type="dxa"/>
            <w:tcBorders>
              <w:top w:val="single" w:sz="4" w:space="0" w:color="auto"/>
              <w:left w:val="single" w:sz="4" w:space="0" w:color="auto"/>
              <w:bottom w:val="single" w:sz="4" w:space="0" w:color="auto"/>
              <w:right w:val="single" w:sz="4" w:space="0" w:color="auto"/>
            </w:tcBorders>
          </w:tcPr>
          <w:p w14:paraId="65C01F76" w14:textId="77777777" w:rsidR="003D7EDA" w:rsidRPr="003D7EDA" w:rsidRDefault="003D7EDA" w:rsidP="00176E53">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100, 05/26/2026, 30596-30603.</w:t>
            </w:r>
          </w:p>
          <w:p w14:paraId="0EADD8AD" w14:textId="70EFFC34" w:rsidR="003D7EDA" w:rsidRPr="003D7EDA" w:rsidRDefault="003D7EDA"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3EE8FA12" w14:textId="49671718" w:rsidR="003D7EDA" w:rsidRPr="003D7EDA" w:rsidRDefault="003D7EDA" w:rsidP="00176E53">
            <w:pPr>
              <w:spacing w:after="0" w:line="240" w:lineRule="auto"/>
              <w:jc w:val="center"/>
              <w:rPr>
                <w:rFonts w:ascii="Times New Roman" w:hAnsi="Times New Roman"/>
                <w:b/>
                <w:sz w:val="20"/>
                <w:szCs w:val="20"/>
              </w:rPr>
            </w:pPr>
            <w:r w:rsidRPr="003D7EDA">
              <w:rPr>
                <w:rFonts w:ascii="Times New Roman" w:hAnsi="Times New Roman"/>
                <w:b/>
                <w:sz w:val="20"/>
                <w:szCs w:val="20"/>
              </w:rPr>
              <w:t>Jun. 25, 2026</w:t>
            </w:r>
          </w:p>
          <w:p w14:paraId="0ACE54DE" w14:textId="77777777" w:rsidR="003D7EDA" w:rsidRPr="003D7EDA" w:rsidRDefault="003D7EDA" w:rsidP="00176E53">
            <w:pPr>
              <w:spacing w:after="0" w:line="240" w:lineRule="auto"/>
              <w:jc w:val="center"/>
              <w:rPr>
                <w:rFonts w:ascii="Times New Roman" w:hAnsi="Times New Roman"/>
                <w:b/>
                <w:sz w:val="20"/>
                <w:szCs w:val="20"/>
              </w:rPr>
            </w:pPr>
          </w:p>
          <w:p w14:paraId="289A7156" w14:textId="77777777" w:rsidR="003D7EDA" w:rsidRPr="003D7EDA" w:rsidRDefault="003D7EDA" w:rsidP="00176E53">
            <w:pPr>
              <w:spacing w:after="0" w:line="240" w:lineRule="auto"/>
              <w:jc w:val="center"/>
              <w:rPr>
                <w:rFonts w:ascii="Times New Roman" w:hAnsi="Times New Roman"/>
                <w:bCs/>
                <w:sz w:val="20"/>
                <w:szCs w:val="20"/>
              </w:rPr>
            </w:pPr>
            <w:r w:rsidRPr="003D7EDA">
              <w:rPr>
                <w:rFonts w:ascii="Times New Roman" w:hAnsi="Times New Roman"/>
                <w:bCs/>
                <w:sz w:val="20"/>
                <w:szCs w:val="20"/>
              </w:rPr>
              <w:t>Reply Comments Due:</w:t>
            </w:r>
          </w:p>
          <w:p w14:paraId="744BFFF3" w14:textId="77777777" w:rsidR="003D7EDA" w:rsidRDefault="003D7EDA" w:rsidP="00CB55A7">
            <w:pPr>
              <w:spacing w:after="0" w:line="240" w:lineRule="auto"/>
              <w:jc w:val="center"/>
              <w:rPr>
                <w:rFonts w:ascii="Times New Roman" w:hAnsi="Times New Roman"/>
                <w:b/>
                <w:sz w:val="20"/>
                <w:szCs w:val="20"/>
              </w:rPr>
            </w:pPr>
            <w:r w:rsidRPr="003D7EDA">
              <w:rPr>
                <w:rFonts w:ascii="Times New Roman" w:hAnsi="Times New Roman"/>
                <w:b/>
                <w:sz w:val="20"/>
                <w:szCs w:val="20"/>
              </w:rPr>
              <w:t>Jul. 27, 2026</w:t>
            </w:r>
          </w:p>
          <w:p w14:paraId="3E5E17F3" w14:textId="52DF6AE8" w:rsidR="003C7AA7" w:rsidRPr="003D7EDA" w:rsidRDefault="003C7AA7" w:rsidP="00CB55A7">
            <w:pPr>
              <w:spacing w:after="0" w:line="240" w:lineRule="auto"/>
              <w:jc w:val="center"/>
              <w:rPr>
                <w:rFonts w:ascii="Times New Roman" w:hAnsi="Times New Roman"/>
                <w:b/>
                <w:sz w:val="20"/>
                <w:szCs w:val="20"/>
              </w:rPr>
            </w:pPr>
          </w:p>
        </w:tc>
      </w:tr>
      <w:tr w:rsidR="00602EF7" w:rsidRPr="003D7EDA" w14:paraId="70E22FCB" w14:textId="77777777" w:rsidTr="00EF5533">
        <w:trPr>
          <w:trHeight w:val="532"/>
        </w:trPr>
        <w:tc>
          <w:tcPr>
            <w:tcW w:w="360" w:type="dxa"/>
            <w:tcBorders>
              <w:top w:val="nil"/>
              <w:left w:val="nil"/>
              <w:bottom w:val="nil"/>
              <w:right w:val="single" w:sz="4" w:space="0" w:color="auto"/>
            </w:tcBorders>
          </w:tcPr>
          <w:p w14:paraId="56F1BF2B" w14:textId="79A48A54" w:rsidR="00602EF7" w:rsidRPr="003D7EDA" w:rsidRDefault="00602EF7"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133FBF79" w14:textId="6D949EFF" w:rsidR="00602EF7" w:rsidRPr="003D7EDA" w:rsidRDefault="00602EF7" w:rsidP="00176E53">
            <w:pPr>
              <w:spacing w:after="0" w:line="240" w:lineRule="auto"/>
              <w:rPr>
                <w:rFonts w:ascii="Times New Roman" w:eastAsia="Times New Roman" w:hAnsi="Times New Roman"/>
                <w:b/>
              </w:rPr>
            </w:pPr>
            <w:r>
              <w:rPr>
                <w:rFonts w:ascii="Times New Roman" w:eastAsia="Times New Roman" w:hAnsi="Times New Roman"/>
                <w:b/>
              </w:rPr>
              <w:t>FCC</w:t>
            </w:r>
          </w:p>
        </w:tc>
        <w:tc>
          <w:tcPr>
            <w:tcW w:w="3060" w:type="dxa"/>
            <w:tcBorders>
              <w:top w:val="single" w:sz="4" w:space="0" w:color="auto"/>
              <w:left w:val="single" w:sz="4" w:space="0" w:color="auto"/>
              <w:bottom w:val="single" w:sz="4" w:space="0" w:color="auto"/>
              <w:right w:val="single" w:sz="4" w:space="0" w:color="auto"/>
            </w:tcBorders>
          </w:tcPr>
          <w:p w14:paraId="0FA1392F" w14:textId="60E7388C" w:rsidR="00602EF7" w:rsidRPr="003D7EDA" w:rsidRDefault="00602EF7"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Enhancing Robocall Mitigation </w:t>
            </w:r>
            <w:r w:rsidR="00BA1BFD">
              <w:rPr>
                <w:rFonts w:ascii="Times New Roman" w:hAnsi="Times New Roman"/>
                <w:sz w:val="20"/>
                <w:szCs w:val="20"/>
              </w:rPr>
              <w:t xml:space="preserve">Framework. </w:t>
            </w:r>
          </w:p>
        </w:tc>
        <w:tc>
          <w:tcPr>
            <w:tcW w:w="2146" w:type="dxa"/>
            <w:tcBorders>
              <w:top w:val="single" w:sz="4" w:space="0" w:color="auto"/>
              <w:left w:val="single" w:sz="4" w:space="0" w:color="auto"/>
              <w:bottom w:val="single" w:sz="4" w:space="0" w:color="auto"/>
              <w:right w:val="single" w:sz="4" w:space="0" w:color="auto"/>
            </w:tcBorders>
          </w:tcPr>
          <w:p w14:paraId="44E91C80" w14:textId="77777777" w:rsidR="00602EF7" w:rsidRDefault="00602EF7"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130, 07/09/2026, 42602-42640.</w:t>
            </w:r>
          </w:p>
          <w:p w14:paraId="371B8AB4" w14:textId="30507403" w:rsidR="00602EF7" w:rsidRPr="003D7EDA" w:rsidRDefault="00602EF7"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2C36F54D" w14:textId="77777777" w:rsidR="00602EF7" w:rsidRDefault="00BA1BFD" w:rsidP="00176E53">
            <w:pPr>
              <w:spacing w:after="0" w:line="240" w:lineRule="auto"/>
              <w:jc w:val="center"/>
              <w:rPr>
                <w:rFonts w:ascii="Times New Roman" w:hAnsi="Times New Roman"/>
                <w:b/>
                <w:sz w:val="20"/>
                <w:szCs w:val="20"/>
              </w:rPr>
            </w:pPr>
            <w:r>
              <w:rPr>
                <w:rFonts w:ascii="Times New Roman" w:hAnsi="Times New Roman"/>
                <w:b/>
                <w:sz w:val="20"/>
                <w:szCs w:val="20"/>
              </w:rPr>
              <w:t>Aug. 10, 2026</w:t>
            </w:r>
          </w:p>
          <w:p w14:paraId="24E426B4" w14:textId="77777777" w:rsidR="00BA1BFD" w:rsidRDefault="00BA1BFD" w:rsidP="00176E53">
            <w:pPr>
              <w:spacing w:after="0" w:line="240" w:lineRule="auto"/>
              <w:jc w:val="center"/>
              <w:rPr>
                <w:rFonts w:ascii="Times New Roman" w:hAnsi="Times New Roman"/>
                <w:b/>
                <w:sz w:val="20"/>
                <w:szCs w:val="20"/>
              </w:rPr>
            </w:pPr>
          </w:p>
          <w:p w14:paraId="5FAD9A56" w14:textId="77777777" w:rsidR="00BA1BFD" w:rsidRPr="003D7EDA" w:rsidRDefault="00BA1BFD" w:rsidP="00BA1BFD">
            <w:pPr>
              <w:spacing w:after="0" w:line="240" w:lineRule="auto"/>
              <w:jc w:val="center"/>
              <w:rPr>
                <w:rFonts w:ascii="Times New Roman" w:hAnsi="Times New Roman"/>
                <w:bCs/>
                <w:sz w:val="20"/>
                <w:szCs w:val="20"/>
              </w:rPr>
            </w:pPr>
            <w:r w:rsidRPr="003D7EDA">
              <w:rPr>
                <w:rFonts w:ascii="Times New Roman" w:hAnsi="Times New Roman"/>
                <w:bCs/>
                <w:sz w:val="20"/>
                <w:szCs w:val="20"/>
              </w:rPr>
              <w:t>Reply Comments Due:</w:t>
            </w:r>
          </w:p>
          <w:p w14:paraId="29C155CB" w14:textId="77777777" w:rsidR="00BA1BFD" w:rsidRDefault="00BA1BFD" w:rsidP="00CB55A7">
            <w:pPr>
              <w:spacing w:after="0" w:line="240" w:lineRule="auto"/>
              <w:jc w:val="center"/>
              <w:rPr>
                <w:rFonts w:ascii="Times New Roman" w:hAnsi="Times New Roman"/>
                <w:b/>
                <w:sz w:val="20"/>
                <w:szCs w:val="20"/>
              </w:rPr>
            </w:pPr>
            <w:r>
              <w:rPr>
                <w:rFonts w:ascii="Times New Roman" w:hAnsi="Times New Roman"/>
                <w:b/>
                <w:sz w:val="20"/>
                <w:szCs w:val="20"/>
              </w:rPr>
              <w:t>Sep</w:t>
            </w:r>
            <w:r w:rsidRPr="003D7EDA">
              <w:rPr>
                <w:rFonts w:ascii="Times New Roman" w:hAnsi="Times New Roman"/>
                <w:b/>
                <w:sz w:val="20"/>
                <w:szCs w:val="20"/>
              </w:rPr>
              <w:t xml:space="preserve">. </w:t>
            </w:r>
            <w:r>
              <w:rPr>
                <w:rFonts w:ascii="Times New Roman" w:hAnsi="Times New Roman"/>
                <w:b/>
                <w:sz w:val="20"/>
                <w:szCs w:val="20"/>
              </w:rPr>
              <w:t>08</w:t>
            </w:r>
            <w:r w:rsidRPr="003D7EDA">
              <w:rPr>
                <w:rFonts w:ascii="Times New Roman" w:hAnsi="Times New Roman"/>
                <w:b/>
                <w:sz w:val="20"/>
                <w:szCs w:val="20"/>
              </w:rPr>
              <w:t>, 2026</w:t>
            </w:r>
          </w:p>
          <w:p w14:paraId="36A4F1EF" w14:textId="60151BC6" w:rsidR="00CA70A1" w:rsidRPr="003D7EDA" w:rsidRDefault="00CA70A1" w:rsidP="00CB55A7">
            <w:pPr>
              <w:spacing w:after="0" w:line="240" w:lineRule="auto"/>
              <w:jc w:val="center"/>
              <w:rPr>
                <w:rFonts w:ascii="Times New Roman" w:hAnsi="Times New Roman"/>
                <w:b/>
                <w:sz w:val="20"/>
                <w:szCs w:val="20"/>
              </w:rPr>
            </w:pPr>
          </w:p>
        </w:tc>
      </w:tr>
      <w:tr w:rsidR="003D7EDA" w:rsidRPr="003D7EDA" w14:paraId="1F3D4C71" w14:textId="77777777" w:rsidTr="00EF5533">
        <w:trPr>
          <w:trHeight w:val="532"/>
        </w:trPr>
        <w:tc>
          <w:tcPr>
            <w:tcW w:w="360" w:type="dxa"/>
            <w:tcBorders>
              <w:top w:val="nil"/>
              <w:left w:val="nil"/>
              <w:bottom w:val="nil"/>
              <w:right w:val="single" w:sz="4" w:space="0" w:color="auto"/>
            </w:tcBorders>
          </w:tcPr>
          <w:p w14:paraId="1ACB3AF9" w14:textId="4CCC4034" w:rsidR="003D7EDA" w:rsidRPr="003D7EDA" w:rsidRDefault="003D7EDA" w:rsidP="00176E53">
            <w:pPr>
              <w:spacing w:after="0" w:line="240" w:lineRule="auto"/>
              <w:rPr>
                <w:rFonts w:ascii="Times New Roman" w:eastAsia="Times New Roman" w:hAnsi="Times New Roman"/>
                <w:b/>
              </w:rPr>
            </w:pPr>
          </w:p>
        </w:tc>
        <w:tc>
          <w:tcPr>
            <w:tcW w:w="2430" w:type="dxa"/>
            <w:tcBorders>
              <w:top w:val="single" w:sz="4" w:space="0" w:color="auto"/>
              <w:left w:val="single" w:sz="4" w:space="0" w:color="auto"/>
              <w:bottom w:val="single" w:sz="4" w:space="0" w:color="auto"/>
              <w:right w:val="single" w:sz="4" w:space="0" w:color="auto"/>
            </w:tcBorders>
          </w:tcPr>
          <w:p w14:paraId="7819C2F0" w14:textId="77777777" w:rsidR="009F3548" w:rsidRPr="003D7EDA" w:rsidRDefault="009F3548" w:rsidP="00176E53">
            <w:pPr>
              <w:spacing w:after="0" w:line="240" w:lineRule="auto"/>
              <w:rPr>
                <w:rFonts w:ascii="Times New Roman" w:eastAsia="Times New Roman" w:hAnsi="Times New Roman"/>
                <w:b/>
              </w:rPr>
            </w:pPr>
            <w:r w:rsidRPr="003D7EDA">
              <w:rPr>
                <w:rFonts w:ascii="Times New Roman" w:eastAsia="Times New Roman" w:hAnsi="Times New Roman"/>
                <w:b/>
              </w:rPr>
              <w:t>Federal Deposit Insurance Corporation (FDIC)</w:t>
            </w:r>
          </w:p>
          <w:p w14:paraId="01A213FD" w14:textId="54AFD20B" w:rsidR="003D7EDA" w:rsidRPr="003D7EDA" w:rsidRDefault="003D7EDA" w:rsidP="00176E53">
            <w:pPr>
              <w:spacing w:after="0" w:line="240" w:lineRule="auto"/>
              <w:rPr>
                <w:rFonts w:ascii="Times New Roman" w:eastAsia="Times New Roman" w:hAnsi="Times New Roman"/>
                <w:b/>
              </w:rPr>
            </w:pPr>
          </w:p>
        </w:tc>
        <w:tc>
          <w:tcPr>
            <w:tcW w:w="3060" w:type="dxa"/>
            <w:tcBorders>
              <w:top w:val="single" w:sz="4" w:space="0" w:color="auto"/>
              <w:left w:val="single" w:sz="4" w:space="0" w:color="auto"/>
              <w:bottom w:val="single" w:sz="4" w:space="0" w:color="auto"/>
              <w:right w:val="single" w:sz="4" w:space="0" w:color="auto"/>
            </w:tcBorders>
          </w:tcPr>
          <w:p w14:paraId="41E586DC" w14:textId="3364BEDA" w:rsidR="003D7EDA" w:rsidRPr="003D7EDA" w:rsidRDefault="003D7EDA" w:rsidP="00176E53">
            <w:pPr>
              <w:autoSpaceDE w:val="0"/>
              <w:autoSpaceDN w:val="0"/>
              <w:adjustRightInd w:val="0"/>
              <w:spacing w:after="0" w:line="240" w:lineRule="auto"/>
              <w:rPr>
                <w:rFonts w:ascii="Times New Roman" w:hAnsi="Times New Roman"/>
                <w:sz w:val="20"/>
                <w:szCs w:val="20"/>
              </w:rPr>
            </w:pPr>
            <w:r w:rsidRPr="003D7EDA">
              <w:rPr>
                <w:rFonts w:ascii="Times New Roman" w:hAnsi="Times New Roman"/>
                <w:sz w:val="20"/>
                <w:szCs w:val="20"/>
              </w:rPr>
              <w:t>BSA and Sanctions Compliance Standards for FDIC-Supervised Permitted Payment Stablecoin Issuers.</w:t>
            </w:r>
          </w:p>
        </w:tc>
        <w:tc>
          <w:tcPr>
            <w:tcW w:w="2146" w:type="dxa"/>
            <w:tcBorders>
              <w:top w:val="single" w:sz="4" w:space="0" w:color="auto"/>
              <w:left w:val="single" w:sz="4" w:space="0" w:color="auto"/>
              <w:bottom w:val="single" w:sz="4" w:space="0" w:color="auto"/>
              <w:right w:val="single" w:sz="4" w:space="0" w:color="auto"/>
            </w:tcBorders>
          </w:tcPr>
          <w:p w14:paraId="20BBFD8A" w14:textId="77777777" w:rsidR="003D7EDA" w:rsidRPr="003D7EDA" w:rsidRDefault="003D7EDA" w:rsidP="00176E53">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108, 06/05/2026, 34171-34178.</w:t>
            </w:r>
          </w:p>
          <w:p w14:paraId="1D73775F" w14:textId="3385E106" w:rsidR="003D7EDA" w:rsidRPr="003D7EDA" w:rsidRDefault="003D7EDA"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71B74775" w14:textId="578C4479" w:rsidR="003D7EDA" w:rsidRPr="003D7EDA" w:rsidRDefault="003D7EDA" w:rsidP="00176E53">
            <w:pPr>
              <w:spacing w:after="0" w:line="240" w:lineRule="auto"/>
              <w:jc w:val="center"/>
              <w:rPr>
                <w:rFonts w:ascii="Times New Roman" w:hAnsi="Times New Roman"/>
                <w:b/>
                <w:sz w:val="20"/>
                <w:szCs w:val="20"/>
              </w:rPr>
            </w:pPr>
            <w:r w:rsidRPr="003D7EDA">
              <w:rPr>
                <w:rFonts w:ascii="Times New Roman" w:hAnsi="Times New Roman"/>
                <w:b/>
                <w:sz w:val="20"/>
                <w:szCs w:val="20"/>
              </w:rPr>
              <w:t>Aug. 04, 2026</w:t>
            </w:r>
          </w:p>
        </w:tc>
      </w:tr>
      <w:tr w:rsidR="00A34CFA" w:rsidRPr="003D7EDA" w14:paraId="3B1BFDFE" w14:textId="77777777" w:rsidTr="00EF5533">
        <w:trPr>
          <w:trHeight w:val="532"/>
        </w:trPr>
        <w:tc>
          <w:tcPr>
            <w:tcW w:w="360" w:type="dxa"/>
            <w:tcBorders>
              <w:top w:val="nil"/>
              <w:left w:val="nil"/>
              <w:bottom w:val="nil"/>
              <w:right w:val="single" w:sz="4" w:space="0" w:color="auto"/>
            </w:tcBorders>
          </w:tcPr>
          <w:p w14:paraId="239732A2" w14:textId="5C89FD55" w:rsidR="00A34CFA" w:rsidRPr="003D7EDA" w:rsidRDefault="00A34CFA"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7A7E3E19" w14:textId="441E615D" w:rsidR="00A34CFA" w:rsidRPr="003D7EDA" w:rsidRDefault="00A34CFA" w:rsidP="00176E53">
            <w:pPr>
              <w:spacing w:after="0" w:line="240" w:lineRule="auto"/>
              <w:rPr>
                <w:rFonts w:ascii="Times New Roman" w:eastAsia="Times New Roman" w:hAnsi="Times New Roman"/>
                <w:b/>
              </w:rPr>
            </w:pPr>
            <w:r>
              <w:rPr>
                <w:rFonts w:ascii="Times New Roman" w:eastAsia="Times New Roman" w:hAnsi="Times New Roman"/>
                <w:b/>
              </w:rPr>
              <w:t>FDIC</w:t>
            </w:r>
          </w:p>
        </w:tc>
        <w:tc>
          <w:tcPr>
            <w:tcW w:w="3060" w:type="dxa"/>
            <w:tcBorders>
              <w:top w:val="single" w:sz="4" w:space="0" w:color="auto"/>
              <w:left w:val="single" w:sz="4" w:space="0" w:color="auto"/>
              <w:bottom w:val="single" w:sz="4" w:space="0" w:color="auto"/>
              <w:right w:val="single" w:sz="4" w:space="0" w:color="auto"/>
            </w:tcBorders>
          </w:tcPr>
          <w:p w14:paraId="58214FB3" w14:textId="6037B348" w:rsidR="00A34CFA" w:rsidRPr="003D7EDA" w:rsidRDefault="00A34CFA" w:rsidP="00176E53">
            <w:pPr>
              <w:autoSpaceDE w:val="0"/>
              <w:autoSpaceDN w:val="0"/>
              <w:adjustRightInd w:val="0"/>
              <w:spacing w:after="0" w:line="240" w:lineRule="auto"/>
              <w:rPr>
                <w:rFonts w:ascii="Times New Roman" w:hAnsi="Times New Roman"/>
                <w:sz w:val="20"/>
                <w:szCs w:val="20"/>
              </w:rPr>
            </w:pPr>
            <w:r w:rsidRPr="006F4760">
              <w:rPr>
                <w:rFonts w:ascii="Times New Roman" w:hAnsi="Times New Roman"/>
                <w:sz w:val="20"/>
                <w:szCs w:val="20"/>
              </w:rPr>
              <w:t>Permitted Payment Stablecoin Issuer Customer Identification Program</w:t>
            </w:r>
            <w:r>
              <w:rPr>
                <w:rFonts w:ascii="Times New Roman" w:hAnsi="Times New Roman"/>
                <w:sz w:val="20"/>
                <w:szCs w:val="20"/>
              </w:rPr>
              <w:t xml:space="preserve">. </w:t>
            </w:r>
          </w:p>
        </w:tc>
        <w:tc>
          <w:tcPr>
            <w:tcW w:w="2146" w:type="dxa"/>
            <w:tcBorders>
              <w:top w:val="single" w:sz="4" w:space="0" w:color="auto"/>
              <w:left w:val="single" w:sz="4" w:space="0" w:color="auto"/>
              <w:bottom w:val="single" w:sz="4" w:space="0" w:color="auto"/>
              <w:right w:val="single" w:sz="4" w:space="0" w:color="auto"/>
            </w:tcBorders>
          </w:tcPr>
          <w:p w14:paraId="7BDFF88B" w14:textId="77777777" w:rsidR="00A34CFA" w:rsidRDefault="00A34CFA"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118, 06/22/2026, 37234-37272.</w:t>
            </w:r>
          </w:p>
          <w:p w14:paraId="10FB615E" w14:textId="24D75E70" w:rsidR="00CA70A1" w:rsidRPr="00CB55A7" w:rsidRDefault="00CA70A1" w:rsidP="00176E53">
            <w:pPr>
              <w:spacing w:after="0" w:line="240" w:lineRule="auto"/>
              <w:rPr>
                <w:rFonts w:ascii="Times New Roman" w:hAnsi="Times New Roman"/>
                <w:sz w:val="20"/>
                <w:szCs w:val="20"/>
              </w:rPr>
            </w:pPr>
          </w:p>
        </w:tc>
        <w:tc>
          <w:tcPr>
            <w:tcW w:w="2045" w:type="dxa"/>
            <w:tcBorders>
              <w:top w:val="single" w:sz="4" w:space="0" w:color="auto"/>
              <w:left w:val="single" w:sz="4" w:space="0" w:color="auto"/>
              <w:bottom w:val="single" w:sz="4" w:space="0" w:color="auto"/>
              <w:right w:val="single" w:sz="4" w:space="0" w:color="auto"/>
            </w:tcBorders>
          </w:tcPr>
          <w:p w14:paraId="16D316BD" w14:textId="063241B7" w:rsidR="00A34CFA" w:rsidRPr="003D7EDA" w:rsidRDefault="00A34CFA" w:rsidP="00176E53">
            <w:pPr>
              <w:spacing w:after="0" w:line="240" w:lineRule="auto"/>
              <w:jc w:val="center"/>
              <w:rPr>
                <w:rFonts w:ascii="Times New Roman" w:hAnsi="Times New Roman"/>
                <w:b/>
                <w:sz w:val="20"/>
                <w:szCs w:val="20"/>
              </w:rPr>
            </w:pPr>
            <w:r>
              <w:rPr>
                <w:rFonts w:ascii="Times New Roman" w:hAnsi="Times New Roman"/>
                <w:b/>
                <w:sz w:val="20"/>
                <w:szCs w:val="20"/>
              </w:rPr>
              <w:t>Aug. 21, 2026</w:t>
            </w:r>
          </w:p>
        </w:tc>
      </w:tr>
      <w:tr w:rsidR="009F3548" w:rsidRPr="003D7EDA" w14:paraId="1AD0329B" w14:textId="77777777" w:rsidTr="00EF5533">
        <w:trPr>
          <w:trHeight w:val="532"/>
        </w:trPr>
        <w:tc>
          <w:tcPr>
            <w:tcW w:w="360" w:type="dxa"/>
            <w:tcBorders>
              <w:top w:val="nil"/>
              <w:left w:val="nil"/>
              <w:bottom w:val="nil"/>
              <w:right w:val="single" w:sz="4" w:space="0" w:color="auto"/>
            </w:tcBorders>
          </w:tcPr>
          <w:p w14:paraId="018854E8" w14:textId="60DE0460" w:rsidR="009F3548" w:rsidRDefault="009F3548"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662DEC2B" w14:textId="075B9E8C" w:rsidR="009F3548" w:rsidRDefault="009F3548" w:rsidP="00176E53">
            <w:pPr>
              <w:spacing w:after="0" w:line="240" w:lineRule="auto"/>
              <w:rPr>
                <w:rFonts w:ascii="Times New Roman" w:eastAsia="Times New Roman" w:hAnsi="Times New Roman"/>
                <w:b/>
              </w:rPr>
            </w:pPr>
            <w:r>
              <w:rPr>
                <w:rFonts w:ascii="Times New Roman" w:eastAsia="Times New Roman" w:hAnsi="Times New Roman"/>
                <w:b/>
              </w:rPr>
              <w:t>FDIC</w:t>
            </w:r>
          </w:p>
        </w:tc>
        <w:tc>
          <w:tcPr>
            <w:tcW w:w="3060" w:type="dxa"/>
            <w:tcBorders>
              <w:top w:val="single" w:sz="4" w:space="0" w:color="auto"/>
              <w:left w:val="single" w:sz="4" w:space="0" w:color="auto"/>
              <w:bottom w:val="single" w:sz="4" w:space="0" w:color="auto"/>
              <w:right w:val="single" w:sz="4" w:space="0" w:color="auto"/>
            </w:tcBorders>
          </w:tcPr>
          <w:p w14:paraId="204E8730" w14:textId="77777777" w:rsidR="009F3548" w:rsidRDefault="009B504F"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Amendments to </w:t>
            </w:r>
            <w:r w:rsidR="009F3548" w:rsidRPr="009F3548">
              <w:rPr>
                <w:rFonts w:ascii="Times New Roman" w:hAnsi="Times New Roman"/>
                <w:sz w:val="20"/>
                <w:szCs w:val="20"/>
              </w:rPr>
              <w:t>Resolution Submissions Require</w:t>
            </w:r>
            <w:r>
              <w:rPr>
                <w:rFonts w:ascii="Times New Roman" w:hAnsi="Times New Roman"/>
                <w:sz w:val="20"/>
                <w:szCs w:val="20"/>
              </w:rPr>
              <w:t>ments</w:t>
            </w:r>
            <w:r w:rsidR="009F3548" w:rsidRPr="009F3548">
              <w:rPr>
                <w:rFonts w:ascii="Times New Roman" w:hAnsi="Times New Roman"/>
                <w:sz w:val="20"/>
                <w:szCs w:val="20"/>
              </w:rPr>
              <w:t xml:space="preserve"> for </w:t>
            </w:r>
            <w:r w:rsidR="009F3548" w:rsidRPr="009F3548">
              <w:rPr>
                <w:rFonts w:ascii="Times New Roman" w:hAnsi="Times New Roman"/>
                <w:sz w:val="20"/>
                <w:szCs w:val="20"/>
              </w:rPr>
              <w:lastRenderedPageBreak/>
              <w:t>Covered Insured Depository Institutions</w:t>
            </w:r>
            <w:r w:rsidR="009F3548">
              <w:rPr>
                <w:rFonts w:ascii="Times New Roman" w:hAnsi="Times New Roman"/>
                <w:sz w:val="20"/>
                <w:szCs w:val="20"/>
              </w:rPr>
              <w:t>.</w:t>
            </w:r>
          </w:p>
          <w:p w14:paraId="0ACA2E0E" w14:textId="79052562" w:rsidR="00CA70A1" w:rsidRPr="006F4760" w:rsidRDefault="00CA70A1" w:rsidP="00176E53">
            <w:pPr>
              <w:autoSpaceDE w:val="0"/>
              <w:autoSpaceDN w:val="0"/>
              <w:adjustRightInd w:val="0"/>
              <w:spacing w:after="0" w:line="240" w:lineRule="auto"/>
              <w:rPr>
                <w:rFonts w:ascii="Times New Roman" w:hAnsi="Times New Roman"/>
                <w:sz w:val="20"/>
                <w:szCs w:val="20"/>
              </w:rPr>
            </w:pPr>
          </w:p>
        </w:tc>
        <w:tc>
          <w:tcPr>
            <w:tcW w:w="2146" w:type="dxa"/>
            <w:tcBorders>
              <w:top w:val="single" w:sz="4" w:space="0" w:color="auto"/>
              <w:left w:val="single" w:sz="4" w:space="0" w:color="auto"/>
              <w:bottom w:val="single" w:sz="4" w:space="0" w:color="auto"/>
              <w:right w:val="single" w:sz="4" w:space="0" w:color="auto"/>
            </w:tcBorders>
          </w:tcPr>
          <w:p w14:paraId="09557467" w14:textId="754EAA8D" w:rsidR="00E25C0D" w:rsidRPr="00CB55A7" w:rsidRDefault="009F3548" w:rsidP="00176E53">
            <w:pPr>
              <w:spacing w:after="0" w:line="240" w:lineRule="auto"/>
              <w:rPr>
                <w:rFonts w:ascii="Times New Roman" w:hAnsi="Times New Roman"/>
                <w:sz w:val="20"/>
                <w:szCs w:val="20"/>
              </w:rPr>
            </w:pPr>
            <w:r>
              <w:rPr>
                <w:rFonts w:ascii="Times New Roman" w:hAnsi="Times New Roman"/>
                <w:i/>
                <w:iCs/>
                <w:sz w:val="20"/>
                <w:szCs w:val="20"/>
              </w:rPr>
              <w:lastRenderedPageBreak/>
              <w:t>Federal Register</w:t>
            </w:r>
            <w:r>
              <w:rPr>
                <w:rFonts w:ascii="Times New Roman" w:hAnsi="Times New Roman"/>
                <w:sz w:val="20"/>
                <w:szCs w:val="20"/>
              </w:rPr>
              <w:t xml:space="preserve">, Vol. 91, No. 124, </w:t>
            </w:r>
            <w:r>
              <w:rPr>
                <w:rFonts w:ascii="Times New Roman" w:hAnsi="Times New Roman"/>
                <w:sz w:val="20"/>
                <w:szCs w:val="20"/>
              </w:rPr>
              <w:lastRenderedPageBreak/>
              <w:t>06/30/2026, 39546-39568.</w:t>
            </w:r>
          </w:p>
        </w:tc>
        <w:tc>
          <w:tcPr>
            <w:tcW w:w="2045" w:type="dxa"/>
            <w:tcBorders>
              <w:top w:val="single" w:sz="4" w:space="0" w:color="auto"/>
              <w:left w:val="single" w:sz="4" w:space="0" w:color="auto"/>
              <w:bottom w:val="single" w:sz="4" w:space="0" w:color="auto"/>
              <w:right w:val="single" w:sz="4" w:space="0" w:color="auto"/>
            </w:tcBorders>
          </w:tcPr>
          <w:p w14:paraId="2E5F586E" w14:textId="4E76ECFB" w:rsidR="009F3548" w:rsidRDefault="009F3548" w:rsidP="00176E53">
            <w:pPr>
              <w:spacing w:after="0" w:line="240" w:lineRule="auto"/>
              <w:jc w:val="center"/>
              <w:rPr>
                <w:rFonts w:ascii="Times New Roman" w:hAnsi="Times New Roman"/>
                <w:bCs/>
                <w:sz w:val="20"/>
                <w:szCs w:val="20"/>
              </w:rPr>
            </w:pPr>
            <w:r>
              <w:rPr>
                <w:rFonts w:ascii="Times New Roman" w:hAnsi="Times New Roman"/>
                <w:b/>
                <w:sz w:val="20"/>
                <w:szCs w:val="20"/>
              </w:rPr>
              <w:lastRenderedPageBreak/>
              <w:t>Aug. 31, 2026</w:t>
            </w:r>
          </w:p>
        </w:tc>
      </w:tr>
      <w:tr w:rsidR="00E25C0D" w:rsidRPr="003D7EDA" w14:paraId="290FE658" w14:textId="77777777" w:rsidTr="00EF5533">
        <w:trPr>
          <w:trHeight w:val="532"/>
        </w:trPr>
        <w:tc>
          <w:tcPr>
            <w:tcW w:w="360" w:type="dxa"/>
            <w:tcBorders>
              <w:top w:val="nil"/>
              <w:left w:val="nil"/>
              <w:bottom w:val="nil"/>
              <w:right w:val="single" w:sz="4" w:space="0" w:color="auto"/>
            </w:tcBorders>
          </w:tcPr>
          <w:p w14:paraId="40CB92D1" w14:textId="6204890C" w:rsidR="00E25C0D" w:rsidRDefault="00E25C0D"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5CCC27AD" w14:textId="02190714" w:rsidR="00E25C0D" w:rsidRDefault="00E25C0D" w:rsidP="00176E53">
            <w:pPr>
              <w:spacing w:after="0" w:line="240" w:lineRule="auto"/>
              <w:rPr>
                <w:rFonts w:ascii="Times New Roman" w:eastAsia="Times New Roman" w:hAnsi="Times New Roman"/>
                <w:b/>
              </w:rPr>
            </w:pPr>
            <w:r>
              <w:rPr>
                <w:rFonts w:ascii="Times New Roman" w:eastAsia="Times New Roman" w:hAnsi="Times New Roman"/>
                <w:b/>
              </w:rPr>
              <w:t xml:space="preserve">FDIC </w:t>
            </w:r>
          </w:p>
        </w:tc>
        <w:tc>
          <w:tcPr>
            <w:tcW w:w="3060" w:type="dxa"/>
            <w:tcBorders>
              <w:top w:val="single" w:sz="4" w:space="0" w:color="auto"/>
              <w:left w:val="single" w:sz="4" w:space="0" w:color="auto"/>
              <w:bottom w:val="single" w:sz="4" w:space="0" w:color="auto"/>
              <w:right w:val="single" w:sz="4" w:space="0" w:color="auto"/>
            </w:tcBorders>
          </w:tcPr>
          <w:p w14:paraId="1F1B0A31" w14:textId="3EE42E53" w:rsidR="00E25C0D" w:rsidRPr="009F3548" w:rsidRDefault="009B504F"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Revisions to </w:t>
            </w:r>
            <w:r w:rsidR="00E25C0D" w:rsidRPr="00E25C0D">
              <w:rPr>
                <w:rFonts w:ascii="Times New Roman" w:hAnsi="Times New Roman"/>
                <w:sz w:val="20"/>
                <w:szCs w:val="20"/>
              </w:rPr>
              <w:t>Disclosure of Information</w:t>
            </w:r>
            <w:r w:rsidR="00CA70A1">
              <w:rPr>
                <w:rFonts w:ascii="Times New Roman" w:hAnsi="Times New Roman"/>
                <w:sz w:val="20"/>
                <w:szCs w:val="20"/>
              </w:rPr>
              <w:t xml:space="preserve"> Rules</w:t>
            </w:r>
            <w:r w:rsidR="00E25C0D">
              <w:rPr>
                <w:rFonts w:ascii="Times New Roman" w:hAnsi="Times New Roman"/>
                <w:sz w:val="20"/>
                <w:szCs w:val="20"/>
              </w:rPr>
              <w:t>.</w:t>
            </w:r>
          </w:p>
        </w:tc>
        <w:tc>
          <w:tcPr>
            <w:tcW w:w="2146" w:type="dxa"/>
            <w:tcBorders>
              <w:top w:val="single" w:sz="4" w:space="0" w:color="auto"/>
              <w:left w:val="single" w:sz="4" w:space="0" w:color="auto"/>
              <w:bottom w:val="single" w:sz="4" w:space="0" w:color="auto"/>
              <w:right w:val="single" w:sz="4" w:space="0" w:color="auto"/>
            </w:tcBorders>
          </w:tcPr>
          <w:p w14:paraId="6B319EBD" w14:textId="77777777" w:rsidR="00E25C0D" w:rsidRDefault="00E25C0D"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124, 06/30/2026, 39726-39752.</w:t>
            </w:r>
          </w:p>
          <w:p w14:paraId="6B62B451" w14:textId="3BB50C9A" w:rsidR="00CB55A7" w:rsidRPr="00176E53" w:rsidRDefault="00CB55A7" w:rsidP="00176E53">
            <w:pPr>
              <w:spacing w:after="0" w:line="240" w:lineRule="auto"/>
              <w:rPr>
                <w:rFonts w:ascii="Times New Roman" w:hAnsi="Times New Roman"/>
                <w:sz w:val="20"/>
                <w:szCs w:val="20"/>
              </w:rPr>
            </w:pPr>
          </w:p>
        </w:tc>
        <w:tc>
          <w:tcPr>
            <w:tcW w:w="2045" w:type="dxa"/>
            <w:tcBorders>
              <w:top w:val="single" w:sz="4" w:space="0" w:color="auto"/>
              <w:left w:val="single" w:sz="4" w:space="0" w:color="auto"/>
              <w:bottom w:val="single" w:sz="4" w:space="0" w:color="auto"/>
              <w:right w:val="single" w:sz="4" w:space="0" w:color="auto"/>
            </w:tcBorders>
          </w:tcPr>
          <w:p w14:paraId="44AC824F" w14:textId="4A3C8B0B" w:rsidR="00E25C0D" w:rsidRPr="00E25C0D" w:rsidRDefault="00E25C0D" w:rsidP="00176E53">
            <w:pPr>
              <w:spacing w:after="0" w:line="240" w:lineRule="auto"/>
              <w:jc w:val="center"/>
              <w:rPr>
                <w:rFonts w:ascii="Times New Roman" w:hAnsi="Times New Roman"/>
                <w:b/>
                <w:sz w:val="20"/>
                <w:szCs w:val="20"/>
              </w:rPr>
            </w:pPr>
            <w:r>
              <w:rPr>
                <w:rFonts w:ascii="Times New Roman" w:hAnsi="Times New Roman"/>
                <w:b/>
                <w:sz w:val="20"/>
                <w:szCs w:val="20"/>
              </w:rPr>
              <w:t>Aug. 31, 2026</w:t>
            </w:r>
          </w:p>
        </w:tc>
      </w:tr>
      <w:tr w:rsidR="00E25C0D" w:rsidRPr="003D7EDA" w14:paraId="69CC9CF1" w14:textId="77777777" w:rsidTr="00EF5533">
        <w:trPr>
          <w:trHeight w:val="532"/>
        </w:trPr>
        <w:tc>
          <w:tcPr>
            <w:tcW w:w="360" w:type="dxa"/>
            <w:tcBorders>
              <w:top w:val="nil"/>
              <w:left w:val="nil"/>
              <w:bottom w:val="nil"/>
              <w:right w:val="single" w:sz="4" w:space="0" w:color="auto"/>
            </w:tcBorders>
          </w:tcPr>
          <w:p w14:paraId="21F93D73" w14:textId="69ADC973" w:rsidR="00E25C0D" w:rsidRDefault="00E25C0D"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71B722AA" w14:textId="53FE6D21" w:rsidR="00E25C0D" w:rsidRDefault="00E25C0D" w:rsidP="00176E53">
            <w:pPr>
              <w:spacing w:after="0" w:line="240" w:lineRule="auto"/>
              <w:rPr>
                <w:rFonts w:ascii="Times New Roman" w:eastAsia="Times New Roman" w:hAnsi="Times New Roman"/>
                <w:b/>
              </w:rPr>
            </w:pPr>
            <w:r>
              <w:rPr>
                <w:rFonts w:ascii="Times New Roman" w:eastAsia="Times New Roman" w:hAnsi="Times New Roman"/>
                <w:b/>
              </w:rPr>
              <w:t xml:space="preserve">FDIC </w:t>
            </w:r>
          </w:p>
        </w:tc>
        <w:tc>
          <w:tcPr>
            <w:tcW w:w="3060" w:type="dxa"/>
            <w:tcBorders>
              <w:top w:val="single" w:sz="4" w:space="0" w:color="auto"/>
              <w:left w:val="single" w:sz="4" w:space="0" w:color="auto"/>
              <w:bottom w:val="single" w:sz="4" w:space="0" w:color="auto"/>
              <w:right w:val="single" w:sz="4" w:space="0" w:color="auto"/>
            </w:tcBorders>
          </w:tcPr>
          <w:p w14:paraId="19B9D550" w14:textId="5C5626BD" w:rsidR="00E25C0D" w:rsidRPr="00E25C0D" w:rsidRDefault="00176E53"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Revisions to </w:t>
            </w:r>
            <w:r w:rsidR="00E25C0D" w:rsidRPr="00E25C0D">
              <w:rPr>
                <w:rFonts w:ascii="Times New Roman" w:hAnsi="Times New Roman"/>
                <w:sz w:val="20"/>
                <w:szCs w:val="20"/>
              </w:rPr>
              <w:t>Assessments Thresholds, Rate Schedules, and Adjustments</w:t>
            </w:r>
            <w:r>
              <w:rPr>
                <w:rFonts w:ascii="Times New Roman" w:hAnsi="Times New Roman"/>
                <w:sz w:val="20"/>
                <w:szCs w:val="20"/>
              </w:rPr>
              <w:t xml:space="preserve"> Rules</w:t>
            </w:r>
            <w:r w:rsidR="00E25C0D">
              <w:rPr>
                <w:rFonts w:ascii="Times New Roman" w:hAnsi="Times New Roman"/>
                <w:sz w:val="20"/>
                <w:szCs w:val="20"/>
              </w:rPr>
              <w:t>.</w:t>
            </w:r>
          </w:p>
        </w:tc>
        <w:tc>
          <w:tcPr>
            <w:tcW w:w="2146" w:type="dxa"/>
            <w:tcBorders>
              <w:top w:val="single" w:sz="4" w:space="0" w:color="auto"/>
              <w:left w:val="single" w:sz="4" w:space="0" w:color="auto"/>
              <w:bottom w:val="single" w:sz="4" w:space="0" w:color="auto"/>
              <w:right w:val="single" w:sz="4" w:space="0" w:color="auto"/>
            </w:tcBorders>
          </w:tcPr>
          <w:p w14:paraId="2B8337D1" w14:textId="77777777" w:rsidR="00E25C0D" w:rsidRDefault="00E25C0D"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124, 06/30/2026, 39794-39838.</w:t>
            </w:r>
          </w:p>
          <w:p w14:paraId="093913CA" w14:textId="62AD6B58" w:rsidR="00E25C0D" w:rsidRDefault="00E25C0D"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6DB8E8EC" w14:textId="4E254BBD" w:rsidR="00E25C0D" w:rsidRPr="00E25C0D" w:rsidRDefault="00E25C0D" w:rsidP="00176E53">
            <w:pPr>
              <w:spacing w:after="0" w:line="240" w:lineRule="auto"/>
              <w:jc w:val="center"/>
              <w:rPr>
                <w:rFonts w:ascii="Times New Roman" w:hAnsi="Times New Roman"/>
                <w:b/>
                <w:sz w:val="20"/>
                <w:szCs w:val="20"/>
              </w:rPr>
            </w:pPr>
            <w:r>
              <w:rPr>
                <w:rFonts w:ascii="Times New Roman" w:hAnsi="Times New Roman"/>
                <w:b/>
                <w:sz w:val="20"/>
                <w:szCs w:val="20"/>
              </w:rPr>
              <w:t>Aug. 31, 2026</w:t>
            </w:r>
          </w:p>
        </w:tc>
      </w:tr>
      <w:tr w:rsidR="0095427E" w:rsidRPr="003D7EDA" w14:paraId="7E9385C2" w14:textId="77777777" w:rsidTr="00EF5533">
        <w:trPr>
          <w:trHeight w:val="532"/>
        </w:trPr>
        <w:tc>
          <w:tcPr>
            <w:tcW w:w="360" w:type="dxa"/>
            <w:tcBorders>
              <w:top w:val="nil"/>
              <w:left w:val="nil"/>
              <w:bottom w:val="nil"/>
              <w:right w:val="single" w:sz="4" w:space="0" w:color="auto"/>
            </w:tcBorders>
          </w:tcPr>
          <w:p w14:paraId="67858D6A" w14:textId="3780C45C" w:rsidR="0095427E" w:rsidRDefault="0095427E"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3E796CE3" w14:textId="77777777" w:rsidR="0095427E" w:rsidRDefault="0095427E" w:rsidP="00176E53">
            <w:pPr>
              <w:spacing w:after="0" w:line="240" w:lineRule="auto"/>
              <w:rPr>
                <w:rFonts w:ascii="Times New Roman" w:eastAsia="Times New Roman" w:hAnsi="Times New Roman"/>
                <w:b/>
              </w:rPr>
            </w:pPr>
            <w:r>
              <w:rPr>
                <w:rFonts w:ascii="Times New Roman" w:eastAsia="Times New Roman" w:hAnsi="Times New Roman"/>
                <w:b/>
              </w:rPr>
              <w:t xml:space="preserve">Federal Housing Finance Agency </w:t>
            </w:r>
          </w:p>
          <w:p w14:paraId="5353235F" w14:textId="77777777" w:rsidR="0095427E" w:rsidRDefault="0095427E" w:rsidP="00176E53">
            <w:pPr>
              <w:spacing w:after="0" w:line="240" w:lineRule="auto"/>
              <w:rPr>
                <w:rFonts w:ascii="Times New Roman" w:eastAsia="Times New Roman" w:hAnsi="Times New Roman"/>
                <w:b/>
              </w:rPr>
            </w:pPr>
            <w:r>
              <w:rPr>
                <w:rFonts w:ascii="Times New Roman" w:eastAsia="Times New Roman" w:hAnsi="Times New Roman"/>
                <w:b/>
              </w:rPr>
              <w:t>(FHFA)</w:t>
            </w:r>
          </w:p>
          <w:p w14:paraId="098F1C03" w14:textId="77777777" w:rsidR="0095427E" w:rsidRDefault="0095427E" w:rsidP="00176E53">
            <w:pPr>
              <w:spacing w:after="0" w:line="240" w:lineRule="auto"/>
              <w:rPr>
                <w:rFonts w:ascii="Times New Roman" w:eastAsia="Times New Roman" w:hAnsi="Times New Roman"/>
                <w:b/>
              </w:rPr>
            </w:pPr>
          </w:p>
        </w:tc>
        <w:tc>
          <w:tcPr>
            <w:tcW w:w="3060" w:type="dxa"/>
            <w:tcBorders>
              <w:top w:val="single" w:sz="4" w:space="0" w:color="auto"/>
              <w:left w:val="single" w:sz="4" w:space="0" w:color="auto"/>
              <w:bottom w:val="single" w:sz="4" w:space="0" w:color="auto"/>
              <w:right w:val="single" w:sz="4" w:space="0" w:color="auto"/>
            </w:tcBorders>
          </w:tcPr>
          <w:p w14:paraId="79793524" w14:textId="77777777" w:rsidR="0095427E" w:rsidRDefault="0095427E"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Rescission and Replace Enterprise Duty to Serve Underserved Markets Rule. </w:t>
            </w:r>
          </w:p>
          <w:p w14:paraId="04C5A1A8" w14:textId="77777777" w:rsidR="00695D78" w:rsidRDefault="00695D78" w:rsidP="00176E53">
            <w:pPr>
              <w:autoSpaceDE w:val="0"/>
              <w:autoSpaceDN w:val="0"/>
              <w:adjustRightInd w:val="0"/>
              <w:spacing w:after="0" w:line="240" w:lineRule="auto"/>
              <w:rPr>
                <w:rFonts w:ascii="Times New Roman" w:hAnsi="Times New Roman"/>
                <w:sz w:val="20"/>
                <w:szCs w:val="20"/>
              </w:rPr>
            </w:pPr>
          </w:p>
          <w:p w14:paraId="180308E2" w14:textId="77777777" w:rsidR="00695D78" w:rsidRDefault="00695D78" w:rsidP="00176E53">
            <w:pPr>
              <w:autoSpaceDE w:val="0"/>
              <w:autoSpaceDN w:val="0"/>
              <w:adjustRightInd w:val="0"/>
              <w:spacing w:after="0" w:line="240" w:lineRule="auto"/>
              <w:rPr>
                <w:rFonts w:ascii="Times New Roman" w:hAnsi="Times New Roman"/>
                <w:sz w:val="20"/>
                <w:szCs w:val="20"/>
              </w:rPr>
            </w:pPr>
          </w:p>
          <w:p w14:paraId="6CF4F73F" w14:textId="08CD7EDA" w:rsidR="00695D78" w:rsidRDefault="00695D78" w:rsidP="00176E53">
            <w:pPr>
              <w:autoSpaceDE w:val="0"/>
              <w:autoSpaceDN w:val="0"/>
              <w:adjustRightInd w:val="0"/>
              <w:spacing w:after="0" w:line="240" w:lineRule="auto"/>
              <w:rPr>
                <w:rFonts w:ascii="Times New Roman" w:hAnsi="Times New Roman"/>
                <w:sz w:val="20"/>
                <w:szCs w:val="20"/>
              </w:rPr>
            </w:pPr>
            <w:r w:rsidRPr="00695D78">
              <w:rPr>
                <w:rFonts w:ascii="Times New Roman" w:hAnsi="Times New Roman"/>
                <w:b/>
                <w:bCs/>
                <w:sz w:val="20"/>
                <w:szCs w:val="20"/>
              </w:rPr>
              <w:t>NOTICE:</w:t>
            </w:r>
            <w:r>
              <w:rPr>
                <w:rFonts w:ascii="Times New Roman" w:hAnsi="Times New Roman"/>
                <w:sz w:val="20"/>
                <w:szCs w:val="20"/>
              </w:rPr>
              <w:t xml:space="preserve"> Correction to Amendatory Regulatory Text of the Proposed Rule. </w:t>
            </w:r>
          </w:p>
          <w:p w14:paraId="52326645" w14:textId="0DB0E1DA" w:rsidR="00695D78" w:rsidRPr="00E25C0D" w:rsidRDefault="00695D78" w:rsidP="00176E53">
            <w:pPr>
              <w:autoSpaceDE w:val="0"/>
              <w:autoSpaceDN w:val="0"/>
              <w:adjustRightInd w:val="0"/>
              <w:spacing w:after="0" w:line="240" w:lineRule="auto"/>
              <w:rPr>
                <w:rFonts w:ascii="Times New Roman" w:hAnsi="Times New Roman"/>
                <w:sz w:val="20"/>
                <w:szCs w:val="20"/>
              </w:rPr>
            </w:pPr>
          </w:p>
        </w:tc>
        <w:tc>
          <w:tcPr>
            <w:tcW w:w="2146" w:type="dxa"/>
            <w:tcBorders>
              <w:top w:val="single" w:sz="4" w:space="0" w:color="auto"/>
              <w:left w:val="single" w:sz="4" w:space="0" w:color="auto"/>
              <w:bottom w:val="single" w:sz="4" w:space="0" w:color="auto"/>
              <w:right w:val="single" w:sz="4" w:space="0" w:color="auto"/>
            </w:tcBorders>
          </w:tcPr>
          <w:p w14:paraId="797F10D7" w14:textId="77777777" w:rsidR="0095427E" w:rsidRDefault="0095427E"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120, 06/24/2026, 37848-37873.</w:t>
            </w:r>
          </w:p>
          <w:p w14:paraId="19D1D8E8" w14:textId="77777777" w:rsidR="0095427E" w:rsidRDefault="0095427E" w:rsidP="00176E53">
            <w:pPr>
              <w:spacing w:after="0" w:line="240" w:lineRule="auto"/>
              <w:rPr>
                <w:rFonts w:ascii="Times New Roman" w:hAnsi="Times New Roman"/>
                <w:i/>
                <w:iCs/>
                <w:sz w:val="20"/>
                <w:szCs w:val="20"/>
              </w:rPr>
            </w:pPr>
          </w:p>
          <w:p w14:paraId="728A5455" w14:textId="227AFFF2" w:rsidR="00695D78" w:rsidRDefault="00695D78" w:rsidP="00176E53">
            <w:pPr>
              <w:spacing w:after="0" w:line="240" w:lineRule="auto"/>
              <w:rPr>
                <w:rFonts w:ascii="Times New Roman" w:hAnsi="Times New Roman"/>
                <w:i/>
                <w:iCs/>
                <w:sz w:val="20"/>
                <w:szCs w:val="20"/>
              </w:rPr>
            </w:pPr>
            <w:r>
              <w:rPr>
                <w:rFonts w:ascii="Times New Roman" w:hAnsi="Times New Roman"/>
                <w:i/>
                <w:iCs/>
                <w:sz w:val="20"/>
                <w:szCs w:val="20"/>
              </w:rPr>
              <w:t>Federal Register</w:t>
            </w:r>
            <w:r>
              <w:rPr>
                <w:rFonts w:ascii="Times New Roman" w:hAnsi="Times New Roman"/>
                <w:sz w:val="20"/>
                <w:szCs w:val="20"/>
              </w:rPr>
              <w:t>, Vol. 91, No. 122, 06/26/2026, 38566.</w:t>
            </w:r>
          </w:p>
        </w:tc>
        <w:tc>
          <w:tcPr>
            <w:tcW w:w="2045" w:type="dxa"/>
            <w:tcBorders>
              <w:top w:val="single" w:sz="4" w:space="0" w:color="auto"/>
              <w:left w:val="single" w:sz="4" w:space="0" w:color="auto"/>
              <w:bottom w:val="single" w:sz="4" w:space="0" w:color="auto"/>
              <w:right w:val="single" w:sz="4" w:space="0" w:color="auto"/>
            </w:tcBorders>
          </w:tcPr>
          <w:p w14:paraId="0D4D4BE4" w14:textId="77777777" w:rsidR="00695D78" w:rsidRDefault="0095427E" w:rsidP="00176E53">
            <w:pPr>
              <w:spacing w:after="0" w:line="240" w:lineRule="auto"/>
              <w:jc w:val="center"/>
              <w:rPr>
                <w:rFonts w:ascii="Times New Roman" w:hAnsi="Times New Roman"/>
                <w:b/>
                <w:sz w:val="20"/>
                <w:szCs w:val="20"/>
              </w:rPr>
            </w:pPr>
            <w:r w:rsidRPr="0095427E">
              <w:rPr>
                <w:rFonts w:ascii="Times New Roman" w:hAnsi="Times New Roman"/>
                <w:b/>
                <w:sz w:val="20"/>
                <w:szCs w:val="20"/>
              </w:rPr>
              <w:t>Jul. 24, 2026</w:t>
            </w:r>
          </w:p>
          <w:p w14:paraId="656D1EAA" w14:textId="77777777" w:rsidR="00695D78" w:rsidRDefault="00695D78" w:rsidP="00176E53">
            <w:pPr>
              <w:spacing w:after="0" w:line="240" w:lineRule="auto"/>
              <w:jc w:val="center"/>
              <w:rPr>
                <w:rFonts w:ascii="Times New Roman" w:hAnsi="Times New Roman"/>
                <w:b/>
                <w:sz w:val="20"/>
                <w:szCs w:val="20"/>
              </w:rPr>
            </w:pPr>
          </w:p>
          <w:p w14:paraId="3E061F4E" w14:textId="77777777" w:rsidR="00695D78" w:rsidRDefault="00695D78" w:rsidP="00176E53">
            <w:pPr>
              <w:spacing w:after="0" w:line="240" w:lineRule="auto"/>
              <w:jc w:val="center"/>
              <w:rPr>
                <w:rFonts w:ascii="Times New Roman" w:hAnsi="Times New Roman"/>
                <w:b/>
                <w:sz w:val="20"/>
                <w:szCs w:val="20"/>
              </w:rPr>
            </w:pPr>
          </w:p>
          <w:p w14:paraId="6DC9A46F" w14:textId="77777777" w:rsidR="00695D78" w:rsidRDefault="00695D78" w:rsidP="00176E53">
            <w:pPr>
              <w:spacing w:after="0" w:line="240" w:lineRule="auto"/>
              <w:jc w:val="center"/>
              <w:rPr>
                <w:rFonts w:ascii="Times New Roman" w:hAnsi="Times New Roman"/>
                <w:b/>
                <w:sz w:val="20"/>
                <w:szCs w:val="20"/>
              </w:rPr>
            </w:pPr>
          </w:p>
          <w:p w14:paraId="46F7FA91" w14:textId="77777777" w:rsidR="00695D78" w:rsidRDefault="00695D78" w:rsidP="00176E53">
            <w:pPr>
              <w:spacing w:after="0" w:line="240" w:lineRule="auto"/>
              <w:jc w:val="center"/>
              <w:rPr>
                <w:rFonts w:ascii="Times New Roman" w:hAnsi="Times New Roman"/>
                <w:b/>
                <w:sz w:val="20"/>
                <w:szCs w:val="20"/>
              </w:rPr>
            </w:pPr>
          </w:p>
          <w:p w14:paraId="627BAEC5" w14:textId="77777777" w:rsidR="00695D78" w:rsidRPr="00695D78" w:rsidRDefault="00695D78" w:rsidP="00176E53">
            <w:pPr>
              <w:spacing w:after="0" w:line="240" w:lineRule="auto"/>
              <w:jc w:val="center"/>
              <w:rPr>
                <w:rFonts w:ascii="Times New Roman" w:hAnsi="Times New Roman"/>
                <w:bCs/>
                <w:sz w:val="20"/>
                <w:szCs w:val="20"/>
              </w:rPr>
            </w:pPr>
            <w:r w:rsidRPr="00695D78">
              <w:rPr>
                <w:rFonts w:ascii="Times New Roman" w:hAnsi="Times New Roman"/>
                <w:bCs/>
                <w:sz w:val="20"/>
                <w:szCs w:val="20"/>
              </w:rPr>
              <w:t>Issued:</w:t>
            </w:r>
          </w:p>
          <w:p w14:paraId="3FD236F7" w14:textId="715B944A" w:rsidR="00695D78" w:rsidRPr="0095427E" w:rsidRDefault="00695D78" w:rsidP="00176E53">
            <w:pPr>
              <w:spacing w:after="0" w:line="240" w:lineRule="auto"/>
              <w:jc w:val="center"/>
              <w:rPr>
                <w:rFonts w:ascii="Times New Roman" w:hAnsi="Times New Roman"/>
                <w:b/>
                <w:sz w:val="20"/>
                <w:szCs w:val="20"/>
              </w:rPr>
            </w:pPr>
            <w:r>
              <w:rPr>
                <w:rFonts w:ascii="Times New Roman" w:hAnsi="Times New Roman"/>
                <w:b/>
                <w:sz w:val="20"/>
                <w:szCs w:val="20"/>
              </w:rPr>
              <w:t>Jun. 26, 2026</w:t>
            </w:r>
          </w:p>
        </w:tc>
      </w:tr>
      <w:tr w:rsidR="009F3548" w:rsidRPr="003D7EDA" w14:paraId="724DF420" w14:textId="77777777" w:rsidTr="00EF5533">
        <w:trPr>
          <w:trHeight w:val="532"/>
        </w:trPr>
        <w:tc>
          <w:tcPr>
            <w:tcW w:w="360" w:type="dxa"/>
            <w:tcBorders>
              <w:top w:val="nil"/>
              <w:left w:val="nil"/>
              <w:bottom w:val="nil"/>
              <w:right w:val="single" w:sz="4" w:space="0" w:color="auto"/>
            </w:tcBorders>
          </w:tcPr>
          <w:p w14:paraId="6DD5C40A" w14:textId="339B5DD8" w:rsidR="009F3548" w:rsidRDefault="009F3548"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3CCE9CD5" w14:textId="6FF636E4" w:rsidR="009F3548" w:rsidRDefault="0095427E" w:rsidP="00176E53">
            <w:pPr>
              <w:spacing w:after="0" w:line="240" w:lineRule="auto"/>
              <w:rPr>
                <w:rFonts w:ascii="Times New Roman" w:eastAsia="Times New Roman" w:hAnsi="Times New Roman"/>
                <w:b/>
              </w:rPr>
            </w:pPr>
            <w:r>
              <w:rPr>
                <w:rFonts w:ascii="Times New Roman" w:eastAsia="Times New Roman" w:hAnsi="Times New Roman"/>
                <w:b/>
              </w:rPr>
              <w:t>FHFA</w:t>
            </w:r>
          </w:p>
        </w:tc>
        <w:tc>
          <w:tcPr>
            <w:tcW w:w="3060" w:type="dxa"/>
            <w:tcBorders>
              <w:top w:val="single" w:sz="4" w:space="0" w:color="auto"/>
              <w:left w:val="single" w:sz="4" w:space="0" w:color="auto"/>
              <w:bottom w:val="single" w:sz="4" w:space="0" w:color="auto"/>
              <w:right w:val="single" w:sz="4" w:space="0" w:color="auto"/>
            </w:tcBorders>
          </w:tcPr>
          <w:p w14:paraId="5D63721E" w14:textId="351BB2C9" w:rsidR="009F3548" w:rsidRPr="006F4760" w:rsidRDefault="009F3548" w:rsidP="00176E53">
            <w:pPr>
              <w:autoSpaceDE w:val="0"/>
              <w:autoSpaceDN w:val="0"/>
              <w:adjustRightInd w:val="0"/>
              <w:spacing w:after="0" w:line="240" w:lineRule="auto"/>
              <w:rPr>
                <w:rFonts w:ascii="Times New Roman" w:hAnsi="Times New Roman"/>
                <w:sz w:val="20"/>
                <w:szCs w:val="20"/>
              </w:rPr>
            </w:pPr>
            <w:r w:rsidRPr="00F306ED">
              <w:rPr>
                <w:rFonts w:ascii="Times New Roman" w:hAnsi="Times New Roman"/>
                <w:sz w:val="20"/>
                <w:szCs w:val="20"/>
              </w:rPr>
              <w:t>Enterprise Duty To Serve Underserved Markets; Correction</w:t>
            </w:r>
            <w:r>
              <w:rPr>
                <w:rFonts w:ascii="Times New Roman" w:hAnsi="Times New Roman"/>
                <w:sz w:val="20"/>
                <w:szCs w:val="20"/>
              </w:rPr>
              <w:t>.</w:t>
            </w:r>
          </w:p>
        </w:tc>
        <w:tc>
          <w:tcPr>
            <w:tcW w:w="2146" w:type="dxa"/>
            <w:tcBorders>
              <w:top w:val="single" w:sz="4" w:space="0" w:color="auto"/>
              <w:left w:val="single" w:sz="4" w:space="0" w:color="auto"/>
              <w:bottom w:val="single" w:sz="4" w:space="0" w:color="auto"/>
              <w:right w:val="single" w:sz="4" w:space="0" w:color="auto"/>
            </w:tcBorders>
          </w:tcPr>
          <w:p w14:paraId="380C81E1" w14:textId="77777777" w:rsidR="001C3907" w:rsidRDefault="009F3548"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122, 06/26/2026, 38566.</w:t>
            </w:r>
          </w:p>
          <w:p w14:paraId="4B1DC177" w14:textId="44A24C6E" w:rsidR="00CB55A7" w:rsidRPr="00CB55A7" w:rsidRDefault="00CB55A7" w:rsidP="00176E53">
            <w:pPr>
              <w:spacing w:after="0" w:line="240" w:lineRule="auto"/>
              <w:rPr>
                <w:rFonts w:ascii="Times New Roman" w:hAnsi="Times New Roman"/>
                <w:sz w:val="20"/>
                <w:szCs w:val="20"/>
              </w:rPr>
            </w:pPr>
          </w:p>
        </w:tc>
        <w:tc>
          <w:tcPr>
            <w:tcW w:w="2045" w:type="dxa"/>
            <w:tcBorders>
              <w:top w:val="single" w:sz="4" w:space="0" w:color="auto"/>
              <w:left w:val="single" w:sz="4" w:space="0" w:color="auto"/>
              <w:bottom w:val="single" w:sz="4" w:space="0" w:color="auto"/>
              <w:right w:val="single" w:sz="4" w:space="0" w:color="auto"/>
            </w:tcBorders>
          </w:tcPr>
          <w:p w14:paraId="4F93C088" w14:textId="0531E5A9" w:rsidR="009F3548" w:rsidRPr="00F306ED" w:rsidRDefault="009F3548" w:rsidP="00176E53">
            <w:pPr>
              <w:spacing w:after="0" w:line="240" w:lineRule="auto"/>
              <w:jc w:val="center"/>
              <w:rPr>
                <w:rFonts w:ascii="Times New Roman" w:hAnsi="Times New Roman"/>
                <w:b/>
                <w:sz w:val="20"/>
                <w:szCs w:val="20"/>
              </w:rPr>
            </w:pPr>
            <w:r>
              <w:rPr>
                <w:rFonts w:ascii="Times New Roman" w:hAnsi="Times New Roman"/>
                <w:b/>
                <w:sz w:val="20"/>
                <w:szCs w:val="20"/>
              </w:rPr>
              <w:t>Jul. 24, 2026</w:t>
            </w:r>
          </w:p>
        </w:tc>
      </w:tr>
      <w:tr w:rsidR="009F3548" w:rsidRPr="003D7EDA" w14:paraId="289F3BFE" w14:textId="77777777" w:rsidTr="00EF5533">
        <w:trPr>
          <w:trHeight w:val="532"/>
        </w:trPr>
        <w:tc>
          <w:tcPr>
            <w:tcW w:w="360" w:type="dxa"/>
            <w:tcBorders>
              <w:top w:val="nil"/>
              <w:left w:val="nil"/>
              <w:bottom w:val="nil"/>
              <w:right w:val="single" w:sz="4" w:space="0" w:color="auto"/>
            </w:tcBorders>
          </w:tcPr>
          <w:p w14:paraId="1027354E" w14:textId="52C7EDB8" w:rsidR="009F3548" w:rsidRPr="003D7EDA" w:rsidRDefault="009F3548" w:rsidP="00176E53">
            <w:pPr>
              <w:spacing w:after="0" w:line="240" w:lineRule="auto"/>
              <w:rPr>
                <w:rFonts w:ascii="Times New Roman" w:eastAsia="Times New Roman" w:hAnsi="Times New Roman"/>
                <w:b/>
              </w:rPr>
            </w:pPr>
          </w:p>
        </w:tc>
        <w:tc>
          <w:tcPr>
            <w:tcW w:w="2430" w:type="dxa"/>
            <w:tcBorders>
              <w:top w:val="single" w:sz="4" w:space="0" w:color="auto"/>
              <w:left w:val="single" w:sz="4" w:space="0" w:color="auto"/>
              <w:bottom w:val="single" w:sz="4" w:space="0" w:color="auto"/>
              <w:right w:val="single" w:sz="4" w:space="0" w:color="auto"/>
            </w:tcBorders>
          </w:tcPr>
          <w:p w14:paraId="5C79500D" w14:textId="77777777" w:rsidR="00E3570D" w:rsidRPr="003D7EDA" w:rsidRDefault="00E3570D" w:rsidP="00176E53">
            <w:pPr>
              <w:spacing w:after="0" w:line="240" w:lineRule="auto"/>
              <w:rPr>
                <w:rFonts w:ascii="Times New Roman" w:eastAsia="Times New Roman" w:hAnsi="Times New Roman"/>
                <w:b/>
              </w:rPr>
            </w:pPr>
            <w:r w:rsidRPr="003D7EDA">
              <w:rPr>
                <w:rFonts w:ascii="Times New Roman" w:eastAsia="Times New Roman" w:hAnsi="Times New Roman"/>
                <w:b/>
              </w:rPr>
              <w:t xml:space="preserve">Federal Reserve System </w:t>
            </w:r>
          </w:p>
          <w:p w14:paraId="3500F969" w14:textId="77777777" w:rsidR="00E3570D" w:rsidRDefault="00E3570D" w:rsidP="00176E53">
            <w:pPr>
              <w:spacing w:after="0" w:line="240" w:lineRule="auto"/>
              <w:rPr>
                <w:rFonts w:ascii="Times New Roman" w:eastAsia="Times New Roman" w:hAnsi="Times New Roman"/>
                <w:b/>
              </w:rPr>
            </w:pPr>
            <w:r w:rsidRPr="003D7EDA">
              <w:rPr>
                <w:rFonts w:ascii="Times New Roman" w:eastAsia="Times New Roman" w:hAnsi="Times New Roman"/>
                <w:b/>
              </w:rPr>
              <w:t>(FRB)</w:t>
            </w:r>
          </w:p>
          <w:p w14:paraId="4B34B31F" w14:textId="013EACD6" w:rsidR="009F3548" w:rsidRPr="00E3570D" w:rsidRDefault="009F3548" w:rsidP="00176E53">
            <w:pPr>
              <w:spacing w:after="0" w:line="240" w:lineRule="auto"/>
              <w:rPr>
                <w:rFonts w:ascii="Times New Roman" w:eastAsia="Times New Roman" w:hAnsi="Times New Roman"/>
                <w:bCs/>
              </w:rPr>
            </w:pPr>
          </w:p>
        </w:tc>
        <w:tc>
          <w:tcPr>
            <w:tcW w:w="3060" w:type="dxa"/>
            <w:tcBorders>
              <w:top w:val="single" w:sz="4" w:space="0" w:color="auto"/>
              <w:left w:val="single" w:sz="4" w:space="0" w:color="auto"/>
              <w:bottom w:val="single" w:sz="4" w:space="0" w:color="auto"/>
              <w:right w:val="single" w:sz="4" w:space="0" w:color="auto"/>
            </w:tcBorders>
          </w:tcPr>
          <w:p w14:paraId="3FC89889" w14:textId="0BA05631" w:rsidR="009F3548" w:rsidRPr="003D7EDA" w:rsidRDefault="009F3548" w:rsidP="00176E53">
            <w:pPr>
              <w:autoSpaceDE w:val="0"/>
              <w:autoSpaceDN w:val="0"/>
              <w:adjustRightInd w:val="0"/>
              <w:spacing w:after="0" w:line="240" w:lineRule="auto"/>
              <w:rPr>
                <w:rFonts w:ascii="Times New Roman" w:hAnsi="Times New Roman"/>
                <w:sz w:val="20"/>
                <w:szCs w:val="20"/>
              </w:rPr>
            </w:pPr>
            <w:r w:rsidRPr="003D7EDA">
              <w:rPr>
                <w:rFonts w:ascii="Times New Roman" w:hAnsi="Times New Roman"/>
                <w:sz w:val="20"/>
                <w:szCs w:val="20"/>
              </w:rPr>
              <w:t xml:space="preserve">Revisions to Regulation A Regarding Access to Discount Window Credit by Special-Purpose Payment Account Holder. </w:t>
            </w:r>
          </w:p>
        </w:tc>
        <w:tc>
          <w:tcPr>
            <w:tcW w:w="2146" w:type="dxa"/>
            <w:tcBorders>
              <w:top w:val="single" w:sz="4" w:space="0" w:color="auto"/>
              <w:left w:val="single" w:sz="4" w:space="0" w:color="auto"/>
              <w:bottom w:val="single" w:sz="4" w:space="0" w:color="auto"/>
              <w:right w:val="single" w:sz="4" w:space="0" w:color="auto"/>
            </w:tcBorders>
          </w:tcPr>
          <w:p w14:paraId="43089234" w14:textId="77777777" w:rsidR="009F3548" w:rsidRDefault="009F3548" w:rsidP="00176E53">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100, 05/26/2026, 30498-30503.</w:t>
            </w:r>
          </w:p>
          <w:p w14:paraId="0D90854E" w14:textId="6D08F61D" w:rsidR="009F3548" w:rsidRPr="003D7EDA" w:rsidRDefault="009F3548" w:rsidP="00176E53">
            <w:pPr>
              <w:spacing w:after="0" w:line="240" w:lineRule="auto"/>
              <w:rPr>
                <w:rFonts w:ascii="Times New Roman" w:hAnsi="Times New Roman"/>
                <w:sz w:val="20"/>
                <w:szCs w:val="20"/>
              </w:rPr>
            </w:pPr>
          </w:p>
        </w:tc>
        <w:tc>
          <w:tcPr>
            <w:tcW w:w="2045" w:type="dxa"/>
            <w:tcBorders>
              <w:top w:val="single" w:sz="4" w:space="0" w:color="auto"/>
              <w:left w:val="single" w:sz="4" w:space="0" w:color="auto"/>
              <w:bottom w:val="single" w:sz="4" w:space="0" w:color="auto"/>
              <w:right w:val="single" w:sz="4" w:space="0" w:color="auto"/>
            </w:tcBorders>
          </w:tcPr>
          <w:p w14:paraId="7C56CA63" w14:textId="02B9F4B2" w:rsidR="009F3548" w:rsidRPr="003D7EDA" w:rsidRDefault="009F3548" w:rsidP="00176E53">
            <w:pPr>
              <w:spacing w:after="0" w:line="240" w:lineRule="auto"/>
              <w:jc w:val="center"/>
              <w:rPr>
                <w:rFonts w:ascii="Times New Roman" w:hAnsi="Times New Roman"/>
                <w:b/>
                <w:sz w:val="20"/>
                <w:szCs w:val="20"/>
              </w:rPr>
            </w:pPr>
            <w:r w:rsidRPr="003D7EDA">
              <w:rPr>
                <w:rFonts w:ascii="Times New Roman" w:hAnsi="Times New Roman"/>
                <w:b/>
                <w:sz w:val="20"/>
                <w:szCs w:val="20"/>
              </w:rPr>
              <w:t>Jul. 27, 2026</w:t>
            </w:r>
          </w:p>
        </w:tc>
      </w:tr>
      <w:tr w:rsidR="009F3548" w:rsidRPr="003D7EDA" w14:paraId="015F6C43" w14:textId="77777777" w:rsidTr="00EF5533">
        <w:trPr>
          <w:trHeight w:val="532"/>
        </w:trPr>
        <w:tc>
          <w:tcPr>
            <w:tcW w:w="360" w:type="dxa"/>
            <w:tcBorders>
              <w:top w:val="nil"/>
              <w:left w:val="nil"/>
              <w:bottom w:val="nil"/>
              <w:right w:val="single" w:sz="4" w:space="0" w:color="auto"/>
            </w:tcBorders>
          </w:tcPr>
          <w:p w14:paraId="396BEE41" w14:textId="5AF79C16" w:rsidR="009F3548" w:rsidRPr="003D7EDA" w:rsidRDefault="009F3548" w:rsidP="00176E53">
            <w:pPr>
              <w:spacing w:after="0" w:line="240" w:lineRule="auto"/>
              <w:rPr>
                <w:rFonts w:ascii="Times New Roman" w:eastAsia="Times New Roman" w:hAnsi="Times New Roman"/>
                <w:b/>
              </w:rPr>
            </w:pPr>
          </w:p>
        </w:tc>
        <w:tc>
          <w:tcPr>
            <w:tcW w:w="2430" w:type="dxa"/>
            <w:tcBorders>
              <w:top w:val="single" w:sz="4" w:space="0" w:color="auto"/>
              <w:left w:val="single" w:sz="4" w:space="0" w:color="auto"/>
              <w:bottom w:val="single" w:sz="4" w:space="0" w:color="auto"/>
              <w:right w:val="single" w:sz="4" w:space="0" w:color="auto"/>
            </w:tcBorders>
          </w:tcPr>
          <w:p w14:paraId="7CA0092E" w14:textId="65609A2A" w:rsidR="009F3548" w:rsidRPr="003D7EDA" w:rsidRDefault="009F3548" w:rsidP="00176E53">
            <w:pPr>
              <w:spacing w:after="0" w:line="240" w:lineRule="auto"/>
              <w:rPr>
                <w:rFonts w:ascii="Times New Roman" w:eastAsia="Times New Roman" w:hAnsi="Times New Roman"/>
                <w:b/>
              </w:rPr>
            </w:pPr>
            <w:r w:rsidRPr="003D7EDA">
              <w:rPr>
                <w:rFonts w:ascii="Times New Roman" w:eastAsia="Times New Roman" w:hAnsi="Times New Roman"/>
                <w:b/>
              </w:rPr>
              <w:t xml:space="preserve">FRB </w:t>
            </w:r>
          </w:p>
        </w:tc>
        <w:tc>
          <w:tcPr>
            <w:tcW w:w="3060" w:type="dxa"/>
            <w:tcBorders>
              <w:top w:val="single" w:sz="4" w:space="0" w:color="auto"/>
              <w:left w:val="single" w:sz="4" w:space="0" w:color="auto"/>
              <w:bottom w:val="single" w:sz="4" w:space="0" w:color="auto"/>
              <w:right w:val="single" w:sz="4" w:space="0" w:color="auto"/>
            </w:tcBorders>
          </w:tcPr>
          <w:p w14:paraId="228D1430" w14:textId="09AA1C4E" w:rsidR="009F3548" w:rsidRPr="003D7EDA" w:rsidRDefault="009F3548" w:rsidP="00176E53">
            <w:pPr>
              <w:autoSpaceDE w:val="0"/>
              <w:autoSpaceDN w:val="0"/>
              <w:adjustRightInd w:val="0"/>
              <w:spacing w:after="0" w:line="240" w:lineRule="auto"/>
              <w:rPr>
                <w:rFonts w:ascii="Times New Roman" w:hAnsi="Times New Roman"/>
                <w:sz w:val="20"/>
                <w:szCs w:val="20"/>
              </w:rPr>
            </w:pPr>
            <w:r w:rsidRPr="003D7EDA">
              <w:rPr>
                <w:rFonts w:ascii="Times New Roman" w:hAnsi="Times New Roman"/>
                <w:sz w:val="20"/>
                <w:szCs w:val="20"/>
              </w:rPr>
              <w:t xml:space="preserve">Revisions to Regulation D to Exclude Payment of Interest on Balances Maintained in Payment Accounts. </w:t>
            </w:r>
          </w:p>
        </w:tc>
        <w:tc>
          <w:tcPr>
            <w:tcW w:w="2146" w:type="dxa"/>
            <w:tcBorders>
              <w:top w:val="single" w:sz="4" w:space="0" w:color="auto"/>
              <w:left w:val="single" w:sz="4" w:space="0" w:color="auto"/>
              <w:bottom w:val="single" w:sz="4" w:space="0" w:color="auto"/>
              <w:right w:val="single" w:sz="4" w:space="0" w:color="auto"/>
            </w:tcBorders>
          </w:tcPr>
          <w:p w14:paraId="46072F39" w14:textId="77777777" w:rsidR="009F3548" w:rsidRPr="003D7EDA" w:rsidRDefault="009F3548" w:rsidP="00176E53">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100, 05/26/2026, 30503-30511.</w:t>
            </w:r>
          </w:p>
          <w:p w14:paraId="194C2D43" w14:textId="77777777" w:rsidR="009F3548" w:rsidRPr="003D7EDA" w:rsidRDefault="009F3548"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1A71232E" w14:textId="1B3B2965" w:rsidR="009F3548" w:rsidRPr="003D7EDA" w:rsidRDefault="009F3548" w:rsidP="00176E53">
            <w:pPr>
              <w:spacing w:after="0" w:line="240" w:lineRule="auto"/>
              <w:jc w:val="center"/>
              <w:rPr>
                <w:rFonts w:ascii="Times New Roman" w:hAnsi="Times New Roman"/>
                <w:b/>
                <w:sz w:val="20"/>
                <w:szCs w:val="20"/>
              </w:rPr>
            </w:pPr>
            <w:r w:rsidRPr="003D7EDA">
              <w:rPr>
                <w:rFonts w:ascii="Times New Roman" w:hAnsi="Times New Roman"/>
                <w:b/>
                <w:sz w:val="20"/>
                <w:szCs w:val="20"/>
              </w:rPr>
              <w:t>Jul. 27, 2026</w:t>
            </w:r>
          </w:p>
        </w:tc>
      </w:tr>
      <w:tr w:rsidR="009F3548" w:rsidRPr="003D7EDA" w14:paraId="48A32B47" w14:textId="77777777" w:rsidTr="00EF5533">
        <w:trPr>
          <w:trHeight w:val="532"/>
        </w:trPr>
        <w:tc>
          <w:tcPr>
            <w:tcW w:w="360" w:type="dxa"/>
            <w:tcBorders>
              <w:top w:val="nil"/>
              <w:left w:val="nil"/>
              <w:bottom w:val="nil"/>
              <w:right w:val="single" w:sz="4" w:space="0" w:color="auto"/>
            </w:tcBorders>
          </w:tcPr>
          <w:p w14:paraId="48546DF1" w14:textId="04607025" w:rsidR="009F3548" w:rsidRPr="003D7EDA" w:rsidRDefault="009F3548"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6A0A8F90" w14:textId="7880E865" w:rsidR="009F3548" w:rsidRPr="003D7EDA" w:rsidRDefault="009F3548" w:rsidP="00176E53">
            <w:pPr>
              <w:spacing w:after="0" w:line="240" w:lineRule="auto"/>
              <w:rPr>
                <w:rFonts w:ascii="Times New Roman" w:eastAsia="Times New Roman" w:hAnsi="Times New Roman"/>
                <w:b/>
              </w:rPr>
            </w:pPr>
            <w:r>
              <w:rPr>
                <w:rFonts w:ascii="Times New Roman" w:eastAsia="Times New Roman" w:hAnsi="Times New Roman"/>
                <w:b/>
              </w:rPr>
              <w:t>FRB</w:t>
            </w:r>
          </w:p>
        </w:tc>
        <w:tc>
          <w:tcPr>
            <w:tcW w:w="3060" w:type="dxa"/>
            <w:tcBorders>
              <w:top w:val="single" w:sz="4" w:space="0" w:color="auto"/>
              <w:left w:val="single" w:sz="4" w:space="0" w:color="auto"/>
              <w:bottom w:val="single" w:sz="4" w:space="0" w:color="auto"/>
              <w:right w:val="single" w:sz="4" w:space="0" w:color="auto"/>
            </w:tcBorders>
          </w:tcPr>
          <w:p w14:paraId="32327F6C" w14:textId="683AB79C" w:rsidR="009F3548" w:rsidRPr="003D7EDA" w:rsidRDefault="009F3548" w:rsidP="00176E53">
            <w:pPr>
              <w:autoSpaceDE w:val="0"/>
              <w:autoSpaceDN w:val="0"/>
              <w:adjustRightInd w:val="0"/>
              <w:spacing w:after="0" w:line="240" w:lineRule="auto"/>
              <w:rPr>
                <w:rFonts w:ascii="Times New Roman" w:hAnsi="Times New Roman"/>
                <w:sz w:val="20"/>
                <w:szCs w:val="20"/>
              </w:rPr>
            </w:pPr>
            <w:r w:rsidRPr="006F4760">
              <w:rPr>
                <w:rFonts w:ascii="Times New Roman" w:hAnsi="Times New Roman"/>
                <w:sz w:val="20"/>
                <w:szCs w:val="20"/>
              </w:rPr>
              <w:t>Permitted Payment Stablecoin Issuer Customer Identification Program</w:t>
            </w:r>
            <w:r>
              <w:rPr>
                <w:rFonts w:ascii="Times New Roman" w:hAnsi="Times New Roman"/>
                <w:sz w:val="20"/>
                <w:szCs w:val="20"/>
              </w:rPr>
              <w:t xml:space="preserve">. </w:t>
            </w:r>
          </w:p>
        </w:tc>
        <w:tc>
          <w:tcPr>
            <w:tcW w:w="2146" w:type="dxa"/>
            <w:tcBorders>
              <w:top w:val="single" w:sz="4" w:space="0" w:color="auto"/>
              <w:left w:val="single" w:sz="4" w:space="0" w:color="auto"/>
              <w:bottom w:val="single" w:sz="4" w:space="0" w:color="auto"/>
              <w:right w:val="single" w:sz="4" w:space="0" w:color="auto"/>
            </w:tcBorders>
          </w:tcPr>
          <w:p w14:paraId="2FA2BD4E" w14:textId="77777777" w:rsidR="009F3548" w:rsidRDefault="009F3548"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118, 06/22/2026, 37234-37272.</w:t>
            </w:r>
          </w:p>
          <w:p w14:paraId="564F3297" w14:textId="77777777" w:rsidR="009F3548" w:rsidRPr="003D7EDA" w:rsidRDefault="009F3548"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3754BB53" w14:textId="2716B388" w:rsidR="009F3548" w:rsidRPr="003D7EDA" w:rsidRDefault="009F3548" w:rsidP="00176E53">
            <w:pPr>
              <w:spacing w:after="0" w:line="240" w:lineRule="auto"/>
              <w:jc w:val="center"/>
              <w:rPr>
                <w:rFonts w:ascii="Times New Roman" w:hAnsi="Times New Roman"/>
                <w:bCs/>
                <w:sz w:val="20"/>
                <w:szCs w:val="20"/>
              </w:rPr>
            </w:pPr>
            <w:r>
              <w:rPr>
                <w:rFonts w:ascii="Times New Roman" w:hAnsi="Times New Roman"/>
                <w:b/>
                <w:sz w:val="20"/>
                <w:szCs w:val="20"/>
              </w:rPr>
              <w:t>Aug. 21, 2026</w:t>
            </w:r>
          </w:p>
        </w:tc>
      </w:tr>
      <w:tr w:rsidR="00D65EDE" w:rsidRPr="003D7EDA" w14:paraId="03351F09" w14:textId="77777777" w:rsidTr="00EF5533">
        <w:trPr>
          <w:trHeight w:val="532"/>
        </w:trPr>
        <w:tc>
          <w:tcPr>
            <w:tcW w:w="360" w:type="dxa"/>
            <w:tcBorders>
              <w:top w:val="nil"/>
              <w:left w:val="nil"/>
              <w:bottom w:val="nil"/>
              <w:right w:val="single" w:sz="4" w:space="0" w:color="auto"/>
            </w:tcBorders>
          </w:tcPr>
          <w:p w14:paraId="3B727DA4" w14:textId="14018D28" w:rsidR="00D65EDE" w:rsidRDefault="00D65EDE"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324AC58F" w14:textId="02E1302B" w:rsidR="00D65EDE" w:rsidRDefault="00D65EDE" w:rsidP="00176E53">
            <w:pPr>
              <w:spacing w:after="0" w:line="240" w:lineRule="auto"/>
              <w:rPr>
                <w:rFonts w:ascii="Times New Roman" w:eastAsia="Times New Roman" w:hAnsi="Times New Roman"/>
                <w:b/>
              </w:rPr>
            </w:pPr>
            <w:r>
              <w:rPr>
                <w:rFonts w:ascii="Times New Roman" w:eastAsia="Times New Roman" w:hAnsi="Times New Roman"/>
                <w:b/>
              </w:rPr>
              <w:t>FRB</w:t>
            </w:r>
          </w:p>
        </w:tc>
        <w:tc>
          <w:tcPr>
            <w:tcW w:w="3060" w:type="dxa"/>
            <w:tcBorders>
              <w:top w:val="single" w:sz="4" w:space="0" w:color="auto"/>
              <w:left w:val="single" w:sz="4" w:space="0" w:color="auto"/>
              <w:bottom w:val="single" w:sz="4" w:space="0" w:color="auto"/>
              <w:right w:val="single" w:sz="4" w:space="0" w:color="auto"/>
            </w:tcBorders>
          </w:tcPr>
          <w:p w14:paraId="1FA1099B" w14:textId="422F9FD5" w:rsidR="00D65EDE" w:rsidRDefault="00D65EDE"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A</w:t>
            </w:r>
            <w:r w:rsidRPr="00F40B3C">
              <w:rPr>
                <w:rFonts w:ascii="Times New Roman" w:hAnsi="Times New Roman"/>
                <w:sz w:val="20"/>
                <w:szCs w:val="20"/>
              </w:rPr>
              <w:t>nti-</w:t>
            </w:r>
            <w:r>
              <w:rPr>
                <w:rFonts w:ascii="Times New Roman" w:hAnsi="Times New Roman"/>
                <w:sz w:val="20"/>
                <w:szCs w:val="20"/>
              </w:rPr>
              <w:t>M</w:t>
            </w:r>
            <w:r w:rsidRPr="00F40B3C">
              <w:rPr>
                <w:rFonts w:ascii="Times New Roman" w:hAnsi="Times New Roman"/>
                <w:sz w:val="20"/>
                <w:szCs w:val="20"/>
              </w:rPr>
              <w:t xml:space="preserve">oney </w:t>
            </w:r>
            <w:r>
              <w:rPr>
                <w:rFonts w:ascii="Times New Roman" w:hAnsi="Times New Roman"/>
                <w:sz w:val="20"/>
                <w:szCs w:val="20"/>
              </w:rPr>
              <w:t>L</w:t>
            </w:r>
            <w:r w:rsidRPr="00F40B3C">
              <w:rPr>
                <w:rFonts w:ascii="Times New Roman" w:hAnsi="Times New Roman"/>
                <w:sz w:val="20"/>
                <w:szCs w:val="20"/>
              </w:rPr>
              <w:t xml:space="preserve">aundering and </w:t>
            </w:r>
            <w:r>
              <w:rPr>
                <w:rFonts w:ascii="Times New Roman" w:hAnsi="Times New Roman"/>
                <w:sz w:val="20"/>
                <w:szCs w:val="20"/>
              </w:rPr>
              <w:t>C</w:t>
            </w:r>
            <w:r w:rsidRPr="00F40B3C">
              <w:rPr>
                <w:rFonts w:ascii="Times New Roman" w:hAnsi="Times New Roman"/>
                <w:sz w:val="20"/>
                <w:szCs w:val="20"/>
              </w:rPr>
              <w:t xml:space="preserve">ountering the </w:t>
            </w:r>
            <w:r>
              <w:rPr>
                <w:rFonts w:ascii="Times New Roman" w:hAnsi="Times New Roman"/>
                <w:sz w:val="20"/>
                <w:szCs w:val="20"/>
              </w:rPr>
              <w:t>F</w:t>
            </w:r>
            <w:r w:rsidRPr="00F40B3C">
              <w:rPr>
                <w:rFonts w:ascii="Times New Roman" w:hAnsi="Times New Roman"/>
                <w:sz w:val="20"/>
                <w:szCs w:val="20"/>
              </w:rPr>
              <w:t xml:space="preserve">inancing of </w:t>
            </w:r>
            <w:r>
              <w:rPr>
                <w:rFonts w:ascii="Times New Roman" w:hAnsi="Times New Roman"/>
                <w:sz w:val="20"/>
                <w:szCs w:val="20"/>
              </w:rPr>
              <w:t>T</w:t>
            </w:r>
            <w:r w:rsidRPr="00F40B3C">
              <w:rPr>
                <w:rFonts w:ascii="Times New Roman" w:hAnsi="Times New Roman"/>
                <w:sz w:val="20"/>
                <w:szCs w:val="20"/>
              </w:rPr>
              <w:t>errorism</w:t>
            </w:r>
            <w:r>
              <w:rPr>
                <w:rFonts w:ascii="Times New Roman" w:hAnsi="Times New Roman"/>
                <w:sz w:val="20"/>
                <w:szCs w:val="20"/>
              </w:rPr>
              <w:t xml:space="preserve"> Revisions. </w:t>
            </w:r>
          </w:p>
          <w:p w14:paraId="7989D5A3" w14:textId="4013D477" w:rsidR="00D65EDE" w:rsidRPr="006F4760" w:rsidRDefault="00D65EDE" w:rsidP="00176E53">
            <w:pPr>
              <w:autoSpaceDE w:val="0"/>
              <w:autoSpaceDN w:val="0"/>
              <w:adjustRightInd w:val="0"/>
              <w:spacing w:after="0" w:line="240" w:lineRule="auto"/>
              <w:rPr>
                <w:rFonts w:ascii="Times New Roman" w:hAnsi="Times New Roman"/>
                <w:sz w:val="20"/>
                <w:szCs w:val="20"/>
              </w:rPr>
            </w:pPr>
          </w:p>
        </w:tc>
        <w:tc>
          <w:tcPr>
            <w:tcW w:w="2146" w:type="dxa"/>
            <w:tcBorders>
              <w:top w:val="single" w:sz="4" w:space="0" w:color="auto"/>
              <w:left w:val="single" w:sz="4" w:space="0" w:color="auto"/>
              <w:bottom w:val="single" w:sz="4" w:space="0" w:color="auto"/>
              <w:right w:val="single" w:sz="4" w:space="0" w:color="auto"/>
            </w:tcBorders>
          </w:tcPr>
          <w:p w14:paraId="70E9B76F" w14:textId="77777777" w:rsidR="00D65EDE" w:rsidRDefault="00D65EDE"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130, 07/09/2026, 42363-42382.</w:t>
            </w:r>
          </w:p>
          <w:p w14:paraId="37D5D47D" w14:textId="1DD01C8D" w:rsidR="00D65EDE" w:rsidRDefault="00D65EDE"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21458612" w14:textId="4F9C64B3" w:rsidR="00D65EDE" w:rsidRDefault="00D65EDE" w:rsidP="00176E53">
            <w:pPr>
              <w:spacing w:after="0" w:line="240" w:lineRule="auto"/>
              <w:jc w:val="center"/>
              <w:rPr>
                <w:rFonts w:ascii="Times New Roman" w:hAnsi="Times New Roman"/>
                <w:b/>
                <w:sz w:val="20"/>
                <w:szCs w:val="20"/>
              </w:rPr>
            </w:pPr>
            <w:r>
              <w:rPr>
                <w:rFonts w:ascii="Times New Roman" w:hAnsi="Times New Roman"/>
                <w:b/>
                <w:sz w:val="20"/>
                <w:szCs w:val="20"/>
              </w:rPr>
              <w:t>Sep. 08, 2026</w:t>
            </w:r>
          </w:p>
        </w:tc>
      </w:tr>
      <w:tr w:rsidR="001C3907" w:rsidRPr="003D7EDA" w14:paraId="2E0FAF6E" w14:textId="77777777" w:rsidTr="00EF5533">
        <w:trPr>
          <w:trHeight w:val="532"/>
        </w:trPr>
        <w:tc>
          <w:tcPr>
            <w:tcW w:w="360" w:type="dxa"/>
            <w:tcBorders>
              <w:top w:val="nil"/>
              <w:left w:val="nil"/>
              <w:bottom w:val="nil"/>
              <w:right w:val="single" w:sz="4" w:space="0" w:color="auto"/>
            </w:tcBorders>
          </w:tcPr>
          <w:p w14:paraId="20A3EADB" w14:textId="4CF191E4" w:rsidR="001C3907" w:rsidRDefault="001C3907"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5B56DBF7" w14:textId="77777777" w:rsidR="00CA70A1" w:rsidRDefault="001C3907" w:rsidP="00176E53">
            <w:pPr>
              <w:spacing w:after="0" w:line="240" w:lineRule="auto"/>
              <w:rPr>
                <w:rFonts w:ascii="Times New Roman" w:eastAsia="Times New Roman" w:hAnsi="Times New Roman"/>
                <w:b/>
              </w:rPr>
            </w:pPr>
            <w:r>
              <w:rPr>
                <w:rFonts w:ascii="Times New Roman" w:eastAsia="Times New Roman" w:hAnsi="Times New Roman"/>
                <w:b/>
              </w:rPr>
              <w:t xml:space="preserve">Federal Trade Commission </w:t>
            </w:r>
          </w:p>
          <w:p w14:paraId="1F8FE779" w14:textId="77777777" w:rsidR="001C3907" w:rsidRDefault="001C3907" w:rsidP="00176E53">
            <w:pPr>
              <w:spacing w:after="0" w:line="240" w:lineRule="auto"/>
              <w:rPr>
                <w:rFonts w:ascii="Times New Roman" w:eastAsia="Times New Roman" w:hAnsi="Times New Roman"/>
                <w:b/>
              </w:rPr>
            </w:pPr>
            <w:r>
              <w:rPr>
                <w:rFonts w:ascii="Times New Roman" w:eastAsia="Times New Roman" w:hAnsi="Times New Roman"/>
                <w:b/>
              </w:rPr>
              <w:t xml:space="preserve">(FTC) </w:t>
            </w:r>
          </w:p>
          <w:p w14:paraId="4B75999E" w14:textId="52D1F2A7" w:rsidR="00CA70A1" w:rsidRDefault="00CA70A1" w:rsidP="00176E53">
            <w:pPr>
              <w:spacing w:after="0" w:line="240" w:lineRule="auto"/>
              <w:rPr>
                <w:rFonts w:ascii="Times New Roman" w:eastAsia="Times New Roman" w:hAnsi="Times New Roman"/>
                <w:b/>
              </w:rPr>
            </w:pPr>
          </w:p>
        </w:tc>
        <w:tc>
          <w:tcPr>
            <w:tcW w:w="3060" w:type="dxa"/>
            <w:tcBorders>
              <w:top w:val="single" w:sz="4" w:space="0" w:color="auto"/>
              <w:left w:val="single" w:sz="4" w:space="0" w:color="auto"/>
              <w:bottom w:val="single" w:sz="4" w:space="0" w:color="auto"/>
              <w:right w:val="single" w:sz="4" w:space="0" w:color="auto"/>
            </w:tcBorders>
          </w:tcPr>
          <w:p w14:paraId="799315DE" w14:textId="1ECF5A4C" w:rsidR="001C3907" w:rsidRPr="006F4760" w:rsidRDefault="001C3907" w:rsidP="00176E53">
            <w:pPr>
              <w:autoSpaceDE w:val="0"/>
              <w:autoSpaceDN w:val="0"/>
              <w:adjustRightInd w:val="0"/>
              <w:spacing w:after="0" w:line="240" w:lineRule="auto"/>
              <w:rPr>
                <w:rFonts w:ascii="Times New Roman" w:hAnsi="Times New Roman"/>
                <w:sz w:val="20"/>
                <w:szCs w:val="20"/>
              </w:rPr>
            </w:pPr>
            <w:r w:rsidRPr="001C3907">
              <w:rPr>
                <w:rFonts w:ascii="Times New Roman" w:hAnsi="Times New Roman"/>
                <w:b/>
                <w:bCs/>
                <w:sz w:val="20"/>
                <w:szCs w:val="20"/>
              </w:rPr>
              <w:t>POLICY STATEMENT:</w:t>
            </w:r>
            <w:r>
              <w:rPr>
                <w:rFonts w:ascii="Times New Roman" w:hAnsi="Times New Roman"/>
                <w:sz w:val="20"/>
                <w:szCs w:val="20"/>
              </w:rPr>
              <w:t xml:space="preserve"> Suppression of Accuracy in Artificial Intelligence Systems. </w:t>
            </w:r>
          </w:p>
        </w:tc>
        <w:tc>
          <w:tcPr>
            <w:tcW w:w="2146" w:type="dxa"/>
            <w:tcBorders>
              <w:top w:val="single" w:sz="4" w:space="0" w:color="auto"/>
              <w:left w:val="single" w:sz="4" w:space="0" w:color="auto"/>
              <w:bottom w:val="single" w:sz="4" w:space="0" w:color="auto"/>
              <w:right w:val="single" w:sz="4" w:space="0" w:color="auto"/>
            </w:tcBorders>
          </w:tcPr>
          <w:p w14:paraId="674DF5CE" w14:textId="77777777" w:rsidR="001C3907" w:rsidRDefault="001C3907"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128, 07/07/2026, 41638-41642.</w:t>
            </w:r>
          </w:p>
          <w:p w14:paraId="1ABACCD4" w14:textId="6C707408" w:rsidR="00CA70A1" w:rsidRPr="00CB55A7" w:rsidRDefault="00CA70A1" w:rsidP="00176E53">
            <w:pPr>
              <w:spacing w:after="0" w:line="240" w:lineRule="auto"/>
              <w:rPr>
                <w:rFonts w:ascii="Times New Roman" w:hAnsi="Times New Roman"/>
                <w:sz w:val="20"/>
                <w:szCs w:val="20"/>
              </w:rPr>
            </w:pPr>
          </w:p>
        </w:tc>
        <w:tc>
          <w:tcPr>
            <w:tcW w:w="2045" w:type="dxa"/>
            <w:tcBorders>
              <w:top w:val="single" w:sz="4" w:space="0" w:color="auto"/>
              <w:left w:val="single" w:sz="4" w:space="0" w:color="auto"/>
              <w:bottom w:val="single" w:sz="4" w:space="0" w:color="auto"/>
              <w:right w:val="single" w:sz="4" w:space="0" w:color="auto"/>
            </w:tcBorders>
          </w:tcPr>
          <w:p w14:paraId="0B509924" w14:textId="6EAF707F" w:rsidR="001C3907" w:rsidRPr="001C3907" w:rsidRDefault="001C3907" w:rsidP="00176E53">
            <w:pPr>
              <w:spacing w:after="0" w:line="240" w:lineRule="auto"/>
              <w:jc w:val="center"/>
              <w:rPr>
                <w:rFonts w:ascii="Times New Roman" w:hAnsi="Times New Roman"/>
                <w:b/>
                <w:sz w:val="20"/>
                <w:szCs w:val="20"/>
              </w:rPr>
            </w:pPr>
            <w:r w:rsidRPr="001C3907">
              <w:rPr>
                <w:rFonts w:ascii="Times New Roman" w:hAnsi="Times New Roman"/>
                <w:b/>
                <w:sz w:val="20"/>
                <w:szCs w:val="20"/>
              </w:rPr>
              <w:t>Jul. 31, 2026</w:t>
            </w:r>
          </w:p>
        </w:tc>
      </w:tr>
      <w:tr w:rsidR="00B863A3" w:rsidRPr="003D7EDA" w14:paraId="7EA462E1" w14:textId="77777777" w:rsidTr="00EF5533">
        <w:trPr>
          <w:trHeight w:val="532"/>
        </w:trPr>
        <w:tc>
          <w:tcPr>
            <w:tcW w:w="360" w:type="dxa"/>
            <w:tcBorders>
              <w:top w:val="nil"/>
              <w:left w:val="nil"/>
              <w:bottom w:val="nil"/>
              <w:right w:val="single" w:sz="4" w:space="0" w:color="auto"/>
            </w:tcBorders>
          </w:tcPr>
          <w:p w14:paraId="2095C785" w14:textId="7DC480CC" w:rsidR="00B863A3" w:rsidRDefault="00B863A3"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400AEA1F" w14:textId="77777777" w:rsidR="00B863A3" w:rsidRDefault="00B863A3" w:rsidP="00176E53">
            <w:pPr>
              <w:spacing w:after="0" w:line="240" w:lineRule="auto"/>
              <w:rPr>
                <w:rFonts w:ascii="Times New Roman" w:eastAsia="Times New Roman" w:hAnsi="Times New Roman"/>
                <w:b/>
              </w:rPr>
            </w:pPr>
            <w:r w:rsidRPr="003D7EDA">
              <w:rPr>
                <w:rFonts w:ascii="Times New Roman" w:eastAsia="Times New Roman" w:hAnsi="Times New Roman"/>
                <w:b/>
              </w:rPr>
              <w:t>Financial Crimes Enforcement Network (FinCEN)</w:t>
            </w:r>
          </w:p>
          <w:p w14:paraId="2D13FB54" w14:textId="77777777" w:rsidR="00B863A3" w:rsidRDefault="00B863A3" w:rsidP="00176E53">
            <w:pPr>
              <w:spacing w:after="0" w:line="240" w:lineRule="auto"/>
              <w:rPr>
                <w:rFonts w:ascii="Times New Roman" w:eastAsia="Times New Roman" w:hAnsi="Times New Roman"/>
                <w:b/>
              </w:rPr>
            </w:pPr>
          </w:p>
        </w:tc>
        <w:tc>
          <w:tcPr>
            <w:tcW w:w="3060" w:type="dxa"/>
            <w:tcBorders>
              <w:top w:val="single" w:sz="4" w:space="0" w:color="auto"/>
              <w:left w:val="single" w:sz="4" w:space="0" w:color="auto"/>
              <w:bottom w:val="single" w:sz="4" w:space="0" w:color="auto"/>
              <w:right w:val="single" w:sz="4" w:space="0" w:color="auto"/>
            </w:tcBorders>
          </w:tcPr>
          <w:p w14:paraId="729DA053" w14:textId="0D80F047" w:rsidR="00B863A3" w:rsidRPr="006F4760" w:rsidRDefault="00B863A3"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Revision to </w:t>
            </w:r>
            <w:proofErr w:type="spellStart"/>
            <w:r>
              <w:rPr>
                <w:rFonts w:ascii="Times New Roman" w:hAnsi="Times New Roman"/>
                <w:sz w:val="20"/>
                <w:szCs w:val="20"/>
              </w:rPr>
              <w:t>Huione</w:t>
            </w:r>
            <w:proofErr w:type="spellEnd"/>
            <w:r>
              <w:rPr>
                <w:rFonts w:ascii="Times New Roman" w:hAnsi="Times New Roman"/>
                <w:sz w:val="20"/>
                <w:szCs w:val="20"/>
              </w:rPr>
              <w:t xml:space="preserve"> Group Definition. </w:t>
            </w:r>
          </w:p>
        </w:tc>
        <w:tc>
          <w:tcPr>
            <w:tcW w:w="2146" w:type="dxa"/>
            <w:tcBorders>
              <w:top w:val="single" w:sz="4" w:space="0" w:color="auto"/>
              <w:left w:val="single" w:sz="4" w:space="0" w:color="auto"/>
              <w:bottom w:val="single" w:sz="4" w:space="0" w:color="auto"/>
              <w:right w:val="single" w:sz="4" w:space="0" w:color="auto"/>
            </w:tcBorders>
          </w:tcPr>
          <w:p w14:paraId="241C960D" w14:textId="69A3A168" w:rsidR="00B863A3" w:rsidRPr="00CB55A7" w:rsidRDefault="00B863A3"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121, 06/25/2026, 38340-38350.</w:t>
            </w:r>
          </w:p>
        </w:tc>
        <w:tc>
          <w:tcPr>
            <w:tcW w:w="2045" w:type="dxa"/>
            <w:tcBorders>
              <w:top w:val="single" w:sz="4" w:space="0" w:color="auto"/>
              <w:left w:val="single" w:sz="4" w:space="0" w:color="auto"/>
              <w:bottom w:val="single" w:sz="4" w:space="0" w:color="auto"/>
              <w:right w:val="single" w:sz="4" w:space="0" w:color="auto"/>
            </w:tcBorders>
          </w:tcPr>
          <w:p w14:paraId="77B53AF9" w14:textId="7BE5464B" w:rsidR="00B863A3" w:rsidRPr="00B863A3" w:rsidRDefault="00B863A3" w:rsidP="00176E53">
            <w:pPr>
              <w:spacing w:after="0" w:line="240" w:lineRule="auto"/>
              <w:jc w:val="center"/>
              <w:rPr>
                <w:rFonts w:ascii="Times New Roman" w:hAnsi="Times New Roman"/>
                <w:b/>
                <w:sz w:val="20"/>
                <w:szCs w:val="20"/>
              </w:rPr>
            </w:pPr>
            <w:r w:rsidRPr="00B863A3">
              <w:rPr>
                <w:rFonts w:ascii="Times New Roman" w:hAnsi="Times New Roman"/>
                <w:b/>
                <w:sz w:val="20"/>
                <w:szCs w:val="20"/>
              </w:rPr>
              <w:t>Jul. 27, 2026</w:t>
            </w:r>
          </w:p>
        </w:tc>
      </w:tr>
      <w:tr w:rsidR="009F3548" w:rsidRPr="003D7EDA" w14:paraId="4CE150FF" w14:textId="77777777" w:rsidTr="00EF5533">
        <w:trPr>
          <w:trHeight w:val="532"/>
        </w:trPr>
        <w:tc>
          <w:tcPr>
            <w:tcW w:w="360" w:type="dxa"/>
            <w:tcBorders>
              <w:top w:val="nil"/>
              <w:left w:val="nil"/>
              <w:bottom w:val="nil"/>
              <w:right w:val="single" w:sz="4" w:space="0" w:color="auto"/>
            </w:tcBorders>
          </w:tcPr>
          <w:p w14:paraId="6459C6FA" w14:textId="7AED1622" w:rsidR="009F3548" w:rsidRPr="003D7EDA" w:rsidRDefault="009F3548" w:rsidP="00176E53">
            <w:pPr>
              <w:spacing w:after="0" w:line="240" w:lineRule="auto"/>
              <w:rPr>
                <w:rFonts w:ascii="Times New Roman" w:eastAsia="Times New Roman" w:hAnsi="Times New Roman"/>
                <w:b/>
              </w:rPr>
            </w:pPr>
            <w:r>
              <w:rPr>
                <w:rFonts w:ascii="Times New Roman" w:eastAsia="Times New Roman" w:hAnsi="Times New Roman"/>
                <w:b/>
              </w:rPr>
              <w:lastRenderedPageBreak/>
              <w:t>*</w:t>
            </w:r>
          </w:p>
        </w:tc>
        <w:tc>
          <w:tcPr>
            <w:tcW w:w="2430" w:type="dxa"/>
            <w:tcBorders>
              <w:top w:val="single" w:sz="4" w:space="0" w:color="auto"/>
              <w:left w:val="single" w:sz="4" w:space="0" w:color="auto"/>
              <w:bottom w:val="single" w:sz="4" w:space="0" w:color="auto"/>
              <w:right w:val="single" w:sz="4" w:space="0" w:color="auto"/>
            </w:tcBorders>
          </w:tcPr>
          <w:p w14:paraId="63334A7F" w14:textId="0BA5C21C" w:rsidR="009F3548" w:rsidRPr="003D7EDA" w:rsidRDefault="00B863A3" w:rsidP="00176E53">
            <w:pPr>
              <w:spacing w:after="0" w:line="240" w:lineRule="auto"/>
              <w:rPr>
                <w:rFonts w:ascii="Times New Roman" w:eastAsia="Times New Roman" w:hAnsi="Times New Roman"/>
                <w:b/>
              </w:rPr>
            </w:pPr>
            <w:r>
              <w:rPr>
                <w:rFonts w:ascii="Times New Roman" w:eastAsia="Times New Roman" w:hAnsi="Times New Roman"/>
                <w:b/>
              </w:rPr>
              <w:t>FinCEN</w:t>
            </w:r>
          </w:p>
        </w:tc>
        <w:tc>
          <w:tcPr>
            <w:tcW w:w="3060" w:type="dxa"/>
            <w:tcBorders>
              <w:top w:val="single" w:sz="4" w:space="0" w:color="auto"/>
              <w:left w:val="single" w:sz="4" w:space="0" w:color="auto"/>
              <w:bottom w:val="single" w:sz="4" w:space="0" w:color="auto"/>
              <w:right w:val="single" w:sz="4" w:space="0" w:color="auto"/>
            </w:tcBorders>
          </w:tcPr>
          <w:p w14:paraId="41BDE219" w14:textId="2AD517A4" w:rsidR="009F3548" w:rsidRPr="003D7EDA" w:rsidRDefault="009F3548" w:rsidP="00176E53">
            <w:pPr>
              <w:autoSpaceDE w:val="0"/>
              <w:autoSpaceDN w:val="0"/>
              <w:adjustRightInd w:val="0"/>
              <w:spacing w:after="0" w:line="240" w:lineRule="auto"/>
              <w:rPr>
                <w:rFonts w:ascii="Times New Roman" w:hAnsi="Times New Roman"/>
                <w:sz w:val="20"/>
                <w:szCs w:val="20"/>
              </w:rPr>
            </w:pPr>
            <w:r w:rsidRPr="006F4760">
              <w:rPr>
                <w:rFonts w:ascii="Times New Roman" w:hAnsi="Times New Roman"/>
                <w:sz w:val="20"/>
                <w:szCs w:val="20"/>
              </w:rPr>
              <w:t>Permitted Payment Stablecoin Issuer Customer Identification Program</w:t>
            </w:r>
            <w:r>
              <w:rPr>
                <w:rFonts w:ascii="Times New Roman" w:hAnsi="Times New Roman"/>
                <w:sz w:val="20"/>
                <w:szCs w:val="20"/>
              </w:rPr>
              <w:t xml:space="preserve">. </w:t>
            </w:r>
          </w:p>
        </w:tc>
        <w:tc>
          <w:tcPr>
            <w:tcW w:w="2146" w:type="dxa"/>
            <w:tcBorders>
              <w:top w:val="single" w:sz="4" w:space="0" w:color="auto"/>
              <w:left w:val="single" w:sz="4" w:space="0" w:color="auto"/>
              <w:bottom w:val="single" w:sz="4" w:space="0" w:color="auto"/>
              <w:right w:val="single" w:sz="4" w:space="0" w:color="auto"/>
            </w:tcBorders>
          </w:tcPr>
          <w:p w14:paraId="6B2DFA28" w14:textId="77777777" w:rsidR="009F3548" w:rsidRDefault="009F3548"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118, 06/22/2026, 37234-37272.</w:t>
            </w:r>
          </w:p>
          <w:p w14:paraId="2C97AB81" w14:textId="0C6F35C2" w:rsidR="003C7AA7" w:rsidRPr="00CB55A7" w:rsidRDefault="003C7AA7" w:rsidP="00176E53">
            <w:pPr>
              <w:spacing w:after="0" w:line="240" w:lineRule="auto"/>
              <w:rPr>
                <w:rFonts w:ascii="Times New Roman" w:hAnsi="Times New Roman"/>
                <w:sz w:val="20"/>
                <w:szCs w:val="20"/>
              </w:rPr>
            </w:pPr>
          </w:p>
        </w:tc>
        <w:tc>
          <w:tcPr>
            <w:tcW w:w="2045" w:type="dxa"/>
            <w:tcBorders>
              <w:top w:val="single" w:sz="4" w:space="0" w:color="auto"/>
              <w:left w:val="single" w:sz="4" w:space="0" w:color="auto"/>
              <w:bottom w:val="single" w:sz="4" w:space="0" w:color="auto"/>
              <w:right w:val="single" w:sz="4" w:space="0" w:color="auto"/>
            </w:tcBorders>
          </w:tcPr>
          <w:p w14:paraId="519B4635" w14:textId="7EB3B3CF" w:rsidR="009F3548" w:rsidRPr="006F4760" w:rsidRDefault="009F3548" w:rsidP="00176E53">
            <w:pPr>
              <w:spacing w:after="0" w:line="240" w:lineRule="auto"/>
              <w:jc w:val="center"/>
              <w:rPr>
                <w:rFonts w:ascii="Times New Roman" w:hAnsi="Times New Roman"/>
                <w:b/>
                <w:sz w:val="20"/>
                <w:szCs w:val="20"/>
              </w:rPr>
            </w:pPr>
            <w:r>
              <w:rPr>
                <w:rFonts w:ascii="Times New Roman" w:hAnsi="Times New Roman"/>
                <w:b/>
                <w:sz w:val="20"/>
                <w:szCs w:val="20"/>
              </w:rPr>
              <w:t>Aug. 21, 2026</w:t>
            </w:r>
          </w:p>
        </w:tc>
      </w:tr>
      <w:tr w:rsidR="009F3548" w:rsidRPr="003D7EDA" w14:paraId="3BF800A1" w14:textId="77777777" w:rsidTr="00EF5533">
        <w:trPr>
          <w:trHeight w:val="532"/>
        </w:trPr>
        <w:tc>
          <w:tcPr>
            <w:tcW w:w="360" w:type="dxa"/>
            <w:tcBorders>
              <w:top w:val="nil"/>
              <w:left w:val="nil"/>
              <w:bottom w:val="nil"/>
              <w:right w:val="single" w:sz="4" w:space="0" w:color="auto"/>
            </w:tcBorders>
          </w:tcPr>
          <w:p w14:paraId="3FE2928D" w14:textId="74AD6395" w:rsidR="009F3548" w:rsidRPr="003D7EDA" w:rsidRDefault="009F3548" w:rsidP="00176E53">
            <w:pPr>
              <w:spacing w:after="0" w:line="240" w:lineRule="auto"/>
              <w:rPr>
                <w:rFonts w:ascii="Times New Roman" w:eastAsia="Times New Roman" w:hAnsi="Times New Roman"/>
                <w:b/>
              </w:rPr>
            </w:pPr>
          </w:p>
        </w:tc>
        <w:tc>
          <w:tcPr>
            <w:tcW w:w="2430" w:type="dxa"/>
            <w:tcBorders>
              <w:top w:val="single" w:sz="4" w:space="0" w:color="auto"/>
              <w:left w:val="single" w:sz="4" w:space="0" w:color="auto"/>
              <w:bottom w:val="single" w:sz="4" w:space="0" w:color="auto"/>
              <w:right w:val="single" w:sz="4" w:space="0" w:color="auto"/>
            </w:tcBorders>
          </w:tcPr>
          <w:p w14:paraId="72AB3C5E" w14:textId="77777777" w:rsidR="009F3548" w:rsidRPr="003D7EDA" w:rsidRDefault="009F3548" w:rsidP="00176E53">
            <w:pPr>
              <w:spacing w:after="0" w:line="240" w:lineRule="auto"/>
              <w:rPr>
                <w:rFonts w:ascii="Times New Roman" w:eastAsia="Times New Roman" w:hAnsi="Times New Roman"/>
                <w:b/>
              </w:rPr>
            </w:pPr>
            <w:r w:rsidRPr="003D7EDA">
              <w:rPr>
                <w:rFonts w:ascii="Times New Roman" w:eastAsia="Times New Roman" w:hAnsi="Times New Roman"/>
                <w:b/>
              </w:rPr>
              <w:t xml:space="preserve">National Credit Union Administration </w:t>
            </w:r>
          </w:p>
          <w:p w14:paraId="2E37D803" w14:textId="77777777" w:rsidR="009F3548" w:rsidRPr="003D7EDA" w:rsidRDefault="009F3548" w:rsidP="00176E53">
            <w:pPr>
              <w:spacing w:after="0" w:line="240" w:lineRule="auto"/>
              <w:rPr>
                <w:rFonts w:ascii="Times New Roman" w:eastAsia="Times New Roman" w:hAnsi="Times New Roman"/>
                <w:b/>
              </w:rPr>
            </w:pPr>
            <w:r w:rsidRPr="003D7EDA">
              <w:rPr>
                <w:rFonts w:ascii="Times New Roman" w:eastAsia="Times New Roman" w:hAnsi="Times New Roman"/>
                <w:b/>
              </w:rPr>
              <w:t>(NCUA)</w:t>
            </w:r>
          </w:p>
          <w:p w14:paraId="721CF433" w14:textId="4B6B6916" w:rsidR="009F3548" w:rsidRPr="003D7EDA" w:rsidRDefault="009F3548" w:rsidP="00176E53">
            <w:pPr>
              <w:spacing w:after="0" w:line="240" w:lineRule="auto"/>
              <w:rPr>
                <w:rFonts w:ascii="Times New Roman" w:eastAsia="Times New Roman" w:hAnsi="Times New Roman"/>
                <w:b/>
              </w:rPr>
            </w:pPr>
          </w:p>
        </w:tc>
        <w:tc>
          <w:tcPr>
            <w:tcW w:w="3060" w:type="dxa"/>
            <w:tcBorders>
              <w:top w:val="single" w:sz="4" w:space="0" w:color="auto"/>
              <w:left w:val="single" w:sz="4" w:space="0" w:color="auto"/>
              <w:bottom w:val="single" w:sz="4" w:space="0" w:color="auto"/>
              <w:right w:val="single" w:sz="4" w:space="0" w:color="auto"/>
            </w:tcBorders>
          </w:tcPr>
          <w:p w14:paraId="3C775199" w14:textId="1E042E76" w:rsidR="009F3548" w:rsidRPr="003D7EDA" w:rsidRDefault="009F3548" w:rsidP="00176E53">
            <w:pPr>
              <w:autoSpaceDE w:val="0"/>
              <w:autoSpaceDN w:val="0"/>
              <w:adjustRightInd w:val="0"/>
              <w:spacing w:after="0" w:line="240" w:lineRule="auto"/>
              <w:rPr>
                <w:rFonts w:ascii="Times New Roman" w:hAnsi="Times New Roman"/>
                <w:sz w:val="20"/>
                <w:szCs w:val="20"/>
              </w:rPr>
            </w:pPr>
            <w:r w:rsidRPr="003D7EDA">
              <w:rPr>
                <w:rFonts w:ascii="Times New Roman" w:hAnsi="Times New Roman"/>
                <w:sz w:val="20"/>
                <w:szCs w:val="20"/>
              </w:rPr>
              <w:t>Implementing GENIUS Act Requirements for Issuance of Stablecoins by Entities Subject to NCUA Jurisdiction.</w:t>
            </w:r>
          </w:p>
          <w:p w14:paraId="5BD14595" w14:textId="5504EAF2" w:rsidR="009F3548" w:rsidRPr="003D7EDA" w:rsidRDefault="009F3548" w:rsidP="00176E53">
            <w:pPr>
              <w:autoSpaceDE w:val="0"/>
              <w:autoSpaceDN w:val="0"/>
              <w:adjustRightInd w:val="0"/>
              <w:spacing w:after="0" w:line="240" w:lineRule="auto"/>
              <w:rPr>
                <w:rFonts w:ascii="Times New Roman" w:hAnsi="Times New Roman"/>
                <w:sz w:val="20"/>
                <w:szCs w:val="20"/>
              </w:rPr>
            </w:pPr>
          </w:p>
        </w:tc>
        <w:tc>
          <w:tcPr>
            <w:tcW w:w="2146" w:type="dxa"/>
            <w:tcBorders>
              <w:top w:val="single" w:sz="4" w:space="0" w:color="auto"/>
              <w:left w:val="single" w:sz="4" w:space="0" w:color="auto"/>
              <w:bottom w:val="single" w:sz="4" w:space="0" w:color="auto"/>
              <w:right w:val="single" w:sz="4" w:space="0" w:color="auto"/>
            </w:tcBorders>
          </w:tcPr>
          <w:p w14:paraId="1403BCB7" w14:textId="77777777" w:rsidR="009F3548" w:rsidRPr="003D7EDA" w:rsidRDefault="009F3548" w:rsidP="00176E53">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95, 05/18/2026, 28956-29035.</w:t>
            </w:r>
          </w:p>
          <w:p w14:paraId="0667451E" w14:textId="4C1439F7" w:rsidR="009F3548" w:rsidRPr="003D7EDA" w:rsidRDefault="009F3548"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42D33729" w14:textId="1369D8BF" w:rsidR="009F3548" w:rsidRPr="003D7EDA" w:rsidRDefault="009F3548" w:rsidP="00176E53">
            <w:pPr>
              <w:spacing w:after="0" w:line="240" w:lineRule="auto"/>
              <w:jc w:val="center"/>
              <w:rPr>
                <w:rFonts w:ascii="Times New Roman" w:hAnsi="Times New Roman"/>
                <w:b/>
                <w:sz w:val="20"/>
                <w:szCs w:val="20"/>
              </w:rPr>
            </w:pPr>
            <w:r w:rsidRPr="003D7EDA">
              <w:rPr>
                <w:rFonts w:ascii="Times New Roman" w:hAnsi="Times New Roman"/>
                <w:b/>
                <w:sz w:val="20"/>
                <w:szCs w:val="20"/>
              </w:rPr>
              <w:t>Jul. 17, 2026</w:t>
            </w:r>
          </w:p>
        </w:tc>
      </w:tr>
      <w:tr w:rsidR="009F3548" w:rsidRPr="003D7EDA" w14:paraId="0AB70E69" w14:textId="77777777" w:rsidTr="00EF5533">
        <w:trPr>
          <w:trHeight w:val="532"/>
        </w:trPr>
        <w:tc>
          <w:tcPr>
            <w:tcW w:w="360" w:type="dxa"/>
            <w:tcBorders>
              <w:top w:val="nil"/>
              <w:left w:val="nil"/>
              <w:bottom w:val="nil"/>
              <w:right w:val="single" w:sz="4" w:space="0" w:color="auto"/>
            </w:tcBorders>
          </w:tcPr>
          <w:p w14:paraId="4D4EC308" w14:textId="65B8A45B" w:rsidR="009F3548" w:rsidRPr="003D7EDA" w:rsidRDefault="009F3548"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54DF56DD" w14:textId="77777777" w:rsidR="009F3548" w:rsidRPr="003D7EDA" w:rsidRDefault="009F3548" w:rsidP="00176E53">
            <w:pPr>
              <w:spacing w:after="0" w:line="240" w:lineRule="auto"/>
              <w:rPr>
                <w:rFonts w:ascii="Times New Roman" w:eastAsia="Times New Roman" w:hAnsi="Times New Roman"/>
                <w:b/>
              </w:rPr>
            </w:pPr>
            <w:r w:rsidRPr="003D7EDA">
              <w:rPr>
                <w:rFonts w:ascii="Times New Roman" w:eastAsia="Times New Roman" w:hAnsi="Times New Roman"/>
                <w:b/>
              </w:rPr>
              <w:t>NCUA</w:t>
            </w:r>
          </w:p>
          <w:p w14:paraId="619CE1DF" w14:textId="77777777" w:rsidR="009F3548" w:rsidRPr="003D7EDA" w:rsidRDefault="009F3548" w:rsidP="00176E53">
            <w:pPr>
              <w:spacing w:after="0" w:line="240" w:lineRule="auto"/>
              <w:rPr>
                <w:rFonts w:ascii="Times New Roman" w:eastAsia="Times New Roman" w:hAnsi="Times New Roman"/>
                <w:b/>
              </w:rPr>
            </w:pPr>
          </w:p>
        </w:tc>
        <w:tc>
          <w:tcPr>
            <w:tcW w:w="3060" w:type="dxa"/>
            <w:tcBorders>
              <w:top w:val="single" w:sz="4" w:space="0" w:color="auto"/>
              <w:left w:val="single" w:sz="4" w:space="0" w:color="auto"/>
              <w:bottom w:val="single" w:sz="4" w:space="0" w:color="auto"/>
              <w:right w:val="single" w:sz="4" w:space="0" w:color="auto"/>
            </w:tcBorders>
          </w:tcPr>
          <w:p w14:paraId="5A920B4A" w14:textId="799BD540" w:rsidR="009F3548" w:rsidRPr="003D7EDA" w:rsidRDefault="009F3548" w:rsidP="00176E53">
            <w:pPr>
              <w:autoSpaceDE w:val="0"/>
              <w:autoSpaceDN w:val="0"/>
              <w:adjustRightInd w:val="0"/>
              <w:spacing w:after="0" w:line="240" w:lineRule="auto"/>
              <w:rPr>
                <w:rFonts w:ascii="Times New Roman" w:hAnsi="Times New Roman"/>
                <w:sz w:val="20"/>
                <w:szCs w:val="20"/>
              </w:rPr>
            </w:pPr>
            <w:r w:rsidRPr="006F4760">
              <w:rPr>
                <w:rFonts w:ascii="Times New Roman" w:hAnsi="Times New Roman"/>
                <w:sz w:val="20"/>
                <w:szCs w:val="20"/>
              </w:rPr>
              <w:t>Permitted Payment Stablecoin Issuer Customer Identification Program</w:t>
            </w:r>
            <w:r>
              <w:rPr>
                <w:rFonts w:ascii="Times New Roman" w:hAnsi="Times New Roman"/>
                <w:sz w:val="20"/>
                <w:szCs w:val="20"/>
              </w:rPr>
              <w:t xml:space="preserve">. </w:t>
            </w:r>
          </w:p>
        </w:tc>
        <w:tc>
          <w:tcPr>
            <w:tcW w:w="2146" w:type="dxa"/>
            <w:tcBorders>
              <w:top w:val="single" w:sz="4" w:space="0" w:color="auto"/>
              <w:left w:val="single" w:sz="4" w:space="0" w:color="auto"/>
              <w:bottom w:val="single" w:sz="4" w:space="0" w:color="auto"/>
              <w:right w:val="single" w:sz="4" w:space="0" w:color="auto"/>
            </w:tcBorders>
          </w:tcPr>
          <w:p w14:paraId="5E5251F1" w14:textId="77777777" w:rsidR="009F3548" w:rsidRDefault="009F3548"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118, 06/22/2026, 37234-37272.</w:t>
            </w:r>
          </w:p>
          <w:p w14:paraId="2FC80993" w14:textId="5D32443B" w:rsidR="003C7AA7" w:rsidRPr="00CB55A7" w:rsidRDefault="003C7AA7" w:rsidP="00176E53">
            <w:pPr>
              <w:spacing w:after="0" w:line="240" w:lineRule="auto"/>
              <w:rPr>
                <w:rFonts w:ascii="Times New Roman" w:hAnsi="Times New Roman"/>
                <w:sz w:val="20"/>
                <w:szCs w:val="20"/>
              </w:rPr>
            </w:pPr>
          </w:p>
        </w:tc>
        <w:tc>
          <w:tcPr>
            <w:tcW w:w="2045" w:type="dxa"/>
            <w:tcBorders>
              <w:top w:val="single" w:sz="4" w:space="0" w:color="auto"/>
              <w:left w:val="single" w:sz="4" w:space="0" w:color="auto"/>
              <w:bottom w:val="single" w:sz="4" w:space="0" w:color="auto"/>
              <w:right w:val="single" w:sz="4" w:space="0" w:color="auto"/>
            </w:tcBorders>
          </w:tcPr>
          <w:p w14:paraId="28241143" w14:textId="7E85952C" w:rsidR="009F3548" w:rsidRPr="003D7EDA" w:rsidRDefault="009F3548" w:rsidP="00176E53">
            <w:pPr>
              <w:spacing w:after="0" w:line="240" w:lineRule="auto"/>
              <w:jc w:val="center"/>
              <w:rPr>
                <w:rFonts w:ascii="Times New Roman" w:hAnsi="Times New Roman"/>
                <w:b/>
                <w:sz w:val="20"/>
                <w:szCs w:val="20"/>
              </w:rPr>
            </w:pPr>
            <w:r>
              <w:rPr>
                <w:rFonts w:ascii="Times New Roman" w:hAnsi="Times New Roman"/>
                <w:b/>
                <w:sz w:val="20"/>
                <w:szCs w:val="20"/>
              </w:rPr>
              <w:t>Aug. 21, 2026</w:t>
            </w:r>
          </w:p>
        </w:tc>
      </w:tr>
      <w:tr w:rsidR="00235BB6" w:rsidRPr="003D7EDA" w14:paraId="5DA8893E" w14:textId="77777777" w:rsidTr="00EF5533">
        <w:trPr>
          <w:trHeight w:val="532"/>
        </w:trPr>
        <w:tc>
          <w:tcPr>
            <w:tcW w:w="360" w:type="dxa"/>
            <w:tcBorders>
              <w:top w:val="nil"/>
              <w:left w:val="nil"/>
              <w:bottom w:val="nil"/>
              <w:right w:val="single" w:sz="4" w:space="0" w:color="auto"/>
            </w:tcBorders>
          </w:tcPr>
          <w:p w14:paraId="23144F69" w14:textId="2E373715" w:rsidR="00235BB6" w:rsidRDefault="00235BB6"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6889CF46" w14:textId="77777777" w:rsidR="00235BB6" w:rsidRPr="003D7EDA" w:rsidRDefault="00235BB6" w:rsidP="00176E53">
            <w:pPr>
              <w:spacing w:after="0" w:line="240" w:lineRule="auto"/>
              <w:rPr>
                <w:rFonts w:ascii="Times New Roman" w:eastAsia="Times New Roman" w:hAnsi="Times New Roman"/>
                <w:b/>
              </w:rPr>
            </w:pPr>
            <w:r w:rsidRPr="003D7EDA">
              <w:rPr>
                <w:rFonts w:ascii="Times New Roman" w:eastAsia="Times New Roman" w:hAnsi="Times New Roman"/>
                <w:b/>
              </w:rPr>
              <w:t xml:space="preserve">Office of the Comptroller of Currency </w:t>
            </w:r>
          </w:p>
          <w:p w14:paraId="09E195A9" w14:textId="77777777" w:rsidR="00235BB6" w:rsidRPr="003D7EDA" w:rsidRDefault="00235BB6" w:rsidP="00176E53">
            <w:pPr>
              <w:spacing w:after="0" w:line="240" w:lineRule="auto"/>
              <w:rPr>
                <w:rFonts w:ascii="Times New Roman" w:eastAsia="Times New Roman" w:hAnsi="Times New Roman"/>
                <w:b/>
              </w:rPr>
            </w:pPr>
            <w:r w:rsidRPr="003D7EDA">
              <w:rPr>
                <w:rFonts w:ascii="Times New Roman" w:eastAsia="Times New Roman" w:hAnsi="Times New Roman"/>
                <w:b/>
              </w:rPr>
              <w:t>(OCC)</w:t>
            </w:r>
          </w:p>
          <w:p w14:paraId="5D374516" w14:textId="77777777" w:rsidR="00235BB6" w:rsidRPr="003D7EDA" w:rsidRDefault="00235BB6" w:rsidP="00176E53">
            <w:pPr>
              <w:spacing w:after="0" w:line="240" w:lineRule="auto"/>
              <w:rPr>
                <w:rFonts w:ascii="Times New Roman" w:eastAsia="Times New Roman" w:hAnsi="Times New Roman"/>
                <w:b/>
              </w:rPr>
            </w:pPr>
          </w:p>
        </w:tc>
        <w:tc>
          <w:tcPr>
            <w:tcW w:w="3060" w:type="dxa"/>
            <w:tcBorders>
              <w:top w:val="single" w:sz="4" w:space="0" w:color="auto"/>
              <w:left w:val="single" w:sz="4" w:space="0" w:color="auto"/>
              <w:bottom w:val="single" w:sz="4" w:space="0" w:color="auto"/>
              <w:right w:val="single" w:sz="4" w:space="0" w:color="auto"/>
            </w:tcBorders>
          </w:tcPr>
          <w:p w14:paraId="2C6243F2" w14:textId="1C0F2E21" w:rsidR="00235BB6" w:rsidRPr="006F4760" w:rsidRDefault="00235BB6"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Permitted Payment Stablecoin Issue AML/CFT and Sanctions Compliance Risk Management. </w:t>
            </w:r>
          </w:p>
        </w:tc>
        <w:tc>
          <w:tcPr>
            <w:tcW w:w="2146" w:type="dxa"/>
            <w:tcBorders>
              <w:top w:val="single" w:sz="4" w:space="0" w:color="auto"/>
              <w:left w:val="single" w:sz="4" w:space="0" w:color="auto"/>
              <w:bottom w:val="single" w:sz="4" w:space="0" w:color="auto"/>
              <w:right w:val="single" w:sz="4" w:space="0" w:color="auto"/>
            </w:tcBorders>
          </w:tcPr>
          <w:p w14:paraId="29CFCE14" w14:textId="77777777" w:rsidR="00235BB6" w:rsidRDefault="00235BB6"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120, 06/24/2026, 37840-37848.</w:t>
            </w:r>
          </w:p>
          <w:p w14:paraId="50D5646B" w14:textId="25A5FF2B" w:rsidR="00235BB6" w:rsidRDefault="00235BB6"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257A3DFB" w14:textId="5FBD46CF" w:rsidR="00235BB6" w:rsidRPr="00235BB6" w:rsidRDefault="00235BB6" w:rsidP="00176E53">
            <w:pPr>
              <w:spacing w:after="0" w:line="240" w:lineRule="auto"/>
              <w:jc w:val="center"/>
              <w:rPr>
                <w:rFonts w:ascii="Times New Roman" w:hAnsi="Times New Roman"/>
                <w:b/>
                <w:sz w:val="20"/>
                <w:szCs w:val="20"/>
              </w:rPr>
            </w:pPr>
            <w:r w:rsidRPr="00235BB6">
              <w:rPr>
                <w:rFonts w:ascii="Times New Roman" w:hAnsi="Times New Roman"/>
                <w:b/>
                <w:sz w:val="20"/>
                <w:szCs w:val="20"/>
              </w:rPr>
              <w:t>Jul. 24, 2026</w:t>
            </w:r>
          </w:p>
        </w:tc>
      </w:tr>
      <w:tr w:rsidR="009F3548" w:rsidRPr="003D7EDA" w14:paraId="24A4ED49" w14:textId="77777777" w:rsidTr="00EF5533">
        <w:trPr>
          <w:trHeight w:val="532"/>
        </w:trPr>
        <w:tc>
          <w:tcPr>
            <w:tcW w:w="360" w:type="dxa"/>
            <w:tcBorders>
              <w:top w:val="nil"/>
              <w:left w:val="nil"/>
              <w:bottom w:val="nil"/>
              <w:right w:val="single" w:sz="4" w:space="0" w:color="auto"/>
            </w:tcBorders>
          </w:tcPr>
          <w:p w14:paraId="271D1C94" w14:textId="500C69EE" w:rsidR="009F3548" w:rsidRPr="003D7EDA" w:rsidRDefault="009F3548"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22DE2239" w14:textId="42B7D41E" w:rsidR="009F3548" w:rsidRPr="003D7EDA" w:rsidRDefault="00235BB6" w:rsidP="00176E53">
            <w:pPr>
              <w:spacing w:after="0" w:line="240" w:lineRule="auto"/>
              <w:rPr>
                <w:rFonts w:ascii="Times New Roman" w:eastAsia="Times New Roman" w:hAnsi="Times New Roman"/>
                <w:b/>
              </w:rPr>
            </w:pPr>
            <w:r>
              <w:rPr>
                <w:rFonts w:ascii="Times New Roman" w:eastAsia="Times New Roman" w:hAnsi="Times New Roman"/>
                <w:b/>
              </w:rPr>
              <w:t>OCC</w:t>
            </w:r>
          </w:p>
        </w:tc>
        <w:tc>
          <w:tcPr>
            <w:tcW w:w="3060" w:type="dxa"/>
            <w:tcBorders>
              <w:top w:val="single" w:sz="4" w:space="0" w:color="auto"/>
              <w:left w:val="single" w:sz="4" w:space="0" w:color="auto"/>
              <w:bottom w:val="single" w:sz="4" w:space="0" w:color="auto"/>
              <w:right w:val="single" w:sz="4" w:space="0" w:color="auto"/>
            </w:tcBorders>
          </w:tcPr>
          <w:p w14:paraId="5A3989F0" w14:textId="48A6C8E9" w:rsidR="009F3548" w:rsidRPr="003D7EDA" w:rsidRDefault="009F3548" w:rsidP="00176E53">
            <w:pPr>
              <w:autoSpaceDE w:val="0"/>
              <w:autoSpaceDN w:val="0"/>
              <w:adjustRightInd w:val="0"/>
              <w:spacing w:after="0" w:line="240" w:lineRule="auto"/>
              <w:rPr>
                <w:rFonts w:ascii="Times New Roman" w:hAnsi="Times New Roman"/>
                <w:sz w:val="20"/>
                <w:szCs w:val="20"/>
              </w:rPr>
            </w:pPr>
            <w:r w:rsidRPr="006F4760">
              <w:rPr>
                <w:rFonts w:ascii="Times New Roman" w:hAnsi="Times New Roman"/>
                <w:sz w:val="20"/>
                <w:szCs w:val="20"/>
              </w:rPr>
              <w:t>Permitted Payment Stablecoin Issuer Customer Identification Program</w:t>
            </w:r>
            <w:r>
              <w:rPr>
                <w:rFonts w:ascii="Times New Roman" w:hAnsi="Times New Roman"/>
                <w:sz w:val="20"/>
                <w:szCs w:val="20"/>
              </w:rPr>
              <w:t xml:space="preserve">. </w:t>
            </w:r>
          </w:p>
        </w:tc>
        <w:tc>
          <w:tcPr>
            <w:tcW w:w="2146" w:type="dxa"/>
            <w:tcBorders>
              <w:top w:val="single" w:sz="4" w:space="0" w:color="auto"/>
              <w:left w:val="single" w:sz="4" w:space="0" w:color="auto"/>
              <w:bottom w:val="single" w:sz="4" w:space="0" w:color="auto"/>
              <w:right w:val="single" w:sz="4" w:space="0" w:color="auto"/>
            </w:tcBorders>
          </w:tcPr>
          <w:p w14:paraId="41766092" w14:textId="77777777" w:rsidR="009F3548" w:rsidRDefault="009F3548"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118, 06/22/2026, 37234-37272.</w:t>
            </w:r>
          </w:p>
          <w:p w14:paraId="6C6DA695" w14:textId="6D2FC747" w:rsidR="009F3548" w:rsidRPr="003D7EDA" w:rsidRDefault="009F3548" w:rsidP="00176E53">
            <w:pPr>
              <w:spacing w:after="0" w:line="240" w:lineRule="auto"/>
              <w:rPr>
                <w:rFonts w:ascii="Times New Roman" w:hAnsi="Times New Roman"/>
                <w:sz w:val="20"/>
                <w:szCs w:val="20"/>
              </w:rPr>
            </w:pPr>
          </w:p>
        </w:tc>
        <w:tc>
          <w:tcPr>
            <w:tcW w:w="2045" w:type="dxa"/>
            <w:tcBorders>
              <w:top w:val="single" w:sz="4" w:space="0" w:color="auto"/>
              <w:left w:val="single" w:sz="4" w:space="0" w:color="auto"/>
              <w:bottom w:val="single" w:sz="4" w:space="0" w:color="auto"/>
              <w:right w:val="single" w:sz="4" w:space="0" w:color="auto"/>
            </w:tcBorders>
          </w:tcPr>
          <w:p w14:paraId="459C9FA2" w14:textId="08AF819F" w:rsidR="009F3548" w:rsidRPr="003D7EDA" w:rsidRDefault="009F3548" w:rsidP="00176E53">
            <w:pPr>
              <w:spacing w:after="0" w:line="240" w:lineRule="auto"/>
              <w:jc w:val="center"/>
              <w:rPr>
                <w:rFonts w:ascii="Times New Roman" w:hAnsi="Times New Roman"/>
                <w:b/>
                <w:sz w:val="20"/>
                <w:szCs w:val="20"/>
              </w:rPr>
            </w:pPr>
            <w:r>
              <w:rPr>
                <w:rFonts w:ascii="Times New Roman" w:hAnsi="Times New Roman"/>
                <w:b/>
                <w:sz w:val="20"/>
                <w:szCs w:val="20"/>
              </w:rPr>
              <w:t>Aug. 21, 2026</w:t>
            </w:r>
          </w:p>
        </w:tc>
      </w:tr>
      <w:tr w:rsidR="009F3548" w:rsidRPr="003D7EDA" w14:paraId="7BF3902D" w14:textId="77777777" w:rsidTr="00EF5533">
        <w:trPr>
          <w:trHeight w:val="532"/>
        </w:trPr>
        <w:tc>
          <w:tcPr>
            <w:tcW w:w="360" w:type="dxa"/>
            <w:tcBorders>
              <w:top w:val="nil"/>
              <w:left w:val="nil"/>
              <w:bottom w:val="nil"/>
              <w:right w:val="single" w:sz="4" w:space="0" w:color="auto"/>
            </w:tcBorders>
          </w:tcPr>
          <w:p w14:paraId="64B4AE52" w14:textId="44A90AAB" w:rsidR="009F3548" w:rsidRPr="003D7EDA" w:rsidRDefault="003525FB"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02907521" w14:textId="77777777" w:rsidR="009F3548" w:rsidRPr="003D7EDA" w:rsidRDefault="009F3548" w:rsidP="00176E53">
            <w:pPr>
              <w:spacing w:after="0" w:line="240" w:lineRule="auto"/>
              <w:rPr>
                <w:rFonts w:ascii="Times New Roman" w:eastAsia="Times New Roman" w:hAnsi="Times New Roman"/>
                <w:b/>
              </w:rPr>
            </w:pPr>
            <w:r w:rsidRPr="003D7EDA">
              <w:rPr>
                <w:rFonts w:ascii="Times New Roman" w:eastAsia="Times New Roman" w:hAnsi="Times New Roman"/>
                <w:b/>
              </w:rPr>
              <w:t xml:space="preserve">Rural Housing Service </w:t>
            </w:r>
          </w:p>
          <w:p w14:paraId="1B91477D" w14:textId="77777777" w:rsidR="009F3548" w:rsidRPr="003D7EDA" w:rsidRDefault="009F3548" w:rsidP="00176E53">
            <w:pPr>
              <w:spacing w:after="0" w:line="240" w:lineRule="auto"/>
              <w:rPr>
                <w:rFonts w:ascii="Times New Roman" w:eastAsia="Times New Roman" w:hAnsi="Times New Roman"/>
                <w:b/>
              </w:rPr>
            </w:pPr>
            <w:r w:rsidRPr="003D7EDA">
              <w:rPr>
                <w:rFonts w:ascii="Times New Roman" w:eastAsia="Times New Roman" w:hAnsi="Times New Roman"/>
                <w:b/>
              </w:rPr>
              <w:t>(RHS)</w:t>
            </w:r>
          </w:p>
          <w:p w14:paraId="7AEA37B2" w14:textId="77777777" w:rsidR="009F3548" w:rsidRPr="003D7EDA" w:rsidRDefault="009F3548" w:rsidP="00176E53">
            <w:pPr>
              <w:spacing w:after="0" w:line="240" w:lineRule="auto"/>
              <w:rPr>
                <w:rFonts w:ascii="Times New Roman" w:eastAsia="Times New Roman" w:hAnsi="Times New Roman"/>
                <w:b/>
              </w:rPr>
            </w:pPr>
          </w:p>
        </w:tc>
        <w:tc>
          <w:tcPr>
            <w:tcW w:w="3060" w:type="dxa"/>
            <w:tcBorders>
              <w:top w:val="single" w:sz="4" w:space="0" w:color="auto"/>
              <w:left w:val="single" w:sz="4" w:space="0" w:color="auto"/>
              <w:bottom w:val="single" w:sz="4" w:space="0" w:color="auto"/>
              <w:right w:val="single" w:sz="4" w:space="0" w:color="auto"/>
            </w:tcBorders>
          </w:tcPr>
          <w:p w14:paraId="4F1ED53D" w14:textId="1BD26773" w:rsidR="009F3548" w:rsidRPr="003D7EDA" w:rsidRDefault="005E788A"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Revisions to </w:t>
            </w:r>
            <w:r w:rsidR="003525FB" w:rsidRPr="003525FB">
              <w:rPr>
                <w:rFonts w:ascii="Times New Roman" w:hAnsi="Times New Roman"/>
                <w:sz w:val="20"/>
                <w:szCs w:val="20"/>
              </w:rPr>
              <w:t xml:space="preserve">Direct Multifamily Housing Loans </w:t>
            </w:r>
            <w:r w:rsidR="003C7AA7">
              <w:rPr>
                <w:rFonts w:ascii="Times New Roman" w:hAnsi="Times New Roman"/>
                <w:sz w:val="20"/>
                <w:szCs w:val="20"/>
              </w:rPr>
              <w:t xml:space="preserve">and Grant Programs. </w:t>
            </w:r>
          </w:p>
        </w:tc>
        <w:tc>
          <w:tcPr>
            <w:tcW w:w="2146" w:type="dxa"/>
            <w:tcBorders>
              <w:top w:val="single" w:sz="4" w:space="0" w:color="auto"/>
              <w:left w:val="single" w:sz="4" w:space="0" w:color="auto"/>
              <w:bottom w:val="single" w:sz="4" w:space="0" w:color="auto"/>
              <w:right w:val="single" w:sz="4" w:space="0" w:color="auto"/>
            </w:tcBorders>
          </w:tcPr>
          <w:p w14:paraId="5B812BD8" w14:textId="77777777" w:rsidR="009F3548" w:rsidRDefault="003525FB"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126, 07/02/2026, 40468-40470.</w:t>
            </w:r>
          </w:p>
          <w:p w14:paraId="6CE75ABA" w14:textId="240B148B" w:rsidR="003525FB" w:rsidRPr="003D7EDA" w:rsidRDefault="003525FB"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02907C0C" w14:textId="646092B7" w:rsidR="003525FB" w:rsidRPr="003525FB" w:rsidRDefault="003525FB" w:rsidP="00176E53">
            <w:pPr>
              <w:spacing w:after="0" w:line="240" w:lineRule="auto"/>
              <w:jc w:val="center"/>
              <w:rPr>
                <w:rFonts w:ascii="Times New Roman" w:hAnsi="Times New Roman"/>
                <w:b/>
                <w:sz w:val="20"/>
                <w:szCs w:val="20"/>
              </w:rPr>
            </w:pPr>
            <w:r>
              <w:rPr>
                <w:rFonts w:ascii="Times New Roman" w:hAnsi="Times New Roman"/>
                <w:b/>
                <w:sz w:val="20"/>
                <w:szCs w:val="20"/>
              </w:rPr>
              <w:t>Aug. 31, 2026</w:t>
            </w:r>
          </w:p>
        </w:tc>
      </w:tr>
      <w:tr w:rsidR="009F3548" w:rsidRPr="003D7EDA" w14:paraId="64507EE7" w14:textId="77777777" w:rsidTr="00EF5533">
        <w:trPr>
          <w:trHeight w:val="532"/>
        </w:trPr>
        <w:tc>
          <w:tcPr>
            <w:tcW w:w="360" w:type="dxa"/>
            <w:tcBorders>
              <w:top w:val="nil"/>
              <w:left w:val="nil"/>
              <w:bottom w:val="nil"/>
              <w:right w:val="single" w:sz="4" w:space="0" w:color="auto"/>
            </w:tcBorders>
          </w:tcPr>
          <w:p w14:paraId="0EBF3074" w14:textId="3AD23CA5" w:rsidR="009F3548" w:rsidRPr="003D7EDA" w:rsidRDefault="009F3548" w:rsidP="00176E53">
            <w:pPr>
              <w:spacing w:after="0" w:line="240" w:lineRule="auto"/>
              <w:rPr>
                <w:rFonts w:ascii="Times New Roman" w:eastAsia="Times New Roman" w:hAnsi="Times New Roman"/>
                <w:b/>
              </w:rPr>
            </w:pPr>
          </w:p>
        </w:tc>
        <w:tc>
          <w:tcPr>
            <w:tcW w:w="2430" w:type="dxa"/>
            <w:tcBorders>
              <w:top w:val="single" w:sz="4" w:space="0" w:color="auto"/>
              <w:left w:val="single" w:sz="4" w:space="0" w:color="auto"/>
              <w:bottom w:val="single" w:sz="4" w:space="0" w:color="auto"/>
              <w:right w:val="single" w:sz="4" w:space="0" w:color="auto"/>
            </w:tcBorders>
          </w:tcPr>
          <w:p w14:paraId="7535AC8A" w14:textId="77777777" w:rsidR="009F3548" w:rsidRPr="003D7EDA" w:rsidRDefault="009F3548" w:rsidP="00176E53">
            <w:pPr>
              <w:spacing w:after="0" w:line="240" w:lineRule="auto"/>
              <w:rPr>
                <w:rFonts w:ascii="Times New Roman" w:eastAsia="Times New Roman" w:hAnsi="Times New Roman"/>
                <w:b/>
              </w:rPr>
            </w:pPr>
            <w:r w:rsidRPr="003D7EDA">
              <w:rPr>
                <w:rFonts w:ascii="Times New Roman" w:eastAsia="Times New Roman" w:hAnsi="Times New Roman"/>
                <w:b/>
              </w:rPr>
              <w:t>Securities and Exchange Commission (SEC)</w:t>
            </w:r>
          </w:p>
          <w:p w14:paraId="57B29E44" w14:textId="37AFFACF" w:rsidR="009F3548" w:rsidRPr="003D7EDA" w:rsidRDefault="009F3548" w:rsidP="00176E53">
            <w:pPr>
              <w:spacing w:after="0" w:line="240" w:lineRule="auto"/>
              <w:rPr>
                <w:rFonts w:ascii="Times New Roman" w:eastAsia="Times New Roman" w:hAnsi="Times New Roman"/>
                <w:b/>
              </w:rPr>
            </w:pPr>
          </w:p>
        </w:tc>
        <w:tc>
          <w:tcPr>
            <w:tcW w:w="3060" w:type="dxa"/>
            <w:tcBorders>
              <w:top w:val="single" w:sz="4" w:space="0" w:color="auto"/>
              <w:left w:val="single" w:sz="4" w:space="0" w:color="auto"/>
              <w:bottom w:val="single" w:sz="4" w:space="0" w:color="auto"/>
              <w:right w:val="single" w:sz="4" w:space="0" w:color="auto"/>
            </w:tcBorders>
          </w:tcPr>
          <w:p w14:paraId="6F889650" w14:textId="14FBDBF1" w:rsidR="009F3548" w:rsidRPr="003D7EDA" w:rsidRDefault="009F3548" w:rsidP="00176E53">
            <w:pPr>
              <w:autoSpaceDE w:val="0"/>
              <w:autoSpaceDN w:val="0"/>
              <w:adjustRightInd w:val="0"/>
              <w:spacing w:after="0" w:line="240" w:lineRule="auto"/>
              <w:rPr>
                <w:rFonts w:ascii="Times New Roman" w:hAnsi="Times New Roman"/>
                <w:sz w:val="20"/>
                <w:szCs w:val="20"/>
              </w:rPr>
            </w:pPr>
            <w:r w:rsidRPr="003D7EDA">
              <w:rPr>
                <w:rFonts w:ascii="Times New Roman" w:hAnsi="Times New Roman"/>
                <w:sz w:val="20"/>
                <w:szCs w:val="20"/>
              </w:rPr>
              <w:t>Simplification of Filer Status for Reporting Companies.</w:t>
            </w:r>
          </w:p>
          <w:p w14:paraId="7A6E8585" w14:textId="1BB887F0" w:rsidR="009F3548" w:rsidRPr="003D7EDA" w:rsidRDefault="009F3548" w:rsidP="00176E53">
            <w:pPr>
              <w:autoSpaceDE w:val="0"/>
              <w:autoSpaceDN w:val="0"/>
              <w:adjustRightInd w:val="0"/>
              <w:spacing w:after="0" w:line="240" w:lineRule="auto"/>
              <w:rPr>
                <w:rFonts w:ascii="Times New Roman" w:hAnsi="Times New Roman"/>
                <w:sz w:val="20"/>
                <w:szCs w:val="20"/>
              </w:rPr>
            </w:pPr>
          </w:p>
        </w:tc>
        <w:tc>
          <w:tcPr>
            <w:tcW w:w="2146" w:type="dxa"/>
            <w:tcBorders>
              <w:top w:val="single" w:sz="4" w:space="0" w:color="auto"/>
              <w:left w:val="single" w:sz="4" w:space="0" w:color="auto"/>
              <w:bottom w:val="single" w:sz="4" w:space="0" w:color="auto"/>
              <w:right w:val="single" w:sz="4" w:space="0" w:color="auto"/>
            </w:tcBorders>
          </w:tcPr>
          <w:p w14:paraId="7ADF0E74" w14:textId="77777777" w:rsidR="009F3548" w:rsidRPr="003D7EDA" w:rsidRDefault="009F3548" w:rsidP="00176E53">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98, 05/21/2026, 30086-30190.</w:t>
            </w:r>
          </w:p>
          <w:p w14:paraId="7D0531F4" w14:textId="64395857" w:rsidR="009F3548" w:rsidRPr="003D7EDA" w:rsidRDefault="009F3548" w:rsidP="00176E53">
            <w:pPr>
              <w:spacing w:after="0" w:line="240" w:lineRule="auto"/>
              <w:rPr>
                <w:rFonts w:ascii="Times New Roman" w:hAnsi="Times New Roman"/>
                <w:i/>
                <w:iCs/>
                <w:sz w:val="20"/>
                <w:szCs w:val="20"/>
              </w:rPr>
            </w:pPr>
          </w:p>
        </w:tc>
        <w:tc>
          <w:tcPr>
            <w:tcW w:w="2045" w:type="dxa"/>
            <w:tcBorders>
              <w:top w:val="single" w:sz="4" w:space="0" w:color="auto"/>
              <w:left w:val="single" w:sz="4" w:space="0" w:color="auto"/>
              <w:bottom w:val="single" w:sz="4" w:space="0" w:color="auto"/>
              <w:right w:val="single" w:sz="4" w:space="0" w:color="auto"/>
            </w:tcBorders>
          </w:tcPr>
          <w:p w14:paraId="4B5A5A8C" w14:textId="240DEDBD" w:rsidR="009F3548" w:rsidRPr="003D7EDA" w:rsidRDefault="009F3548" w:rsidP="00176E53">
            <w:pPr>
              <w:spacing w:after="0" w:line="240" w:lineRule="auto"/>
              <w:jc w:val="center"/>
              <w:rPr>
                <w:rFonts w:ascii="Times New Roman" w:hAnsi="Times New Roman"/>
                <w:b/>
                <w:sz w:val="20"/>
                <w:szCs w:val="20"/>
              </w:rPr>
            </w:pPr>
            <w:r w:rsidRPr="003D7EDA">
              <w:rPr>
                <w:rFonts w:ascii="Times New Roman" w:hAnsi="Times New Roman"/>
                <w:b/>
                <w:sz w:val="20"/>
                <w:szCs w:val="20"/>
              </w:rPr>
              <w:t>Jul. 20, 2026</w:t>
            </w:r>
          </w:p>
        </w:tc>
      </w:tr>
      <w:tr w:rsidR="009F3548" w:rsidRPr="003D7EDA" w14:paraId="76D2BB9F" w14:textId="77777777" w:rsidTr="00EF5533">
        <w:trPr>
          <w:trHeight w:val="532"/>
        </w:trPr>
        <w:tc>
          <w:tcPr>
            <w:tcW w:w="360" w:type="dxa"/>
            <w:tcBorders>
              <w:top w:val="nil"/>
              <w:left w:val="nil"/>
              <w:bottom w:val="nil"/>
              <w:right w:val="single" w:sz="4" w:space="0" w:color="auto"/>
            </w:tcBorders>
          </w:tcPr>
          <w:p w14:paraId="24ACDEA6" w14:textId="2E6D66FA" w:rsidR="009F3548" w:rsidRPr="003D7EDA" w:rsidRDefault="009F3548" w:rsidP="00176E53">
            <w:pPr>
              <w:spacing w:after="0" w:line="240" w:lineRule="auto"/>
              <w:rPr>
                <w:rFonts w:ascii="Times New Roman" w:eastAsia="Times New Roman" w:hAnsi="Times New Roman"/>
                <w:b/>
              </w:rPr>
            </w:pPr>
          </w:p>
        </w:tc>
        <w:tc>
          <w:tcPr>
            <w:tcW w:w="2430" w:type="dxa"/>
            <w:tcBorders>
              <w:top w:val="single" w:sz="4" w:space="0" w:color="auto"/>
              <w:left w:val="single" w:sz="4" w:space="0" w:color="auto"/>
              <w:bottom w:val="single" w:sz="4" w:space="0" w:color="auto"/>
              <w:right w:val="single" w:sz="4" w:space="0" w:color="auto"/>
            </w:tcBorders>
          </w:tcPr>
          <w:p w14:paraId="16E65728" w14:textId="57990619" w:rsidR="009F3548" w:rsidRPr="003D7EDA" w:rsidRDefault="009F3548" w:rsidP="00176E53">
            <w:pPr>
              <w:spacing w:after="0" w:line="240" w:lineRule="auto"/>
              <w:rPr>
                <w:rFonts w:ascii="Times New Roman" w:eastAsia="Times New Roman" w:hAnsi="Times New Roman"/>
                <w:b/>
              </w:rPr>
            </w:pPr>
            <w:r w:rsidRPr="003D7EDA">
              <w:rPr>
                <w:rFonts w:ascii="Times New Roman" w:eastAsia="Times New Roman" w:hAnsi="Times New Roman"/>
                <w:b/>
              </w:rPr>
              <w:t xml:space="preserve">SEC </w:t>
            </w:r>
          </w:p>
        </w:tc>
        <w:tc>
          <w:tcPr>
            <w:tcW w:w="3060" w:type="dxa"/>
            <w:tcBorders>
              <w:top w:val="single" w:sz="4" w:space="0" w:color="auto"/>
              <w:left w:val="single" w:sz="4" w:space="0" w:color="auto"/>
              <w:bottom w:val="single" w:sz="4" w:space="0" w:color="auto"/>
              <w:right w:val="single" w:sz="4" w:space="0" w:color="auto"/>
            </w:tcBorders>
          </w:tcPr>
          <w:p w14:paraId="1DAA4CA3" w14:textId="0C15E0C7" w:rsidR="009F3548" w:rsidRPr="003D7EDA" w:rsidRDefault="009F3548" w:rsidP="00176E53">
            <w:pPr>
              <w:autoSpaceDE w:val="0"/>
              <w:autoSpaceDN w:val="0"/>
              <w:adjustRightInd w:val="0"/>
              <w:spacing w:after="0" w:line="240" w:lineRule="auto"/>
              <w:rPr>
                <w:rFonts w:ascii="Times New Roman" w:hAnsi="Times New Roman"/>
                <w:sz w:val="20"/>
                <w:szCs w:val="20"/>
              </w:rPr>
            </w:pPr>
            <w:r w:rsidRPr="003D7EDA">
              <w:rPr>
                <w:rFonts w:ascii="Times New Roman" w:hAnsi="Times New Roman"/>
                <w:sz w:val="20"/>
                <w:szCs w:val="20"/>
              </w:rPr>
              <w:t>Registered Offering Reform.</w:t>
            </w:r>
          </w:p>
        </w:tc>
        <w:tc>
          <w:tcPr>
            <w:tcW w:w="2146" w:type="dxa"/>
            <w:tcBorders>
              <w:top w:val="single" w:sz="4" w:space="0" w:color="auto"/>
              <w:left w:val="single" w:sz="4" w:space="0" w:color="auto"/>
              <w:bottom w:val="single" w:sz="4" w:space="0" w:color="auto"/>
              <w:right w:val="single" w:sz="4" w:space="0" w:color="auto"/>
            </w:tcBorders>
          </w:tcPr>
          <w:p w14:paraId="294AB80C" w14:textId="10AD235C" w:rsidR="009F3548" w:rsidRPr="00CB55A7" w:rsidRDefault="009F3548" w:rsidP="00176E53">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100, 05/26/2026, 31022-31281.</w:t>
            </w:r>
          </w:p>
        </w:tc>
        <w:tc>
          <w:tcPr>
            <w:tcW w:w="2045" w:type="dxa"/>
            <w:tcBorders>
              <w:top w:val="single" w:sz="4" w:space="0" w:color="auto"/>
              <w:left w:val="single" w:sz="4" w:space="0" w:color="auto"/>
              <w:bottom w:val="single" w:sz="4" w:space="0" w:color="auto"/>
              <w:right w:val="single" w:sz="4" w:space="0" w:color="auto"/>
            </w:tcBorders>
          </w:tcPr>
          <w:p w14:paraId="32836BFE" w14:textId="1D4147B8" w:rsidR="009F3548" w:rsidRPr="003D7EDA" w:rsidRDefault="009F3548" w:rsidP="00176E53">
            <w:pPr>
              <w:spacing w:after="0" w:line="240" w:lineRule="auto"/>
              <w:jc w:val="center"/>
              <w:rPr>
                <w:rFonts w:ascii="Times New Roman" w:hAnsi="Times New Roman"/>
                <w:b/>
                <w:sz w:val="20"/>
                <w:szCs w:val="20"/>
              </w:rPr>
            </w:pPr>
            <w:r w:rsidRPr="003D7EDA">
              <w:rPr>
                <w:rFonts w:ascii="Times New Roman" w:hAnsi="Times New Roman"/>
                <w:b/>
                <w:sz w:val="20"/>
                <w:szCs w:val="20"/>
              </w:rPr>
              <w:t xml:space="preserve">Jul. 27, </w:t>
            </w:r>
            <w:proofErr w:type="gramStart"/>
            <w:r w:rsidRPr="003D7EDA">
              <w:rPr>
                <w:rFonts w:ascii="Times New Roman" w:hAnsi="Times New Roman"/>
                <w:b/>
                <w:sz w:val="20"/>
                <w:szCs w:val="20"/>
              </w:rPr>
              <w:t>2026</w:t>
            </w:r>
            <w:proofErr w:type="gramEnd"/>
            <w:r w:rsidRPr="003D7EDA">
              <w:rPr>
                <w:rFonts w:ascii="Times New Roman" w:hAnsi="Times New Roman"/>
                <w:b/>
                <w:sz w:val="20"/>
                <w:szCs w:val="20"/>
              </w:rPr>
              <w:t xml:space="preserve"> </w:t>
            </w:r>
          </w:p>
        </w:tc>
      </w:tr>
      <w:tr w:rsidR="009F3548" w:rsidRPr="003D7EDA" w14:paraId="4B768509" w14:textId="77777777" w:rsidTr="00EF5533">
        <w:trPr>
          <w:trHeight w:val="532"/>
        </w:trPr>
        <w:tc>
          <w:tcPr>
            <w:tcW w:w="360" w:type="dxa"/>
            <w:tcBorders>
              <w:top w:val="nil"/>
              <w:left w:val="nil"/>
              <w:bottom w:val="nil"/>
              <w:right w:val="single" w:sz="4" w:space="0" w:color="auto"/>
            </w:tcBorders>
          </w:tcPr>
          <w:p w14:paraId="234CD047" w14:textId="361440EA" w:rsidR="009F3548" w:rsidRPr="003D7EDA" w:rsidRDefault="009F3548" w:rsidP="00176E53">
            <w:pPr>
              <w:spacing w:after="0" w:line="240" w:lineRule="auto"/>
              <w:rPr>
                <w:rFonts w:ascii="Times New Roman" w:eastAsia="Times New Roman" w:hAnsi="Times New Roman"/>
                <w:b/>
              </w:rPr>
            </w:pPr>
          </w:p>
        </w:tc>
        <w:tc>
          <w:tcPr>
            <w:tcW w:w="2430" w:type="dxa"/>
            <w:tcBorders>
              <w:top w:val="single" w:sz="4" w:space="0" w:color="auto"/>
              <w:left w:val="single" w:sz="4" w:space="0" w:color="auto"/>
              <w:bottom w:val="single" w:sz="4" w:space="0" w:color="auto"/>
              <w:right w:val="single" w:sz="4" w:space="0" w:color="auto"/>
            </w:tcBorders>
          </w:tcPr>
          <w:p w14:paraId="54DF034A" w14:textId="1C19F340" w:rsidR="009F3548" w:rsidRPr="003D7EDA" w:rsidRDefault="009F3548" w:rsidP="00176E53">
            <w:pPr>
              <w:spacing w:after="0" w:line="240" w:lineRule="auto"/>
              <w:rPr>
                <w:rFonts w:ascii="Times New Roman" w:eastAsia="Times New Roman" w:hAnsi="Times New Roman"/>
                <w:b/>
              </w:rPr>
            </w:pPr>
            <w:r w:rsidRPr="003D7EDA">
              <w:rPr>
                <w:rFonts w:ascii="Times New Roman" w:eastAsia="Times New Roman" w:hAnsi="Times New Roman"/>
                <w:b/>
              </w:rPr>
              <w:t xml:space="preserve">SEC </w:t>
            </w:r>
          </w:p>
        </w:tc>
        <w:tc>
          <w:tcPr>
            <w:tcW w:w="3060" w:type="dxa"/>
            <w:tcBorders>
              <w:top w:val="single" w:sz="4" w:space="0" w:color="auto"/>
              <w:left w:val="single" w:sz="4" w:space="0" w:color="auto"/>
              <w:bottom w:val="single" w:sz="4" w:space="0" w:color="auto"/>
              <w:right w:val="single" w:sz="4" w:space="0" w:color="auto"/>
            </w:tcBorders>
          </w:tcPr>
          <w:p w14:paraId="0A8E2360" w14:textId="42D55285" w:rsidR="009F3548" w:rsidRPr="003D7EDA" w:rsidRDefault="009F3548" w:rsidP="00176E53">
            <w:pPr>
              <w:autoSpaceDE w:val="0"/>
              <w:autoSpaceDN w:val="0"/>
              <w:adjustRightInd w:val="0"/>
              <w:spacing w:after="0" w:line="240" w:lineRule="auto"/>
              <w:rPr>
                <w:rFonts w:ascii="Times New Roman" w:hAnsi="Times New Roman"/>
                <w:sz w:val="20"/>
                <w:szCs w:val="20"/>
              </w:rPr>
            </w:pPr>
            <w:r w:rsidRPr="003D7EDA">
              <w:rPr>
                <w:rFonts w:ascii="Times New Roman" w:hAnsi="Times New Roman"/>
                <w:sz w:val="20"/>
                <w:szCs w:val="20"/>
              </w:rPr>
              <w:t>Rescission of Climate-Related Disclosure Rules.</w:t>
            </w:r>
          </w:p>
        </w:tc>
        <w:tc>
          <w:tcPr>
            <w:tcW w:w="2146" w:type="dxa"/>
            <w:tcBorders>
              <w:top w:val="single" w:sz="4" w:space="0" w:color="auto"/>
              <w:left w:val="single" w:sz="4" w:space="0" w:color="auto"/>
              <w:bottom w:val="single" w:sz="4" w:space="0" w:color="auto"/>
              <w:right w:val="single" w:sz="4" w:space="0" w:color="auto"/>
            </w:tcBorders>
          </w:tcPr>
          <w:p w14:paraId="09EFC629" w14:textId="3E423B5F" w:rsidR="00176E53" w:rsidRPr="003D7EDA" w:rsidRDefault="009F3548" w:rsidP="00176E53">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106, 06/03/2026, 33296-33345.</w:t>
            </w:r>
          </w:p>
        </w:tc>
        <w:tc>
          <w:tcPr>
            <w:tcW w:w="2045" w:type="dxa"/>
            <w:tcBorders>
              <w:top w:val="single" w:sz="4" w:space="0" w:color="auto"/>
              <w:left w:val="single" w:sz="4" w:space="0" w:color="auto"/>
              <w:bottom w:val="single" w:sz="4" w:space="0" w:color="auto"/>
              <w:right w:val="single" w:sz="4" w:space="0" w:color="auto"/>
            </w:tcBorders>
          </w:tcPr>
          <w:p w14:paraId="4E91D3C8" w14:textId="33BE23DF" w:rsidR="009F3548" w:rsidRPr="003D7EDA" w:rsidRDefault="009F3548" w:rsidP="00176E53">
            <w:pPr>
              <w:spacing w:after="0" w:line="240" w:lineRule="auto"/>
              <w:jc w:val="center"/>
              <w:rPr>
                <w:rFonts w:ascii="Times New Roman" w:hAnsi="Times New Roman"/>
                <w:b/>
                <w:sz w:val="20"/>
                <w:szCs w:val="20"/>
              </w:rPr>
            </w:pPr>
            <w:r w:rsidRPr="003D7EDA">
              <w:rPr>
                <w:rFonts w:ascii="Times New Roman" w:hAnsi="Times New Roman"/>
                <w:b/>
                <w:sz w:val="20"/>
                <w:szCs w:val="20"/>
              </w:rPr>
              <w:t>Aug. 03, 2026</w:t>
            </w:r>
          </w:p>
        </w:tc>
      </w:tr>
      <w:tr w:rsidR="009F3548" w:rsidRPr="003D7EDA" w14:paraId="7152F9F5" w14:textId="77777777" w:rsidTr="00EF5533">
        <w:trPr>
          <w:trHeight w:val="532"/>
        </w:trPr>
        <w:tc>
          <w:tcPr>
            <w:tcW w:w="360" w:type="dxa"/>
            <w:tcBorders>
              <w:top w:val="nil"/>
              <w:left w:val="nil"/>
              <w:bottom w:val="nil"/>
              <w:right w:val="single" w:sz="4" w:space="0" w:color="auto"/>
            </w:tcBorders>
          </w:tcPr>
          <w:p w14:paraId="298598C5" w14:textId="174C0CF7" w:rsidR="009F3548" w:rsidRPr="003D7EDA" w:rsidRDefault="009F3548"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05427A0A" w14:textId="1F078881" w:rsidR="009F3548" w:rsidRPr="003D7EDA" w:rsidRDefault="009F3548" w:rsidP="00176E53">
            <w:pPr>
              <w:spacing w:after="0" w:line="240" w:lineRule="auto"/>
              <w:rPr>
                <w:rFonts w:ascii="Times New Roman" w:eastAsia="Times New Roman" w:hAnsi="Times New Roman"/>
                <w:b/>
              </w:rPr>
            </w:pPr>
            <w:r>
              <w:rPr>
                <w:rFonts w:ascii="Times New Roman" w:eastAsia="Times New Roman" w:hAnsi="Times New Roman"/>
                <w:b/>
              </w:rPr>
              <w:t xml:space="preserve">SEC </w:t>
            </w:r>
          </w:p>
        </w:tc>
        <w:tc>
          <w:tcPr>
            <w:tcW w:w="3060" w:type="dxa"/>
            <w:tcBorders>
              <w:top w:val="single" w:sz="4" w:space="0" w:color="auto"/>
              <w:left w:val="single" w:sz="4" w:space="0" w:color="auto"/>
              <w:bottom w:val="single" w:sz="4" w:space="0" w:color="auto"/>
              <w:right w:val="single" w:sz="4" w:space="0" w:color="auto"/>
            </w:tcBorders>
          </w:tcPr>
          <w:p w14:paraId="62507526" w14:textId="1E4B35AD" w:rsidR="009F3548" w:rsidRPr="003D7EDA" w:rsidRDefault="009F3548"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Rescission of </w:t>
            </w:r>
            <w:r w:rsidRPr="004D436A">
              <w:rPr>
                <w:rFonts w:ascii="Times New Roman" w:hAnsi="Times New Roman"/>
                <w:sz w:val="20"/>
                <w:szCs w:val="20"/>
              </w:rPr>
              <w:t>Trade-Through Rule and Locked and Crossed Markets Provisions of Regulation NMS</w:t>
            </w:r>
            <w:r>
              <w:rPr>
                <w:rFonts w:ascii="Times New Roman" w:hAnsi="Times New Roman"/>
                <w:sz w:val="20"/>
                <w:szCs w:val="20"/>
              </w:rPr>
              <w:t>.</w:t>
            </w:r>
          </w:p>
        </w:tc>
        <w:tc>
          <w:tcPr>
            <w:tcW w:w="2146" w:type="dxa"/>
            <w:tcBorders>
              <w:top w:val="single" w:sz="4" w:space="0" w:color="auto"/>
              <w:left w:val="single" w:sz="4" w:space="0" w:color="auto"/>
              <w:bottom w:val="single" w:sz="4" w:space="0" w:color="auto"/>
              <w:right w:val="single" w:sz="4" w:space="0" w:color="auto"/>
            </w:tcBorders>
          </w:tcPr>
          <w:p w14:paraId="43AB1064" w14:textId="45741096" w:rsidR="009F3548" w:rsidRPr="00CB55A7" w:rsidRDefault="009F3548"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116, 06/17/2026, 36656-36735.</w:t>
            </w:r>
          </w:p>
        </w:tc>
        <w:tc>
          <w:tcPr>
            <w:tcW w:w="2045" w:type="dxa"/>
            <w:tcBorders>
              <w:top w:val="single" w:sz="4" w:space="0" w:color="auto"/>
              <w:left w:val="single" w:sz="4" w:space="0" w:color="auto"/>
              <w:bottom w:val="single" w:sz="4" w:space="0" w:color="auto"/>
              <w:right w:val="single" w:sz="4" w:space="0" w:color="auto"/>
            </w:tcBorders>
          </w:tcPr>
          <w:p w14:paraId="14A0A126" w14:textId="027DD804" w:rsidR="009F3548" w:rsidRPr="004D436A" w:rsidRDefault="009F3548" w:rsidP="00176E53">
            <w:pPr>
              <w:spacing w:after="0" w:line="240" w:lineRule="auto"/>
              <w:jc w:val="center"/>
              <w:rPr>
                <w:rFonts w:ascii="Times New Roman" w:hAnsi="Times New Roman"/>
                <w:b/>
                <w:sz w:val="20"/>
                <w:szCs w:val="20"/>
              </w:rPr>
            </w:pPr>
            <w:r>
              <w:rPr>
                <w:rFonts w:ascii="Times New Roman" w:hAnsi="Times New Roman"/>
                <w:b/>
                <w:sz w:val="20"/>
                <w:szCs w:val="20"/>
              </w:rPr>
              <w:t>Aug. 17, 2026</w:t>
            </w:r>
          </w:p>
        </w:tc>
      </w:tr>
      <w:tr w:rsidR="0001232F" w:rsidRPr="003D7EDA" w14:paraId="12D85408" w14:textId="77777777" w:rsidTr="00EF5533">
        <w:trPr>
          <w:trHeight w:val="532"/>
        </w:trPr>
        <w:tc>
          <w:tcPr>
            <w:tcW w:w="360" w:type="dxa"/>
            <w:tcBorders>
              <w:top w:val="nil"/>
              <w:left w:val="nil"/>
              <w:bottom w:val="nil"/>
              <w:right w:val="single" w:sz="4" w:space="0" w:color="auto"/>
            </w:tcBorders>
          </w:tcPr>
          <w:p w14:paraId="32AB999A" w14:textId="546F9CBA" w:rsidR="0001232F" w:rsidRDefault="0001232F" w:rsidP="00176E53">
            <w:pPr>
              <w:spacing w:after="0" w:line="240" w:lineRule="auto"/>
              <w:rPr>
                <w:rFonts w:ascii="Times New Roman" w:eastAsia="Times New Roman" w:hAnsi="Times New Roman"/>
                <w:b/>
              </w:rPr>
            </w:pPr>
            <w:r>
              <w:rPr>
                <w:rFonts w:ascii="Times New Roman" w:eastAsia="Times New Roman" w:hAnsi="Times New Roman"/>
                <w:b/>
              </w:rPr>
              <w:t>*</w:t>
            </w:r>
          </w:p>
        </w:tc>
        <w:tc>
          <w:tcPr>
            <w:tcW w:w="2430" w:type="dxa"/>
            <w:tcBorders>
              <w:top w:val="single" w:sz="4" w:space="0" w:color="auto"/>
              <w:left w:val="single" w:sz="4" w:space="0" w:color="auto"/>
              <w:bottom w:val="single" w:sz="4" w:space="0" w:color="auto"/>
              <w:right w:val="single" w:sz="4" w:space="0" w:color="auto"/>
            </w:tcBorders>
          </w:tcPr>
          <w:p w14:paraId="7C306A0E" w14:textId="470CE30F" w:rsidR="0001232F" w:rsidRDefault="0001232F" w:rsidP="00176E53">
            <w:pPr>
              <w:spacing w:after="0" w:line="240" w:lineRule="auto"/>
              <w:rPr>
                <w:rFonts w:ascii="Times New Roman" w:eastAsia="Times New Roman" w:hAnsi="Times New Roman"/>
                <w:b/>
              </w:rPr>
            </w:pPr>
            <w:r>
              <w:rPr>
                <w:rFonts w:ascii="Times New Roman" w:eastAsia="Times New Roman" w:hAnsi="Times New Roman"/>
                <w:b/>
              </w:rPr>
              <w:t>SEC</w:t>
            </w:r>
          </w:p>
        </w:tc>
        <w:tc>
          <w:tcPr>
            <w:tcW w:w="3060" w:type="dxa"/>
            <w:tcBorders>
              <w:top w:val="single" w:sz="4" w:space="0" w:color="auto"/>
              <w:left w:val="single" w:sz="4" w:space="0" w:color="auto"/>
              <w:bottom w:val="single" w:sz="4" w:space="0" w:color="auto"/>
              <w:right w:val="single" w:sz="4" w:space="0" w:color="auto"/>
            </w:tcBorders>
          </w:tcPr>
          <w:p w14:paraId="6861955E" w14:textId="24C32B28" w:rsidR="0001232F" w:rsidRDefault="0001232F" w:rsidP="00176E5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Further Definition of</w:t>
            </w:r>
            <w:r w:rsidR="003C7AA7">
              <w:rPr>
                <w:rFonts w:ascii="Times New Roman" w:hAnsi="Times New Roman"/>
                <w:sz w:val="20"/>
                <w:szCs w:val="20"/>
              </w:rPr>
              <w:t xml:space="preserve"> </w:t>
            </w:r>
            <w:r>
              <w:rPr>
                <w:rFonts w:ascii="Times New Roman" w:hAnsi="Times New Roman"/>
                <w:sz w:val="20"/>
                <w:szCs w:val="20"/>
              </w:rPr>
              <w:t>Swa</w:t>
            </w:r>
            <w:r w:rsidR="003C7AA7">
              <w:rPr>
                <w:rFonts w:ascii="Times New Roman" w:hAnsi="Times New Roman"/>
                <w:sz w:val="20"/>
                <w:szCs w:val="20"/>
              </w:rPr>
              <w:t>p</w:t>
            </w:r>
            <w:r>
              <w:rPr>
                <w:rFonts w:ascii="Times New Roman" w:hAnsi="Times New Roman"/>
                <w:sz w:val="20"/>
                <w:szCs w:val="20"/>
              </w:rPr>
              <w:t xml:space="preserve"> and Security-Base Swap and Alternative Compliance</w:t>
            </w:r>
            <w:r w:rsidR="003C7AA7">
              <w:rPr>
                <w:rFonts w:ascii="Times New Roman" w:hAnsi="Times New Roman"/>
                <w:sz w:val="20"/>
                <w:szCs w:val="20"/>
              </w:rPr>
              <w:t xml:space="preserve"> Ideas</w:t>
            </w:r>
            <w:r>
              <w:rPr>
                <w:rFonts w:ascii="Times New Roman" w:hAnsi="Times New Roman"/>
                <w:sz w:val="20"/>
                <w:szCs w:val="20"/>
              </w:rPr>
              <w:t xml:space="preserve">. </w:t>
            </w:r>
          </w:p>
        </w:tc>
        <w:tc>
          <w:tcPr>
            <w:tcW w:w="2146" w:type="dxa"/>
            <w:tcBorders>
              <w:top w:val="single" w:sz="4" w:space="0" w:color="auto"/>
              <w:left w:val="single" w:sz="4" w:space="0" w:color="auto"/>
              <w:bottom w:val="single" w:sz="4" w:space="0" w:color="auto"/>
              <w:right w:val="single" w:sz="4" w:space="0" w:color="auto"/>
            </w:tcBorders>
          </w:tcPr>
          <w:p w14:paraId="02AC21C7" w14:textId="0D1F734A" w:rsidR="0001232F" w:rsidRPr="00176E53" w:rsidRDefault="0001232F" w:rsidP="00176E53">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120, 06/24/2026, 37873-37877.</w:t>
            </w:r>
          </w:p>
        </w:tc>
        <w:tc>
          <w:tcPr>
            <w:tcW w:w="2045" w:type="dxa"/>
            <w:tcBorders>
              <w:top w:val="single" w:sz="4" w:space="0" w:color="auto"/>
              <w:left w:val="single" w:sz="4" w:space="0" w:color="auto"/>
              <w:bottom w:val="single" w:sz="4" w:space="0" w:color="auto"/>
              <w:right w:val="single" w:sz="4" w:space="0" w:color="auto"/>
            </w:tcBorders>
          </w:tcPr>
          <w:p w14:paraId="20986E9E" w14:textId="534D25C2" w:rsidR="0001232F" w:rsidRDefault="0001232F" w:rsidP="00176E53">
            <w:pPr>
              <w:spacing w:after="0" w:line="240" w:lineRule="auto"/>
              <w:jc w:val="center"/>
              <w:rPr>
                <w:rFonts w:ascii="Times New Roman" w:hAnsi="Times New Roman"/>
                <w:b/>
                <w:sz w:val="20"/>
                <w:szCs w:val="20"/>
              </w:rPr>
            </w:pPr>
            <w:r>
              <w:rPr>
                <w:rFonts w:ascii="Times New Roman" w:hAnsi="Times New Roman"/>
                <w:b/>
                <w:sz w:val="20"/>
                <w:szCs w:val="20"/>
              </w:rPr>
              <w:t>Aug. 24, 2026</w:t>
            </w:r>
          </w:p>
        </w:tc>
      </w:tr>
    </w:tbl>
    <w:p w14:paraId="67815034" w14:textId="77777777" w:rsidR="005B3B3B" w:rsidRPr="003D7EDA" w:rsidRDefault="005B3B3B" w:rsidP="00176E53">
      <w:pPr>
        <w:spacing w:after="0" w:line="240" w:lineRule="auto"/>
        <w:rPr>
          <w:rFonts w:ascii="Times New Roman" w:eastAsia="Times New Roman" w:hAnsi="Times New Roman"/>
          <w:bCs/>
          <w:sz w:val="20"/>
          <w:szCs w:val="20"/>
        </w:rPr>
        <w:sectPr w:rsidR="005B3B3B" w:rsidRPr="003D7EDA" w:rsidSect="005B3B3B">
          <w:type w:val="continuous"/>
          <w:pgSz w:w="12240" w:h="15840"/>
          <w:pgMar w:top="1440" w:right="1440" w:bottom="1440" w:left="1440" w:header="720" w:footer="720" w:gutter="0"/>
          <w:cols w:space="720"/>
          <w:docGrid w:linePitch="360"/>
        </w:sectPr>
      </w:pPr>
    </w:p>
    <w:p w14:paraId="66EEBC5F" w14:textId="77777777" w:rsidR="005B3B3B" w:rsidRPr="003D7EDA" w:rsidRDefault="005B3B3B" w:rsidP="00176E53">
      <w:pPr>
        <w:spacing w:after="0" w:line="240" w:lineRule="auto"/>
        <w:jc w:val="center"/>
        <w:rPr>
          <w:rFonts w:ascii="Times New Roman" w:eastAsia="Times New Roman" w:hAnsi="Times New Roman"/>
          <w:b/>
          <w:sz w:val="28"/>
          <w:szCs w:val="28"/>
          <w:u w:val="single"/>
        </w:rPr>
      </w:pPr>
      <w:r w:rsidRPr="003D7EDA">
        <w:rPr>
          <w:rFonts w:ascii="Times New Roman" w:eastAsia="Times New Roman" w:hAnsi="Times New Roman"/>
          <w:b/>
          <w:sz w:val="28"/>
          <w:szCs w:val="28"/>
          <w:u w:val="single"/>
        </w:rPr>
        <w:lastRenderedPageBreak/>
        <w:t>Final Rules and Effective Dates</w:t>
      </w:r>
    </w:p>
    <w:p w14:paraId="6FBD6E69" w14:textId="77777777" w:rsidR="005B3B3B" w:rsidRPr="003D7EDA" w:rsidRDefault="005B3B3B" w:rsidP="00176E53">
      <w:pPr>
        <w:spacing w:after="0" w:line="240" w:lineRule="auto"/>
        <w:jc w:val="center"/>
        <w:rPr>
          <w:rFonts w:ascii="Times New Roman" w:eastAsia="Times New Roman" w:hAnsi="Times New Roman"/>
          <w:b/>
          <w:sz w:val="20"/>
          <w:szCs w:val="20"/>
          <w:u w:val="single"/>
        </w:rPr>
      </w:pPr>
    </w:p>
    <w:tbl>
      <w:tblPr>
        <w:tblW w:w="10422" w:type="dxa"/>
        <w:tblInd w:w="-432"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80" w:firstRow="0" w:lastRow="0" w:firstColumn="1" w:lastColumn="0" w:noHBand="0" w:noVBand="0"/>
      </w:tblPr>
      <w:tblGrid>
        <w:gridCol w:w="430"/>
        <w:gridCol w:w="2423"/>
        <w:gridCol w:w="3328"/>
        <w:gridCol w:w="2160"/>
        <w:gridCol w:w="2081"/>
      </w:tblGrid>
      <w:tr w:rsidR="005B3B3B" w:rsidRPr="003D7EDA" w14:paraId="0A150851" w14:textId="77777777" w:rsidTr="00EF5533">
        <w:tc>
          <w:tcPr>
            <w:tcW w:w="430" w:type="dxa"/>
            <w:tcBorders>
              <w:top w:val="nil"/>
              <w:left w:val="nil"/>
              <w:bottom w:val="nil"/>
              <w:right w:val="single" w:sz="4" w:space="0" w:color="auto"/>
            </w:tcBorders>
          </w:tcPr>
          <w:p w14:paraId="5141B38C" w14:textId="77777777" w:rsidR="005B3B3B" w:rsidRPr="003D7EDA" w:rsidRDefault="005B3B3B" w:rsidP="00176E53">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6091D002" w14:textId="77777777" w:rsidR="005B3B3B" w:rsidRPr="003D7EDA" w:rsidRDefault="005B3B3B" w:rsidP="00176E53">
            <w:pPr>
              <w:spacing w:after="0" w:line="240" w:lineRule="auto"/>
              <w:jc w:val="center"/>
              <w:rPr>
                <w:rFonts w:ascii="Times New Roman" w:eastAsia="Times New Roman" w:hAnsi="Times New Roman"/>
                <w:b/>
                <w:i/>
                <w:sz w:val="20"/>
                <w:szCs w:val="20"/>
                <w:u w:val="single"/>
              </w:rPr>
            </w:pPr>
            <w:r w:rsidRPr="003D7EDA">
              <w:rPr>
                <w:rFonts w:ascii="Times New Roman" w:eastAsia="Times New Roman" w:hAnsi="Times New Roman"/>
                <w:b/>
                <w:i/>
                <w:sz w:val="20"/>
                <w:szCs w:val="20"/>
                <w:u w:val="single"/>
              </w:rPr>
              <w:t>Agency</w:t>
            </w:r>
          </w:p>
        </w:tc>
        <w:tc>
          <w:tcPr>
            <w:tcW w:w="3328" w:type="dxa"/>
            <w:tcBorders>
              <w:top w:val="single" w:sz="4" w:space="0" w:color="auto"/>
              <w:left w:val="single" w:sz="4" w:space="0" w:color="auto"/>
              <w:bottom w:val="single" w:sz="4" w:space="0" w:color="auto"/>
              <w:right w:val="single" w:sz="4" w:space="0" w:color="auto"/>
            </w:tcBorders>
          </w:tcPr>
          <w:p w14:paraId="54E5C7E0" w14:textId="77777777" w:rsidR="005B3B3B" w:rsidRPr="003D7EDA" w:rsidRDefault="005B3B3B" w:rsidP="00176E53">
            <w:pPr>
              <w:spacing w:after="0" w:line="240" w:lineRule="auto"/>
              <w:jc w:val="center"/>
              <w:rPr>
                <w:rFonts w:ascii="Times New Roman" w:eastAsia="Times New Roman" w:hAnsi="Times New Roman"/>
                <w:b/>
                <w:i/>
                <w:sz w:val="20"/>
                <w:szCs w:val="20"/>
                <w:u w:val="single"/>
              </w:rPr>
            </w:pPr>
            <w:r w:rsidRPr="003D7EDA">
              <w:rPr>
                <w:rFonts w:ascii="Times New Roman" w:eastAsia="Times New Roman" w:hAnsi="Times New Roman"/>
                <w:b/>
                <w:i/>
                <w:sz w:val="20"/>
                <w:szCs w:val="20"/>
                <w:u w:val="single"/>
              </w:rPr>
              <w:t>Final Rule</w:t>
            </w:r>
          </w:p>
        </w:tc>
        <w:tc>
          <w:tcPr>
            <w:tcW w:w="2160" w:type="dxa"/>
            <w:tcBorders>
              <w:top w:val="single" w:sz="4" w:space="0" w:color="auto"/>
              <w:left w:val="single" w:sz="4" w:space="0" w:color="auto"/>
              <w:bottom w:val="single" w:sz="4" w:space="0" w:color="auto"/>
              <w:right w:val="single" w:sz="4" w:space="0" w:color="auto"/>
            </w:tcBorders>
          </w:tcPr>
          <w:p w14:paraId="0E31AC7A" w14:textId="77777777" w:rsidR="005B3B3B" w:rsidRPr="003D7EDA" w:rsidRDefault="005B3B3B" w:rsidP="00176E53">
            <w:pPr>
              <w:spacing w:after="0" w:line="240" w:lineRule="auto"/>
              <w:jc w:val="center"/>
              <w:rPr>
                <w:rFonts w:ascii="Times New Roman" w:hAnsi="Times New Roman"/>
                <w:b/>
                <w:i/>
                <w:sz w:val="20"/>
                <w:szCs w:val="20"/>
                <w:u w:val="single"/>
              </w:rPr>
            </w:pPr>
            <w:r w:rsidRPr="003D7EDA">
              <w:rPr>
                <w:rFonts w:ascii="Times New Roman" w:hAnsi="Times New Roman"/>
                <w:b/>
                <w:i/>
                <w:sz w:val="20"/>
                <w:szCs w:val="20"/>
                <w:u w:val="single"/>
              </w:rPr>
              <w:t>Federal Register Publication Date and Page Number</w:t>
            </w:r>
          </w:p>
          <w:p w14:paraId="22B27E77" w14:textId="77777777" w:rsidR="005B3B3B" w:rsidRPr="003D7EDA" w:rsidRDefault="005B3B3B" w:rsidP="00176E53">
            <w:pPr>
              <w:spacing w:after="0" w:line="240" w:lineRule="auto"/>
              <w:rPr>
                <w:rFonts w:ascii="Times New Roman" w:hAnsi="Times New Roman"/>
                <w:sz w:val="20"/>
                <w:szCs w:val="20"/>
              </w:rPr>
            </w:pPr>
          </w:p>
        </w:tc>
        <w:tc>
          <w:tcPr>
            <w:tcW w:w="2081" w:type="dxa"/>
            <w:tcBorders>
              <w:top w:val="single" w:sz="4" w:space="0" w:color="auto"/>
              <w:left w:val="single" w:sz="4" w:space="0" w:color="auto"/>
              <w:bottom w:val="single" w:sz="4" w:space="0" w:color="auto"/>
              <w:right w:val="single" w:sz="4" w:space="0" w:color="auto"/>
            </w:tcBorders>
          </w:tcPr>
          <w:p w14:paraId="34AA7346" w14:textId="77777777" w:rsidR="005B3B3B" w:rsidRPr="003D7EDA" w:rsidRDefault="005B3B3B" w:rsidP="00176E53">
            <w:pPr>
              <w:spacing w:after="0" w:line="240" w:lineRule="auto"/>
              <w:jc w:val="center"/>
              <w:rPr>
                <w:rFonts w:ascii="Times New Roman" w:eastAsia="Times New Roman" w:hAnsi="Times New Roman"/>
                <w:b/>
                <w:i/>
                <w:sz w:val="20"/>
                <w:szCs w:val="20"/>
                <w:u w:val="single"/>
              </w:rPr>
            </w:pPr>
            <w:r w:rsidRPr="003D7EDA">
              <w:rPr>
                <w:rFonts w:ascii="Times New Roman" w:eastAsia="Times New Roman" w:hAnsi="Times New Roman"/>
                <w:b/>
                <w:i/>
                <w:sz w:val="20"/>
                <w:szCs w:val="20"/>
                <w:u w:val="single"/>
              </w:rPr>
              <w:t>Effective Date</w:t>
            </w:r>
          </w:p>
        </w:tc>
      </w:tr>
      <w:tr w:rsidR="00191DB2" w:rsidRPr="003D7EDA" w14:paraId="493E6EE1" w14:textId="77777777" w:rsidTr="00EF5533">
        <w:trPr>
          <w:trHeight w:val="170"/>
        </w:trPr>
        <w:tc>
          <w:tcPr>
            <w:tcW w:w="430" w:type="dxa"/>
            <w:tcBorders>
              <w:top w:val="nil"/>
              <w:left w:val="nil"/>
              <w:bottom w:val="nil"/>
              <w:right w:val="single" w:sz="4" w:space="0" w:color="auto"/>
            </w:tcBorders>
          </w:tcPr>
          <w:p w14:paraId="65E0A367" w14:textId="6F3DA61B" w:rsidR="00191DB2" w:rsidRPr="003D7EDA" w:rsidRDefault="00326B0C" w:rsidP="00176E53">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1C5581CA"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Bureau of Consumer Financial Protection</w:t>
            </w:r>
          </w:p>
          <w:p w14:paraId="1760DB42"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(CFPB)</w:t>
            </w:r>
          </w:p>
          <w:p w14:paraId="75E98C51" w14:textId="77777777" w:rsidR="00191DB2" w:rsidRPr="003D7EDA" w:rsidRDefault="00191DB2" w:rsidP="003C7AA7">
            <w:pPr>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682EB52B" w14:textId="77777777" w:rsidR="00191DB2" w:rsidRDefault="00BB26D9" w:rsidP="00176E53">
            <w:pPr>
              <w:spacing w:after="0" w:line="240" w:lineRule="auto"/>
              <w:rPr>
                <w:rFonts w:ascii="Times New Roman" w:hAnsi="Times New Roman"/>
                <w:sz w:val="20"/>
                <w:szCs w:val="20"/>
              </w:rPr>
            </w:pPr>
            <w:r w:rsidRPr="00BB26D9">
              <w:rPr>
                <w:rFonts w:ascii="Times New Roman" w:hAnsi="Times New Roman"/>
                <w:b/>
                <w:bCs/>
                <w:sz w:val="20"/>
                <w:szCs w:val="20"/>
              </w:rPr>
              <w:t>NOTICE:</w:t>
            </w:r>
            <w:r>
              <w:rPr>
                <w:rFonts w:ascii="Times New Roman" w:hAnsi="Times New Roman"/>
                <w:sz w:val="20"/>
                <w:szCs w:val="20"/>
              </w:rPr>
              <w:t xml:space="preserve"> Rescission of </w:t>
            </w:r>
            <w:r w:rsidR="00326B0C" w:rsidRPr="00326B0C">
              <w:rPr>
                <w:rFonts w:ascii="Times New Roman" w:hAnsi="Times New Roman"/>
                <w:sz w:val="20"/>
                <w:szCs w:val="20"/>
              </w:rPr>
              <w:t>Special Purpose Credit Programs</w:t>
            </w:r>
            <w:r>
              <w:rPr>
                <w:rFonts w:ascii="Times New Roman" w:hAnsi="Times New Roman"/>
                <w:sz w:val="20"/>
                <w:szCs w:val="20"/>
              </w:rPr>
              <w:t xml:space="preserve"> Advisory Opinion. </w:t>
            </w:r>
          </w:p>
          <w:p w14:paraId="1BB900D4" w14:textId="507B44FB" w:rsidR="00BB26D9" w:rsidRPr="003D7EDA" w:rsidRDefault="00BB26D9" w:rsidP="00176E53">
            <w:pPr>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361932B" w14:textId="2B1A43D5" w:rsidR="00191DB2" w:rsidRPr="003D7EDA" w:rsidRDefault="00326B0C" w:rsidP="00176E53">
            <w:pPr>
              <w:spacing w:after="0" w:line="240" w:lineRule="auto"/>
              <w:rPr>
                <w:rFonts w:ascii="Times New Roman" w:hAnsi="Times New Roman"/>
                <w:i/>
                <w:iCs/>
                <w:sz w:val="20"/>
                <w:szCs w:val="20"/>
              </w:rPr>
            </w:pPr>
            <w:r>
              <w:rPr>
                <w:rFonts w:ascii="Times New Roman" w:hAnsi="Times New Roman"/>
                <w:i/>
                <w:iCs/>
                <w:sz w:val="20"/>
                <w:szCs w:val="20"/>
              </w:rPr>
              <w:t>Federal Register</w:t>
            </w:r>
            <w:r>
              <w:rPr>
                <w:rFonts w:ascii="Times New Roman" w:hAnsi="Times New Roman"/>
                <w:sz w:val="20"/>
                <w:szCs w:val="20"/>
              </w:rPr>
              <w:t>, Vol. 91, 06/17/2026, 36518-36520.</w:t>
            </w:r>
          </w:p>
        </w:tc>
        <w:tc>
          <w:tcPr>
            <w:tcW w:w="2081" w:type="dxa"/>
            <w:tcBorders>
              <w:top w:val="single" w:sz="4" w:space="0" w:color="auto"/>
              <w:left w:val="single" w:sz="4" w:space="0" w:color="auto"/>
              <w:bottom w:val="single" w:sz="4" w:space="0" w:color="auto"/>
              <w:right w:val="single" w:sz="4" w:space="0" w:color="auto"/>
            </w:tcBorders>
          </w:tcPr>
          <w:p w14:paraId="71579D67" w14:textId="60B924F9" w:rsidR="00191DB2" w:rsidRPr="003D7EDA" w:rsidRDefault="00326B0C" w:rsidP="00176E53">
            <w:pPr>
              <w:spacing w:after="0" w:line="240" w:lineRule="auto"/>
              <w:jc w:val="center"/>
              <w:rPr>
                <w:rFonts w:ascii="Times New Roman" w:hAnsi="Times New Roman"/>
                <w:b/>
                <w:sz w:val="20"/>
                <w:szCs w:val="20"/>
              </w:rPr>
            </w:pPr>
            <w:r>
              <w:rPr>
                <w:rFonts w:ascii="Times New Roman" w:hAnsi="Times New Roman"/>
                <w:b/>
                <w:sz w:val="20"/>
                <w:szCs w:val="20"/>
              </w:rPr>
              <w:t>Jun. 17, 2026</w:t>
            </w:r>
          </w:p>
        </w:tc>
      </w:tr>
      <w:tr w:rsidR="00191DB2" w:rsidRPr="003D7EDA" w14:paraId="22DE65BE" w14:textId="77777777" w:rsidTr="00EF5533">
        <w:trPr>
          <w:trHeight w:val="170"/>
        </w:trPr>
        <w:tc>
          <w:tcPr>
            <w:tcW w:w="430" w:type="dxa"/>
            <w:tcBorders>
              <w:top w:val="nil"/>
              <w:left w:val="nil"/>
              <w:bottom w:val="nil"/>
              <w:right w:val="single" w:sz="4" w:space="0" w:color="auto"/>
            </w:tcBorders>
          </w:tcPr>
          <w:p w14:paraId="63ECD4A1" w14:textId="0B837894" w:rsidR="00191DB2" w:rsidRPr="003D7EDA" w:rsidRDefault="00191DB2" w:rsidP="00176E53">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27C948EA" w14:textId="7F6243C2" w:rsidR="00191DB2" w:rsidRPr="003D7EDA" w:rsidRDefault="00191DB2" w:rsidP="00176E53">
            <w:pPr>
              <w:spacing w:after="0" w:line="240" w:lineRule="auto"/>
              <w:rPr>
                <w:rFonts w:ascii="Times New Roman" w:eastAsia="Times New Roman" w:hAnsi="Times New Roman"/>
                <w:b/>
              </w:rPr>
            </w:pPr>
            <w:r w:rsidRPr="003D7EDA">
              <w:rPr>
                <w:rFonts w:ascii="Times New Roman" w:eastAsia="Times New Roman" w:hAnsi="Times New Roman"/>
                <w:b/>
              </w:rPr>
              <w:t>CFPB</w:t>
            </w:r>
          </w:p>
        </w:tc>
        <w:tc>
          <w:tcPr>
            <w:tcW w:w="3328" w:type="dxa"/>
            <w:tcBorders>
              <w:top w:val="single" w:sz="4" w:space="0" w:color="auto"/>
              <w:left w:val="single" w:sz="4" w:space="0" w:color="auto"/>
              <w:bottom w:val="single" w:sz="4" w:space="0" w:color="auto"/>
              <w:right w:val="single" w:sz="4" w:space="0" w:color="auto"/>
            </w:tcBorders>
          </w:tcPr>
          <w:p w14:paraId="6FFF1372" w14:textId="77777777" w:rsidR="00191DB2" w:rsidRPr="003D7EDA" w:rsidRDefault="00191DB2" w:rsidP="00176E53">
            <w:pPr>
              <w:spacing w:after="0" w:line="240" w:lineRule="auto"/>
              <w:rPr>
                <w:rFonts w:ascii="Times New Roman" w:hAnsi="Times New Roman"/>
                <w:sz w:val="20"/>
                <w:szCs w:val="20"/>
              </w:rPr>
            </w:pPr>
            <w:r w:rsidRPr="003D7EDA">
              <w:rPr>
                <w:rFonts w:ascii="Times New Roman" w:hAnsi="Times New Roman"/>
                <w:sz w:val="20"/>
                <w:szCs w:val="20"/>
              </w:rPr>
              <w:t xml:space="preserve">Revisions to Section 1071 Rule. </w:t>
            </w:r>
          </w:p>
        </w:tc>
        <w:tc>
          <w:tcPr>
            <w:tcW w:w="2160" w:type="dxa"/>
            <w:tcBorders>
              <w:top w:val="single" w:sz="4" w:space="0" w:color="auto"/>
              <w:left w:val="single" w:sz="4" w:space="0" w:color="auto"/>
              <w:bottom w:val="single" w:sz="4" w:space="0" w:color="auto"/>
              <w:right w:val="single" w:sz="4" w:space="0" w:color="auto"/>
            </w:tcBorders>
          </w:tcPr>
          <w:p w14:paraId="2799DF79" w14:textId="77777777" w:rsidR="00191DB2" w:rsidRPr="003D7EDA" w:rsidRDefault="00191DB2" w:rsidP="00176E53">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84, 05/01/2026, 23530-23626.</w:t>
            </w:r>
          </w:p>
          <w:p w14:paraId="551EDD87" w14:textId="77777777" w:rsidR="00191DB2" w:rsidRPr="003D7EDA" w:rsidRDefault="00191DB2" w:rsidP="00176E53">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1C256334" w14:textId="77777777" w:rsidR="00191DB2" w:rsidRPr="003D7EDA" w:rsidRDefault="00191DB2" w:rsidP="00176E53">
            <w:pPr>
              <w:spacing w:after="0" w:line="240" w:lineRule="auto"/>
              <w:jc w:val="center"/>
              <w:rPr>
                <w:rFonts w:ascii="Times New Roman" w:hAnsi="Times New Roman"/>
                <w:b/>
                <w:sz w:val="20"/>
                <w:szCs w:val="20"/>
              </w:rPr>
            </w:pPr>
            <w:r w:rsidRPr="003D7EDA">
              <w:rPr>
                <w:rFonts w:ascii="Times New Roman" w:hAnsi="Times New Roman"/>
                <w:b/>
                <w:sz w:val="20"/>
                <w:szCs w:val="20"/>
              </w:rPr>
              <w:t>Jun. 30, 2026</w:t>
            </w:r>
          </w:p>
          <w:p w14:paraId="615B8F97" w14:textId="77777777" w:rsidR="00191DB2" w:rsidRPr="003D7EDA" w:rsidRDefault="00191DB2" w:rsidP="00176E53">
            <w:pPr>
              <w:spacing w:after="0" w:line="240" w:lineRule="auto"/>
              <w:jc w:val="center"/>
              <w:rPr>
                <w:rFonts w:ascii="Times New Roman" w:hAnsi="Times New Roman"/>
                <w:b/>
                <w:sz w:val="20"/>
                <w:szCs w:val="20"/>
              </w:rPr>
            </w:pPr>
          </w:p>
          <w:p w14:paraId="10A07B8F" w14:textId="77777777" w:rsidR="00191DB2" w:rsidRPr="003D7EDA" w:rsidRDefault="00191DB2" w:rsidP="00176E53">
            <w:pPr>
              <w:spacing w:after="0" w:line="240" w:lineRule="auto"/>
              <w:jc w:val="center"/>
              <w:rPr>
                <w:rFonts w:ascii="Times New Roman" w:hAnsi="Times New Roman"/>
                <w:bCs/>
                <w:sz w:val="20"/>
                <w:szCs w:val="20"/>
              </w:rPr>
            </w:pPr>
            <w:r w:rsidRPr="003D7EDA">
              <w:rPr>
                <w:rFonts w:ascii="Times New Roman" w:hAnsi="Times New Roman"/>
                <w:bCs/>
                <w:sz w:val="20"/>
                <w:szCs w:val="20"/>
              </w:rPr>
              <w:t>Mandatory Compliance Date:</w:t>
            </w:r>
          </w:p>
          <w:p w14:paraId="77B0DF68" w14:textId="77777777" w:rsidR="00191DB2" w:rsidRPr="003D7EDA" w:rsidRDefault="00191DB2" w:rsidP="00176E53">
            <w:pPr>
              <w:spacing w:after="0" w:line="240" w:lineRule="auto"/>
              <w:jc w:val="center"/>
              <w:rPr>
                <w:rFonts w:ascii="Times New Roman" w:hAnsi="Times New Roman"/>
                <w:b/>
                <w:sz w:val="20"/>
                <w:szCs w:val="20"/>
              </w:rPr>
            </w:pPr>
            <w:r w:rsidRPr="003D7EDA">
              <w:rPr>
                <w:rFonts w:ascii="Times New Roman" w:hAnsi="Times New Roman"/>
                <w:b/>
                <w:sz w:val="20"/>
                <w:szCs w:val="20"/>
              </w:rPr>
              <w:t>Jan. 01, 2028</w:t>
            </w:r>
          </w:p>
          <w:p w14:paraId="57779D67" w14:textId="77777777" w:rsidR="00191DB2" w:rsidRPr="003D7EDA" w:rsidRDefault="00191DB2" w:rsidP="00176E53">
            <w:pPr>
              <w:spacing w:after="0" w:line="240" w:lineRule="auto"/>
              <w:jc w:val="center"/>
              <w:rPr>
                <w:rFonts w:ascii="Times New Roman" w:hAnsi="Times New Roman"/>
                <w:b/>
                <w:sz w:val="20"/>
                <w:szCs w:val="20"/>
              </w:rPr>
            </w:pPr>
          </w:p>
        </w:tc>
      </w:tr>
      <w:tr w:rsidR="003C7AA7" w:rsidRPr="003D7EDA" w14:paraId="59E031E4" w14:textId="77777777" w:rsidTr="00EF5533">
        <w:trPr>
          <w:trHeight w:val="170"/>
        </w:trPr>
        <w:tc>
          <w:tcPr>
            <w:tcW w:w="430" w:type="dxa"/>
            <w:tcBorders>
              <w:top w:val="nil"/>
              <w:left w:val="nil"/>
              <w:bottom w:val="nil"/>
              <w:right w:val="single" w:sz="4" w:space="0" w:color="auto"/>
            </w:tcBorders>
          </w:tcPr>
          <w:p w14:paraId="74B1436D" w14:textId="08E6EF6B"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4F74A1C9" w14:textId="1D6F45CC"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CFPB</w:t>
            </w:r>
          </w:p>
        </w:tc>
        <w:tc>
          <w:tcPr>
            <w:tcW w:w="3328" w:type="dxa"/>
            <w:tcBorders>
              <w:top w:val="single" w:sz="4" w:space="0" w:color="auto"/>
              <w:left w:val="single" w:sz="4" w:space="0" w:color="auto"/>
              <w:bottom w:val="single" w:sz="4" w:space="0" w:color="auto"/>
              <w:right w:val="single" w:sz="4" w:space="0" w:color="auto"/>
            </w:tcBorders>
          </w:tcPr>
          <w:p w14:paraId="27A90297" w14:textId="77777777" w:rsidR="003C7AA7" w:rsidRDefault="003C7AA7" w:rsidP="003C7AA7">
            <w:pPr>
              <w:spacing w:after="0" w:line="240" w:lineRule="auto"/>
              <w:rPr>
                <w:rFonts w:ascii="Times New Roman" w:hAnsi="Times New Roman"/>
                <w:sz w:val="20"/>
                <w:szCs w:val="20"/>
              </w:rPr>
            </w:pPr>
            <w:r w:rsidRPr="001C3907">
              <w:rPr>
                <w:rFonts w:ascii="Times New Roman" w:hAnsi="Times New Roman"/>
                <w:b/>
                <w:bCs/>
                <w:sz w:val="20"/>
                <w:szCs w:val="20"/>
              </w:rPr>
              <w:t>NOTICE:</w:t>
            </w:r>
            <w:r>
              <w:rPr>
                <w:rFonts w:ascii="Times New Roman" w:hAnsi="Times New Roman"/>
                <w:sz w:val="20"/>
                <w:szCs w:val="20"/>
              </w:rPr>
              <w:t xml:space="preserve"> </w:t>
            </w:r>
            <w:r w:rsidRPr="009243FE">
              <w:rPr>
                <w:rFonts w:ascii="Times New Roman" w:hAnsi="Times New Roman"/>
                <w:sz w:val="20"/>
                <w:szCs w:val="20"/>
              </w:rPr>
              <w:t>Request for Information</w:t>
            </w:r>
            <w:r>
              <w:rPr>
                <w:rFonts w:ascii="Times New Roman" w:hAnsi="Times New Roman"/>
                <w:sz w:val="20"/>
                <w:szCs w:val="20"/>
              </w:rPr>
              <w:t xml:space="preserve"> to</w:t>
            </w:r>
            <w:r w:rsidRPr="009243FE">
              <w:rPr>
                <w:rFonts w:ascii="Times New Roman" w:hAnsi="Times New Roman"/>
                <w:sz w:val="20"/>
                <w:szCs w:val="20"/>
              </w:rPr>
              <w:t xml:space="preserve"> Identify Regulations </w:t>
            </w:r>
            <w:proofErr w:type="gramStart"/>
            <w:r w:rsidRPr="009243FE">
              <w:rPr>
                <w:rFonts w:ascii="Times New Roman" w:hAnsi="Times New Roman"/>
                <w:sz w:val="20"/>
                <w:szCs w:val="20"/>
              </w:rPr>
              <w:t>To</w:t>
            </w:r>
            <w:proofErr w:type="gramEnd"/>
            <w:r w:rsidRPr="009243FE">
              <w:rPr>
                <w:rFonts w:ascii="Times New Roman" w:hAnsi="Times New Roman"/>
                <w:sz w:val="20"/>
                <w:szCs w:val="20"/>
              </w:rPr>
              <w:t xml:space="preserve"> Facilitate Innovation and Competition to Financial Products and Services for Fintech Firms</w:t>
            </w:r>
            <w:r>
              <w:rPr>
                <w:rFonts w:ascii="Times New Roman" w:hAnsi="Times New Roman"/>
                <w:sz w:val="20"/>
                <w:szCs w:val="20"/>
              </w:rPr>
              <w:t>.</w:t>
            </w:r>
          </w:p>
          <w:p w14:paraId="486F7928" w14:textId="77777777" w:rsidR="003C7AA7" w:rsidRPr="003D7EDA" w:rsidRDefault="003C7AA7" w:rsidP="003C7AA7">
            <w:pPr>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9D526FC" w14:textId="77777777" w:rsidR="003C7AA7" w:rsidRPr="009243FE"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117, 06/18/2026, 36774-36776.</w:t>
            </w:r>
          </w:p>
          <w:p w14:paraId="7787C4E6" w14:textId="77777777"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21455A01"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 xml:space="preserve">Comments Due: </w:t>
            </w:r>
          </w:p>
          <w:p w14:paraId="2E99B5CC" w14:textId="7C9AA4A3" w:rsidR="003C7AA7" w:rsidRPr="003D7EDA"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Jul. 09, 2026</w:t>
            </w:r>
          </w:p>
        </w:tc>
      </w:tr>
      <w:tr w:rsidR="003C7AA7" w:rsidRPr="003D7EDA" w14:paraId="3B13C19E" w14:textId="77777777" w:rsidTr="00EF5533">
        <w:trPr>
          <w:trHeight w:val="170"/>
        </w:trPr>
        <w:tc>
          <w:tcPr>
            <w:tcW w:w="430" w:type="dxa"/>
            <w:tcBorders>
              <w:top w:val="nil"/>
              <w:left w:val="nil"/>
              <w:bottom w:val="nil"/>
              <w:right w:val="single" w:sz="4" w:space="0" w:color="auto"/>
            </w:tcBorders>
          </w:tcPr>
          <w:p w14:paraId="48F1DE06" w14:textId="4DB574BF" w:rsidR="003C7AA7" w:rsidRPr="003D7EDA" w:rsidRDefault="003C7AA7" w:rsidP="003C7AA7">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01DF6845"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 xml:space="preserve">CFPB </w:t>
            </w:r>
          </w:p>
        </w:tc>
        <w:tc>
          <w:tcPr>
            <w:tcW w:w="3328" w:type="dxa"/>
            <w:tcBorders>
              <w:top w:val="single" w:sz="4" w:space="0" w:color="auto"/>
              <w:left w:val="single" w:sz="4" w:space="0" w:color="auto"/>
              <w:bottom w:val="single" w:sz="4" w:space="0" w:color="auto"/>
              <w:right w:val="single" w:sz="4" w:space="0" w:color="auto"/>
            </w:tcBorders>
          </w:tcPr>
          <w:p w14:paraId="72AFDB9B"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sz w:val="20"/>
                <w:szCs w:val="20"/>
              </w:rPr>
              <w:t xml:space="preserve">Revisions to Regulation B Related to Disparate Impact. </w:t>
            </w:r>
          </w:p>
          <w:p w14:paraId="5F88C085" w14:textId="77777777" w:rsidR="003C7AA7" w:rsidRPr="003D7EDA" w:rsidRDefault="003C7AA7" w:rsidP="003C7AA7">
            <w:pPr>
              <w:spacing w:after="0" w:line="240" w:lineRule="auto"/>
              <w:rPr>
                <w:rFonts w:ascii="Times New Roman" w:hAnsi="Times New Roman"/>
                <w:b/>
                <w:bCs/>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C4E9EC9"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77, 04/22/2026, 21620-21670.</w:t>
            </w:r>
          </w:p>
          <w:p w14:paraId="0F2E5126" w14:textId="77777777"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7EEBE742" w14:textId="77777777" w:rsidR="003C7AA7" w:rsidRPr="003D7EDA"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Jul. 21, 2026</w:t>
            </w:r>
          </w:p>
        </w:tc>
      </w:tr>
      <w:tr w:rsidR="003C7AA7" w:rsidRPr="003D7EDA" w14:paraId="6A3827FB" w14:textId="77777777" w:rsidTr="00EF5533">
        <w:trPr>
          <w:trHeight w:val="170"/>
        </w:trPr>
        <w:tc>
          <w:tcPr>
            <w:tcW w:w="430" w:type="dxa"/>
            <w:tcBorders>
              <w:top w:val="nil"/>
              <w:left w:val="nil"/>
              <w:bottom w:val="nil"/>
              <w:right w:val="single" w:sz="4" w:space="0" w:color="auto"/>
            </w:tcBorders>
          </w:tcPr>
          <w:p w14:paraId="6E75D985" w14:textId="7B71D761"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3A26C684" w14:textId="34A00F25"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CFPB</w:t>
            </w:r>
          </w:p>
        </w:tc>
        <w:tc>
          <w:tcPr>
            <w:tcW w:w="3328" w:type="dxa"/>
            <w:tcBorders>
              <w:top w:val="single" w:sz="4" w:space="0" w:color="auto"/>
              <w:left w:val="single" w:sz="4" w:space="0" w:color="auto"/>
              <w:bottom w:val="single" w:sz="4" w:space="0" w:color="auto"/>
              <w:right w:val="single" w:sz="4" w:space="0" w:color="auto"/>
            </w:tcBorders>
          </w:tcPr>
          <w:p w14:paraId="7C9A91E3" w14:textId="609186C0" w:rsidR="003C7AA7" w:rsidRPr="003D7EDA" w:rsidRDefault="003C7AA7" w:rsidP="003C7AA7">
            <w:pPr>
              <w:spacing w:after="0" w:line="240" w:lineRule="auto"/>
              <w:rPr>
                <w:rFonts w:ascii="Times New Roman" w:hAnsi="Times New Roman"/>
                <w:sz w:val="20"/>
                <w:szCs w:val="20"/>
              </w:rPr>
            </w:pPr>
            <w:r w:rsidRPr="00AB4DD3">
              <w:rPr>
                <w:rFonts w:ascii="Times New Roman" w:hAnsi="Times New Roman"/>
                <w:b/>
                <w:bCs/>
                <w:sz w:val="20"/>
                <w:szCs w:val="20"/>
              </w:rPr>
              <w:t>NOTICE:</w:t>
            </w:r>
            <w:r>
              <w:rPr>
                <w:rFonts w:ascii="Times New Roman" w:hAnsi="Times New Roman"/>
                <w:sz w:val="20"/>
                <w:szCs w:val="20"/>
              </w:rPr>
              <w:t xml:space="preserve"> Request for Information to Promote Access to Mortgage Credit. </w:t>
            </w:r>
          </w:p>
        </w:tc>
        <w:tc>
          <w:tcPr>
            <w:tcW w:w="2160" w:type="dxa"/>
            <w:tcBorders>
              <w:top w:val="single" w:sz="4" w:space="0" w:color="auto"/>
              <w:left w:val="single" w:sz="4" w:space="0" w:color="auto"/>
              <w:bottom w:val="single" w:sz="4" w:space="0" w:color="auto"/>
              <w:right w:val="single" w:sz="4" w:space="0" w:color="auto"/>
            </w:tcBorders>
          </w:tcPr>
          <w:p w14:paraId="67BDB621"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130, 07/09/2026, 42382-42386.</w:t>
            </w:r>
          </w:p>
          <w:p w14:paraId="50DBACCC" w14:textId="0762C28C"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4F9C0E52" w14:textId="77777777" w:rsidR="003C7AA7" w:rsidRPr="00AB4DD3" w:rsidRDefault="003C7AA7" w:rsidP="003C7AA7">
            <w:pPr>
              <w:spacing w:after="0" w:line="240" w:lineRule="auto"/>
              <w:jc w:val="center"/>
              <w:rPr>
                <w:rFonts w:ascii="Times New Roman" w:hAnsi="Times New Roman"/>
                <w:bCs/>
                <w:sz w:val="20"/>
                <w:szCs w:val="20"/>
              </w:rPr>
            </w:pPr>
            <w:r w:rsidRPr="00AB4DD3">
              <w:rPr>
                <w:rFonts w:ascii="Times New Roman" w:hAnsi="Times New Roman"/>
                <w:bCs/>
                <w:sz w:val="20"/>
                <w:szCs w:val="20"/>
              </w:rPr>
              <w:t>Comments Due:</w:t>
            </w:r>
          </w:p>
          <w:p w14:paraId="1680E75A" w14:textId="57B8C890" w:rsidR="003C7AA7" w:rsidRPr="003D7EDA"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Aug. 10, 2026</w:t>
            </w:r>
          </w:p>
        </w:tc>
      </w:tr>
      <w:tr w:rsidR="003C7AA7" w:rsidRPr="003D7EDA" w14:paraId="5905B14E" w14:textId="77777777" w:rsidTr="00EF5533">
        <w:trPr>
          <w:trHeight w:val="170"/>
        </w:trPr>
        <w:tc>
          <w:tcPr>
            <w:tcW w:w="430" w:type="dxa"/>
            <w:tcBorders>
              <w:top w:val="nil"/>
              <w:left w:val="nil"/>
              <w:bottom w:val="nil"/>
              <w:right w:val="single" w:sz="4" w:space="0" w:color="auto"/>
            </w:tcBorders>
          </w:tcPr>
          <w:p w14:paraId="0541EF66" w14:textId="6D659EB5"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4D89C856" w14:textId="774356CB"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CFPB</w:t>
            </w:r>
          </w:p>
        </w:tc>
        <w:tc>
          <w:tcPr>
            <w:tcW w:w="3328" w:type="dxa"/>
            <w:tcBorders>
              <w:top w:val="single" w:sz="4" w:space="0" w:color="auto"/>
              <w:left w:val="single" w:sz="4" w:space="0" w:color="auto"/>
              <w:bottom w:val="single" w:sz="4" w:space="0" w:color="auto"/>
              <w:right w:val="single" w:sz="4" w:space="0" w:color="auto"/>
            </w:tcBorders>
          </w:tcPr>
          <w:p w14:paraId="39D7727E" w14:textId="2E79060E" w:rsidR="003C7AA7" w:rsidRPr="003D7EDA" w:rsidRDefault="003C7AA7" w:rsidP="003C7AA7">
            <w:pPr>
              <w:spacing w:after="0" w:line="240" w:lineRule="auto"/>
              <w:rPr>
                <w:rFonts w:ascii="Times New Roman" w:hAnsi="Times New Roman"/>
                <w:sz w:val="20"/>
                <w:szCs w:val="20"/>
              </w:rPr>
            </w:pPr>
            <w:r>
              <w:rPr>
                <w:rFonts w:ascii="Times New Roman" w:hAnsi="Times New Roman"/>
                <w:sz w:val="20"/>
                <w:szCs w:val="20"/>
              </w:rPr>
              <w:t xml:space="preserve">Financial Data Transparency Act Data Standards.  </w:t>
            </w:r>
          </w:p>
        </w:tc>
        <w:tc>
          <w:tcPr>
            <w:tcW w:w="2160" w:type="dxa"/>
            <w:tcBorders>
              <w:top w:val="single" w:sz="4" w:space="0" w:color="auto"/>
              <w:left w:val="single" w:sz="4" w:space="0" w:color="auto"/>
              <w:bottom w:val="single" w:sz="4" w:space="0" w:color="auto"/>
              <w:right w:val="single" w:sz="4" w:space="0" w:color="auto"/>
            </w:tcBorders>
          </w:tcPr>
          <w:p w14:paraId="236852F2"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121, 06/25/2026, 38246-38270.</w:t>
            </w:r>
          </w:p>
          <w:p w14:paraId="19503127" w14:textId="4A6FDEE4"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347A75CB" w14:textId="4C2D2FD6" w:rsidR="003C7AA7" w:rsidRPr="003D7EDA"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Oct. 01, 2026</w:t>
            </w:r>
          </w:p>
        </w:tc>
      </w:tr>
      <w:tr w:rsidR="003C7AA7" w:rsidRPr="003D7EDA" w14:paraId="37E670B8" w14:textId="77777777" w:rsidTr="00EF5533">
        <w:trPr>
          <w:trHeight w:val="170"/>
        </w:trPr>
        <w:tc>
          <w:tcPr>
            <w:tcW w:w="430" w:type="dxa"/>
            <w:tcBorders>
              <w:top w:val="nil"/>
              <w:left w:val="nil"/>
              <w:bottom w:val="nil"/>
              <w:right w:val="single" w:sz="4" w:space="0" w:color="auto"/>
            </w:tcBorders>
          </w:tcPr>
          <w:p w14:paraId="06AF390D" w14:textId="2FB104A4"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0B2C5668" w14:textId="530E6569"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Commodity Credit Corporation (CCC)</w:t>
            </w:r>
          </w:p>
        </w:tc>
        <w:tc>
          <w:tcPr>
            <w:tcW w:w="3328" w:type="dxa"/>
            <w:tcBorders>
              <w:top w:val="single" w:sz="4" w:space="0" w:color="auto"/>
              <w:left w:val="single" w:sz="4" w:space="0" w:color="auto"/>
              <w:bottom w:val="single" w:sz="4" w:space="0" w:color="auto"/>
              <w:right w:val="single" w:sz="4" w:space="0" w:color="auto"/>
            </w:tcBorders>
          </w:tcPr>
          <w:p w14:paraId="3EFB8D7A" w14:textId="42D2B609" w:rsidR="003C7AA7" w:rsidRDefault="003C7AA7" w:rsidP="003C7AA7">
            <w:pPr>
              <w:spacing w:after="0" w:line="240" w:lineRule="auto"/>
              <w:rPr>
                <w:rFonts w:ascii="Times New Roman" w:hAnsi="Times New Roman"/>
                <w:sz w:val="20"/>
                <w:szCs w:val="20"/>
              </w:rPr>
            </w:pPr>
            <w:r>
              <w:rPr>
                <w:rFonts w:ascii="Times New Roman" w:hAnsi="Times New Roman"/>
                <w:sz w:val="20"/>
                <w:szCs w:val="20"/>
              </w:rPr>
              <w:t xml:space="preserve">Organic Certification Cost Share Program. </w:t>
            </w:r>
          </w:p>
        </w:tc>
        <w:tc>
          <w:tcPr>
            <w:tcW w:w="2160" w:type="dxa"/>
            <w:tcBorders>
              <w:top w:val="single" w:sz="4" w:space="0" w:color="auto"/>
              <w:left w:val="single" w:sz="4" w:space="0" w:color="auto"/>
              <w:bottom w:val="single" w:sz="4" w:space="0" w:color="auto"/>
              <w:right w:val="single" w:sz="4" w:space="0" w:color="auto"/>
            </w:tcBorders>
          </w:tcPr>
          <w:p w14:paraId="63939466"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127, 07/06/2026, 40859-40865.</w:t>
            </w:r>
          </w:p>
          <w:p w14:paraId="536F55EA" w14:textId="1E7F1D49"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713FCE9E" w14:textId="4CD211F2" w:rsidR="003C7AA7"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Jul. 06, 2026</w:t>
            </w:r>
          </w:p>
        </w:tc>
      </w:tr>
      <w:tr w:rsidR="003C7AA7" w:rsidRPr="003D7EDA" w14:paraId="0850D7BC" w14:textId="77777777" w:rsidTr="00EF5533">
        <w:trPr>
          <w:trHeight w:val="170"/>
        </w:trPr>
        <w:tc>
          <w:tcPr>
            <w:tcW w:w="430" w:type="dxa"/>
            <w:tcBorders>
              <w:top w:val="nil"/>
              <w:left w:val="nil"/>
              <w:bottom w:val="nil"/>
              <w:right w:val="single" w:sz="4" w:space="0" w:color="auto"/>
            </w:tcBorders>
          </w:tcPr>
          <w:p w14:paraId="66390E38" w14:textId="0FC9B78A"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35E373CE" w14:textId="7AFE7B36"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CCC</w:t>
            </w:r>
          </w:p>
        </w:tc>
        <w:tc>
          <w:tcPr>
            <w:tcW w:w="3328" w:type="dxa"/>
            <w:tcBorders>
              <w:top w:val="single" w:sz="4" w:space="0" w:color="auto"/>
              <w:left w:val="single" w:sz="4" w:space="0" w:color="auto"/>
              <w:bottom w:val="single" w:sz="4" w:space="0" w:color="auto"/>
              <w:right w:val="single" w:sz="4" w:space="0" w:color="auto"/>
            </w:tcBorders>
          </w:tcPr>
          <w:p w14:paraId="60B9E0BC" w14:textId="77777777" w:rsidR="003C7AA7" w:rsidRDefault="003C7AA7" w:rsidP="003C7AA7">
            <w:pPr>
              <w:spacing w:after="0" w:line="240" w:lineRule="auto"/>
              <w:rPr>
                <w:rFonts w:ascii="Times New Roman" w:hAnsi="Times New Roman"/>
                <w:sz w:val="20"/>
                <w:szCs w:val="20"/>
              </w:rPr>
            </w:pPr>
            <w:r>
              <w:rPr>
                <w:rFonts w:ascii="Times New Roman" w:hAnsi="Times New Roman"/>
                <w:sz w:val="20"/>
                <w:szCs w:val="20"/>
              </w:rPr>
              <w:t xml:space="preserve">Revisions to Supplemental Disaster Assistance Programs, Marketing Assistance Loans, and Sugar Provisions. </w:t>
            </w:r>
          </w:p>
          <w:p w14:paraId="71DE6A2B" w14:textId="2726CCF3" w:rsidR="003C7AA7" w:rsidRDefault="003C7AA7" w:rsidP="003C7AA7">
            <w:pPr>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0D4CB62"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130, 07/09/2026, 42313-42335.</w:t>
            </w:r>
          </w:p>
          <w:p w14:paraId="7C9BE6A2" w14:textId="2070FCCC"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03EBCE2A" w14:textId="643F1692" w:rsidR="003C7AA7"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Jul. 09, 2026</w:t>
            </w:r>
          </w:p>
        </w:tc>
      </w:tr>
      <w:tr w:rsidR="003C7AA7" w:rsidRPr="003D7EDA" w14:paraId="16E9FC19" w14:textId="77777777" w:rsidTr="00EF5533">
        <w:trPr>
          <w:trHeight w:val="170"/>
        </w:trPr>
        <w:tc>
          <w:tcPr>
            <w:tcW w:w="430" w:type="dxa"/>
            <w:tcBorders>
              <w:top w:val="nil"/>
              <w:left w:val="nil"/>
              <w:bottom w:val="nil"/>
              <w:right w:val="single" w:sz="4" w:space="0" w:color="auto"/>
            </w:tcBorders>
          </w:tcPr>
          <w:p w14:paraId="420E85FC" w14:textId="1102EDCD" w:rsidR="003C7AA7" w:rsidRPr="003D7EDA" w:rsidRDefault="003C7AA7" w:rsidP="003C7AA7">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26C9A9B2"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Commodity Futures Trading Commission</w:t>
            </w:r>
          </w:p>
          <w:p w14:paraId="217FD57B"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(CFTC)</w:t>
            </w:r>
          </w:p>
          <w:p w14:paraId="4236FB80" w14:textId="024EDEE5" w:rsidR="003C7AA7" w:rsidRPr="003D7EDA" w:rsidRDefault="003C7AA7" w:rsidP="003C7AA7">
            <w:pPr>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525B2701" w14:textId="4A4F647A"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Comments Requested on Information Collection: Exemption from Derivatives Clearing Organization Registration. </w:t>
            </w:r>
          </w:p>
        </w:tc>
        <w:tc>
          <w:tcPr>
            <w:tcW w:w="2160" w:type="dxa"/>
            <w:tcBorders>
              <w:top w:val="single" w:sz="4" w:space="0" w:color="auto"/>
              <w:left w:val="single" w:sz="4" w:space="0" w:color="auto"/>
              <w:bottom w:val="single" w:sz="4" w:space="0" w:color="auto"/>
              <w:right w:val="single" w:sz="4" w:space="0" w:color="auto"/>
            </w:tcBorders>
          </w:tcPr>
          <w:p w14:paraId="74C651D9"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110, 06/09/2026, 34812-34813.</w:t>
            </w:r>
          </w:p>
          <w:p w14:paraId="0DF43279" w14:textId="29791770"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6D5C0CCA" w14:textId="77777777"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Cs/>
                <w:sz w:val="20"/>
                <w:szCs w:val="20"/>
              </w:rPr>
              <w:t>Comments Due:</w:t>
            </w:r>
          </w:p>
          <w:p w14:paraId="6C410F04" w14:textId="2A858F1D" w:rsidR="003C7AA7" w:rsidRPr="003D7EDA"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 xml:space="preserve">Aug. </w:t>
            </w:r>
            <w:r>
              <w:rPr>
                <w:rFonts w:ascii="Times New Roman" w:hAnsi="Times New Roman"/>
                <w:b/>
                <w:sz w:val="20"/>
                <w:szCs w:val="20"/>
              </w:rPr>
              <w:t>10</w:t>
            </w:r>
            <w:r w:rsidRPr="003D7EDA">
              <w:rPr>
                <w:rFonts w:ascii="Times New Roman" w:hAnsi="Times New Roman"/>
                <w:b/>
                <w:sz w:val="20"/>
                <w:szCs w:val="20"/>
              </w:rPr>
              <w:t>, 2026</w:t>
            </w:r>
          </w:p>
        </w:tc>
      </w:tr>
      <w:tr w:rsidR="003C7AA7" w:rsidRPr="003D7EDA" w14:paraId="691EF849" w14:textId="77777777" w:rsidTr="00EF5533">
        <w:trPr>
          <w:trHeight w:val="170"/>
        </w:trPr>
        <w:tc>
          <w:tcPr>
            <w:tcW w:w="430" w:type="dxa"/>
            <w:tcBorders>
              <w:top w:val="nil"/>
              <w:left w:val="nil"/>
              <w:bottom w:val="nil"/>
              <w:right w:val="single" w:sz="4" w:space="0" w:color="auto"/>
            </w:tcBorders>
          </w:tcPr>
          <w:p w14:paraId="7F7C66B5" w14:textId="5951B4C2"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3602AEA5" w14:textId="77777777"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 xml:space="preserve">CFTC </w:t>
            </w:r>
          </w:p>
          <w:p w14:paraId="627D2629" w14:textId="088DC039" w:rsidR="003C7AA7" w:rsidRPr="003D7EDA" w:rsidRDefault="003C7AA7" w:rsidP="003C7AA7">
            <w:pPr>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762DEF33" w14:textId="4849C411" w:rsidR="003C7AA7" w:rsidRPr="00F714A5" w:rsidRDefault="003C7AA7" w:rsidP="003C7AA7">
            <w:pPr>
              <w:spacing w:after="0" w:line="240" w:lineRule="auto"/>
              <w:rPr>
                <w:rFonts w:ascii="Times New Roman" w:hAnsi="Times New Roman"/>
                <w:sz w:val="20"/>
                <w:szCs w:val="20"/>
              </w:rPr>
            </w:pPr>
            <w:r w:rsidRPr="00083211">
              <w:rPr>
                <w:rFonts w:ascii="Times New Roman" w:hAnsi="Times New Roman"/>
                <w:b/>
                <w:bCs/>
                <w:sz w:val="20"/>
                <w:szCs w:val="20"/>
              </w:rPr>
              <w:t>NOTICE:</w:t>
            </w:r>
            <w:r>
              <w:rPr>
                <w:rFonts w:ascii="Times New Roman" w:hAnsi="Times New Roman"/>
                <w:sz w:val="20"/>
                <w:szCs w:val="20"/>
              </w:rPr>
              <w:t xml:space="preserve"> Requested Information to </w:t>
            </w:r>
            <w:r w:rsidRPr="00F714A5">
              <w:rPr>
                <w:rFonts w:ascii="Times New Roman" w:hAnsi="Times New Roman"/>
                <w:sz w:val="20"/>
                <w:szCs w:val="20"/>
              </w:rPr>
              <w:t>Further Implement</w:t>
            </w:r>
            <w:r>
              <w:rPr>
                <w:rFonts w:ascii="Times New Roman" w:hAnsi="Times New Roman"/>
                <w:sz w:val="20"/>
                <w:szCs w:val="20"/>
              </w:rPr>
              <w:t xml:space="preserve"> </w:t>
            </w:r>
            <w:r w:rsidRPr="00F714A5">
              <w:rPr>
                <w:rFonts w:ascii="Times New Roman" w:hAnsi="Times New Roman"/>
                <w:sz w:val="20"/>
                <w:szCs w:val="20"/>
              </w:rPr>
              <w:t>Portfolio Margining and Cross-Margining of Securities and Derivatives</w:t>
            </w:r>
            <w:r>
              <w:rPr>
                <w:rFonts w:ascii="Times New Roman" w:hAnsi="Times New Roman"/>
                <w:sz w:val="20"/>
                <w:szCs w:val="20"/>
              </w:rPr>
              <w:t>.</w:t>
            </w:r>
          </w:p>
        </w:tc>
        <w:tc>
          <w:tcPr>
            <w:tcW w:w="2160" w:type="dxa"/>
            <w:tcBorders>
              <w:top w:val="single" w:sz="4" w:space="0" w:color="auto"/>
              <w:left w:val="single" w:sz="4" w:space="0" w:color="auto"/>
              <w:bottom w:val="single" w:sz="4" w:space="0" w:color="auto"/>
              <w:right w:val="single" w:sz="4" w:space="0" w:color="auto"/>
            </w:tcBorders>
          </w:tcPr>
          <w:p w14:paraId="5B3E5E7A" w14:textId="216E0CE0" w:rsidR="003C7AA7" w:rsidRPr="00CB55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124, 06/30/2026, 39579-39583.</w:t>
            </w:r>
          </w:p>
        </w:tc>
        <w:tc>
          <w:tcPr>
            <w:tcW w:w="2081" w:type="dxa"/>
            <w:tcBorders>
              <w:top w:val="single" w:sz="4" w:space="0" w:color="auto"/>
              <w:left w:val="single" w:sz="4" w:space="0" w:color="auto"/>
              <w:bottom w:val="single" w:sz="4" w:space="0" w:color="auto"/>
              <w:right w:val="single" w:sz="4" w:space="0" w:color="auto"/>
            </w:tcBorders>
          </w:tcPr>
          <w:p w14:paraId="67E00F42"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02BB5E58" w14:textId="614B1885" w:rsidR="003C7AA7" w:rsidRPr="00F714A5"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Aug. 31, 2026</w:t>
            </w:r>
          </w:p>
        </w:tc>
      </w:tr>
      <w:tr w:rsidR="003C7AA7" w:rsidRPr="003D7EDA" w14:paraId="524BC1A4" w14:textId="77777777" w:rsidTr="00EF5533">
        <w:trPr>
          <w:trHeight w:val="170"/>
        </w:trPr>
        <w:tc>
          <w:tcPr>
            <w:tcW w:w="430" w:type="dxa"/>
            <w:tcBorders>
              <w:top w:val="nil"/>
              <w:left w:val="nil"/>
              <w:bottom w:val="nil"/>
              <w:right w:val="single" w:sz="4" w:space="0" w:color="auto"/>
            </w:tcBorders>
          </w:tcPr>
          <w:p w14:paraId="318D2562" w14:textId="6F45DFA3"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lastRenderedPageBreak/>
              <w:t>*</w:t>
            </w:r>
          </w:p>
        </w:tc>
        <w:tc>
          <w:tcPr>
            <w:tcW w:w="2423" w:type="dxa"/>
            <w:tcBorders>
              <w:top w:val="single" w:sz="4" w:space="0" w:color="auto"/>
              <w:left w:val="single" w:sz="4" w:space="0" w:color="auto"/>
              <w:bottom w:val="single" w:sz="4" w:space="0" w:color="auto"/>
              <w:right w:val="single" w:sz="4" w:space="0" w:color="auto"/>
            </w:tcBorders>
          </w:tcPr>
          <w:p w14:paraId="0EDFF13A" w14:textId="14D94C04"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CFTC</w:t>
            </w:r>
          </w:p>
        </w:tc>
        <w:tc>
          <w:tcPr>
            <w:tcW w:w="3328" w:type="dxa"/>
            <w:tcBorders>
              <w:top w:val="single" w:sz="4" w:space="0" w:color="auto"/>
              <w:left w:val="single" w:sz="4" w:space="0" w:color="auto"/>
              <w:bottom w:val="single" w:sz="4" w:space="0" w:color="auto"/>
              <w:right w:val="single" w:sz="4" w:space="0" w:color="auto"/>
            </w:tcBorders>
          </w:tcPr>
          <w:p w14:paraId="403602A1" w14:textId="4C403E63" w:rsidR="003C7AA7" w:rsidRPr="00F714A5" w:rsidRDefault="003C7AA7" w:rsidP="003C7AA7">
            <w:pPr>
              <w:spacing w:after="0" w:line="240" w:lineRule="auto"/>
              <w:rPr>
                <w:rFonts w:ascii="Times New Roman" w:hAnsi="Times New Roman"/>
                <w:sz w:val="20"/>
                <w:szCs w:val="20"/>
              </w:rPr>
            </w:pPr>
            <w:r>
              <w:rPr>
                <w:rFonts w:ascii="Times New Roman" w:hAnsi="Times New Roman"/>
                <w:sz w:val="20"/>
                <w:szCs w:val="20"/>
              </w:rPr>
              <w:t xml:space="preserve">Financial Data Transparency Act Data Standards.  </w:t>
            </w:r>
          </w:p>
        </w:tc>
        <w:tc>
          <w:tcPr>
            <w:tcW w:w="2160" w:type="dxa"/>
            <w:tcBorders>
              <w:top w:val="single" w:sz="4" w:space="0" w:color="auto"/>
              <w:left w:val="single" w:sz="4" w:space="0" w:color="auto"/>
              <w:bottom w:val="single" w:sz="4" w:space="0" w:color="auto"/>
              <w:right w:val="single" w:sz="4" w:space="0" w:color="auto"/>
            </w:tcBorders>
          </w:tcPr>
          <w:p w14:paraId="74DCD255"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121, 06/25/2026, 38246-38270.</w:t>
            </w:r>
          </w:p>
          <w:p w14:paraId="730FBC0B" w14:textId="3F5085FF"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3DADDEDE" w14:textId="17A92FD4" w:rsidR="003C7AA7" w:rsidRPr="00AA0E37" w:rsidRDefault="003C7AA7" w:rsidP="003C7AA7">
            <w:pPr>
              <w:spacing w:after="0" w:line="240" w:lineRule="auto"/>
              <w:jc w:val="center"/>
              <w:rPr>
                <w:rFonts w:ascii="Times New Roman" w:hAnsi="Times New Roman"/>
                <w:b/>
                <w:sz w:val="20"/>
                <w:szCs w:val="20"/>
              </w:rPr>
            </w:pPr>
            <w:r w:rsidRPr="00AA0E37">
              <w:rPr>
                <w:rFonts w:ascii="Times New Roman" w:hAnsi="Times New Roman"/>
                <w:b/>
                <w:sz w:val="20"/>
                <w:szCs w:val="20"/>
              </w:rPr>
              <w:t>Oct. 01, 2026</w:t>
            </w:r>
          </w:p>
        </w:tc>
      </w:tr>
      <w:tr w:rsidR="003C7AA7" w:rsidRPr="003D7EDA" w14:paraId="10A81721" w14:textId="77777777" w:rsidTr="00EF5533">
        <w:trPr>
          <w:trHeight w:val="170"/>
        </w:trPr>
        <w:tc>
          <w:tcPr>
            <w:tcW w:w="430" w:type="dxa"/>
            <w:tcBorders>
              <w:top w:val="nil"/>
              <w:left w:val="nil"/>
              <w:bottom w:val="nil"/>
              <w:right w:val="single" w:sz="4" w:space="0" w:color="auto"/>
            </w:tcBorders>
          </w:tcPr>
          <w:p w14:paraId="4DCEE1A9" w14:textId="07D5EB9C" w:rsidR="003C7AA7" w:rsidRPr="003D7EDA" w:rsidRDefault="003C7AA7" w:rsidP="003C7AA7">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14B3E644" w14:textId="080C9275"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Farm Service Agency (FSA</w:t>
            </w:r>
            <w:r>
              <w:rPr>
                <w:rFonts w:ascii="Times New Roman" w:eastAsia="Times New Roman" w:hAnsi="Times New Roman"/>
                <w:b/>
              </w:rPr>
              <w:t>)</w:t>
            </w:r>
          </w:p>
        </w:tc>
        <w:tc>
          <w:tcPr>
            <w:tcW w:w="3328" w:type="dxa"/>
            <w:tcBorders>
              <w:top w:val="single" w:sz="4" w:space="0" w:color="auto"/>
              <w:left w:val="single" w:sz="4" w:space="0" w:color="auto"/>
              <w:bottom w:val="single" w:sz="4" w:space="0" w:color="auto"/>
              <w:right w:val="single" w:sz="4" w:space="0" w:color="auto"/>
            </w:tcBorders>
          </w:tcPr>
          <w:p w14:paraId="54957852" w14:textId="3E1BA606" w:rsidR="003C7AA7" w:rsidRPr="003D7EDA" w:rsidRDefault="003C7AA7" w:rsidP="003C7AA7">
            <w:pPr>
              <w:spacing w:after="0" w:line="240" w:lineRule="auto"/>
              <w:rPr>
                <w:rFonts w:ascii="Times New Roman" w:hAnsi="Times New Roman"/>
                <w:b/>
                <w:bCs/>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Comments Requested on Information Collection: Farm Loan Programs, Online Loan Application.</w:t>
            </w:r>
          </w:p>
        </w:tc>
        <w:tc>
          <w:tcPr>
            <w:tcW w:w="2160" w:type="dxa"/>
            <w:tcBorders>
              <w:top w:val="single" w:sz="4" w:space="0" w:color="auto"/>
              <w:left w:val="single" w:sz="4" w:space="0" w:color="auto"/>
              <w:bottom w:val="single" w:sz="4" w:space="0" w:color="auto"/>
              <w:right w:val="single" w:sz="4" w:space="0" w:color="auto"/>
            </w:tcBorders>
          </w:tcPr>
          <w:p w14:paraId="0CB5945C"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96, 05/19/2026, 29109-29110.</w:t>
            </w:r>
          </w:p>
          <w:p w14:paraId="0535D5C8" w14:textId="1B8C04AA"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563BEFA4" w14:textId="77777777"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Cs/>
                <w:sz w:val="20"/>
                <w:szCs w:val="20"/>
              </w:rPr>
              <w:t>Comments Due:</w:t>
            </w:r>
          </w:p>
          <w:p w14:paraId="7D571406" w14:textId="33697CF3" w:rsidR="003C7AA7" w:rsidRPr="003D7EDA"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Jul. 20, 2026</w:t>
            </w:r>
          </w:p>
        </w:tc>
      </w:tr>
      <w:tr w:rsidR="003C7AA7" w:rsidRPr="003D7EDA" w14:paraId="48D5DC20" w14:textId="77777777" w:rsidTr="00EF5533">
        <w:trPr>
          <w:trHeight w:val="170"/>
        </w:trPr>
        <w:tc>
          <w:tcPr>
            <w:tcW w:w="430" w:type="dxa"/>
            <w:tcBorders>
              <w:top w:val="nil"/>
              <w:left w:val="nil"/>
              <w:bottom w:val="nil"/>
              <w:right w:val="single" w:sz="4" w:space="0" w:color="auto"/>
            </w:tcBorders>
          </w:tcPr>
          <w:p w14:paraId="26940F6D" w14:textId="4F6A8F24"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19208E49" w14:textId="37BE54A4"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FSA</w:t>
            </w:r>
          </w:p>
        </w:tc>
        <w:tc>
          <w:tcPr>
            <w:tcW w:w="3328" w:type="dxa"/>
            <w:tcBorders>
              <w:top w:val="single" w:sz="4" w:space="0" w:color="auto"/>
              <w:left w:val="single" w:sz="4" w:space="0" w:color="auto"/>
              <w:bottom w:val="single" w:sz="4" w:space="0" w:color="auto"/>
              <w:right w:val="single" w:sz="4" w:space="0" w:color="auto"/>
            </w:tcBorders>
          </w:tcPr>
          <w:p w14:paraId="72191C1B" w14:textId="760EE095" w:rsidR="003C7AA7" w:rsidRDefault="003C7AA7" w:rsidP="003C7AA7">
            <w:pPr>
              <w:spacing w:after="0" w:line="240" w:lineRule="auto"/>
              <w:rPr>
                <w:rFonts w:ascii="Times New Roman" w:hAnsi="Times New Roman"/>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Comments Requested on Information Collection:</w:t>
            </w:r>
            <w:r>
              <w:rPr>
                <w:rFonts w:ascii="Times New Roman" w:hAnsi="Times New Roman"/>
                <w:sz w:val="20"/>
                <w:szCs w:val="20"/>
              </w:rPr>
              <w:t xml:space="preserve"> E</w:t>
            </w:r>
            <w:r w:rsidRPr="00360C18">
              <w:rPr>
                <w:rFonts w:ascii="Times New Roman" w:hAnsi="Times New Roman"/>
                <w:sz w:val="20"/>
                <w:szCs w:val="20"/>
              </w:rPr>
              <w:t>mergency Conservation Program and Biomass Crop Assistance Program</w:t>
            </w:r>
            <w:r>
              <w:rPr>
                <w:rFonts w:ascii="Times New Roman" w:hAnsi="Times New Roman"/>
                <w:sz w:val="20"/>
                <w:szCs w:val="20"/>
              </w:rPr>
              <w:t>.</w:t>
            </w:r>
          </w:p>
          <w:p w14:paraId="10FF4E27" w14:textId="59EE3103" w:rsidR="003C7AA7" w:rsidRPr="003D7EDA" w:rsidRDefault="003C7AA7" w:rsidP="003C7AA7">
            <w:pPr>
              <w:spacing w:after="0" w:line="240" w:lineRule="auto"/>
              <w:rPr>
                <w:rFonts w:ascii="Times New Roman" w:hAnsi="Times New Roman"/>
                <w:b/>
                <w:bCs/>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2BBA815"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117, 06/18/2026, 36795.</w:t>
            </w:r>
          </w:p>
          <w:p w14:paraId="2D65FA85" w14:textId="1BC1DD6A"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146E4AA8"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3C489DAD" w14:textId="001584A9" w:rsidR="003C7AA7" w:rsidRPr="00360C18"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Aug. 17, 2026</w:t>
            </w:r>
          </w:p>
        </w:tc>
      </w:tr>
      <w:tr w:rsidR="003C7AA7" w:rsidRPr="003D7EDA" w14:paraId="4F107855" w14:textId="77777777" w:rsidTr="00EF5533">
        <w:trPr>
          <w:trHeight w:val="170"/>
        </w:trPr>
        <w:tc>
          <w:tcPr>
            <w:tcW w:w="430" w:type="dxa"/>
            <w:tcBorders>
              <w:top w:val="nil"/>
              <w:left w:val="nil"/>
              <w:bottom w:val="nil"/>
              <w:right w:val="single" w:sz="4" w:space="0" w:color="auto"/>
            </w:tcBorders>
          </w:tcPr>
          <w:p w14:paraId="7F596B84" w14:textId="5AB14F82"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247EB34C" w14:textId="5F9E65B9"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FSA</w:t>
            </w:r>
          </w:p>
        </w:tc>
        <w:tc>
          <w:tcPr>
            <w:tcW w:w="3328" w:type="dxa"/>
            <w:tcBorders>
              <w:top w:val="single" w:sz="4" w:space="0" w:color="auto"/>
              <w:left w:val="single" w:sz="4" w:space="0" w:color="auto"/>
              <w:bottom w:val="single" w:sz="4" w:space="0" w:color="auto"/>
              <w:right w:val="single" w:sz="4" w:space="0" w:color="auto"/>
            </w:tcBorders>
          </w:tcPr>
          <w:p w14:paraId="2BB12654" w14:textId="7D09F306" w:rsidR="003C7AA7" w:rsidRPr="003D7EDA" w:rsidRDefault="003C7AA7" w:rsidP="003C7AA7">
            <w:pPr>
              <w:spacing w:after="0" w:line="240" w:lineRule="auto"/>
              <w:rPr>
                <w:rFonts w:ascii="Times New Roman" w:hAnsi="Times New Roman"/>
                <w:b/>
                <w:bCs/>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Comments Requested on Information Collection:</w:t>
            </w:r>
            <w:r>
              <w:rPr>
                <w:rFonts w:ascii="Times New Roman" w:hAnsi="Times New Roman"/>
                <w:sz w:val="20"/>
                <w:szCs w:val="20"/>
              </w:rPr>
              <w:t xml:space="preserve"> General Program Administration. </w:t>
            </w:r>
          </w:p>
        </w:tc>
        <w:tc>
          <w:tcPr>
            <w:tcW w:w="2160" w:type="dxa"/>
            <w:tcBorders>
              <w:top w:val="single" w:sz="4" w:space="0" w:color="auto"/>
              <w:left w:val="single" w:sz="4" w:space="0" w:color="auto"/>
              <w:bottom w:val="single" w:sz="4" w:space="0" w:color="auto"/>
              <w:right w:val="single" w:sz="4" w:space="0" w:color="auto"/>
            </w:tcBorders>
          </w:tcPr>
          <w:p w14:paraId="64E96962"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127, 07/06/2026, 40967-40968.</w:t>
            </w:r>
          </w:p>
          <w:p w14:paraId="46183570" w14:textId="45E54340"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6D946322"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29C6EA1F" w14:textId="7BE0B5C6" w:rsidR="003C7AA7" w:rsidRPr="00EA5FFF" w:rsidRDefault="003C7AA7" w:rsidP="003C7AA7">
            <w:pPr>
              <w:spacing w:after="0" w:line="240" w:lineRule="auto"/>
              <w:jc w:val="center"/>
              <w:rPr>
                <w:rFonts w:ascii="Times New Roman" w:hAnsi="Times New Roman"/>
                <w:b/>
                <w:sz w:val="20"/>
                <w:szCs w:val="20"/>
              </w:rPr>
            </w:pPr>
            <w:r w:rsidRPr="00EA5FFF">
              <w:rPr>
                <w:rFonts w:ascii="Times New Roman" w:hAnsi="Times New Roman"/>
                <w:b/>
                <w:sz w:val="20"/>
                <w:szCs w:val="20"/>
              </w:rPr>
              <w:t>Sep. 04, 2026</w:t>
            </w:r>
          </w:p>
        </w:tc>
      </w:tr>
      <w:tr w:rsidR="003C7AA7" w:rsidRPr="003D7EDA" w14:paraId="0F8C7C76" w14:textId="77777777" w:rsidTr="00EF5533">
        <w:trPr>
          <w:trHeight w:val="170"/>
        </w:trPr>
        <w:tc>
          <w:tcPr>
            <w:tcW w:w="430" w:type="dxa"/>
            <w:tcBorders>
              <w:top w:val="nil"/>
              <w:left w:val="nil"/>
              <w:bottom w:val="nil"/>
              <w:right w:val="single" w:sz="4" w:space="0" w:color="auto"/>
            </w:tcBorders>
          </w:tcPr>
          <w:p w14:paraId="7B4FB66A" w14:textId="34BC7206" w:rsidR="003C7AA7" w:rsidRPr="003D7EDA" w:rsidRDefault="003C7AA7" w:rsidP="003C7AA7">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3C15E822" w14:textId="6FB82082"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 xml:space="preserve">Federal Crop Insurance Corporation (FCIC) </w:t>
            </w:r>
          </w:p>
        </w:tc>
        <w:tc>
          <w:tcPr>
            <w:tcW w:w="3328" w:type="dxa"/>
            <w:tcBorders>
              <w:top w:val="single" w:sz="4" w:space="0" w:color="auto"/>
              <w:left w:val="single" w:sz="4" w:space="0" w:color="auto"/>
              <w:bottom w:val="single" w:sz="4" w:space="0" w:color="auto"/>
              <w:right w:val="single" w:sz="4" w:space="0" w:color="auto"/>
            </w:tcBorders>
          </w:tcPr>
          <w:p w14:paraId="2F774249" w14:textId="50BAFD3A" w:rsidR="003C7AA7" w:rsidRPr="003D7EDA" w:rsidRDefault="003C7AA7" w:rsidP="003C7AA7">
            <w:pPr>
              <w:spacing w:after="0" w:line="240" w:lineRule="auto"/>
              <w:rPr>
                <w:rFonts w:ascii="Times New Roman" w:hAnsi="Times New Roman"/>
                <w:b/>
                <w:bCs/>
                <w:sz w:val="20"/>
                <w:szCs w:val="20"/>
              </w:rPr>
            </w:pPr>
            <w:r w:rsidRPr="003D7EDA">
              <w:rPr>
                <w:rFonts w:ascii="Times New Roman" w:hAnsi="Times New Roman"/>
                <w:b/>
                <w:bCs/>
                <w:sz w:val="20"/>
                <w:szCs w:val="20"/>
              </w:rPr>
              <w:t xml:space="preserve">NOTICE: </w:t>
            </w:r>
            <w:r w:rsidRPr="003D7EDA">
              <w:rPr>
                <w:rFonts w:ascii="Times New Roman" w:hAnsi="Times New Roman"/>
                <w:sz w:val="20"/>
                <w:szCs w:val="20"/>
              </w:rPr>
              <w:t xml:space="preserve">Comments Requested on Information Collection: Area Risk Protection Insurance. </w:t>
            </w:r>
          </w:p>
        </w:tc>
        <w:tc>
          <w:tcPr>
            <w:tcW w:w="2160" w:type="dxa"/>
            <w:tcBorders>
              <w:top w:val="single" w:sz="4" w:space="0" w:color="auto"/>
              <w:left w:val="single" w:sz="4" w:space="0" w:color="auto"/>
              <w:bottom w:val="single" w:sz="4" w:space="0" w:color="auto"/>
              <w:right w:val="single" w:sz="4" w:space="0" w:color="auto"/>
            </w:tcBorders>
          </w:tcPr>
          <w:p w14:paraId="5746813F"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103, 05/29/2026, 31996-31997.</w:t>
            </w:r>
          </w:p>
          <w:p w14:paraId="0D36AD82" w14:textId="1B8F638E"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5C5A3A97" w14:textId="77777777"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Cs/>
                <w:sz w:val="20"/>
                <w:szCs w:val="20"/>
              </w:rPr>
              <w:t xml:space="preserve">Comments Due: </w:t>
            </w:r>
          </w:p>
          <w:p w14:paraId="05AB168B" w14:textId="74400C14" w:rsidR="003C7AA7" w:rsidRPr="003D7EDA"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Jul. 28, 2026</w:t>
            </w:r>
          </w:p>
        </w:tc>
      </w:tr>
      <w:tr w:rsidR="003C7AA7" w:rsidRPr="003D7EDA" w14:paraId="6C64B6C9" w14:textId="77777777" w:rsidTr="00EF5533">
        <w:trPr>
          <w:trHeight w:val="170"/>
        </w:trPr>
        <w:tc>
          <w:tcPr>
            <w:tcW w:w="430" w:type="dxa"/>
            <w:tcBorders>
              <w:top w:val="nil"/>
              <w:left w:val="nil"/>
              <w:bottom w:val="nil"/>
              <w:right w:val="single" w:sz="4" w:space="0" w:color="auto"/>
            </w:tcBorders>
          </w:tcPr>
          <w:p w14:paraId="03087714" w14:textId="77777777" w:rsidR="003C7AA7" w:rsidRPr="003D7EDA" w:rsidRDefault="003C7AA7" w:rsidP="003C7AA7">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76CCFDC6"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Federal Deposit Insurance Corporation (FDIC)</w:t>
            </w:r>
          </w:p>
        </w:tc>
        <w:tc>
          <w:tcPr>
            <w:tcW w:w="3328" w:type="dxa"/>
            <w:tcBorders>
              <w:top w:val="single" w:sz="4" w:space="0" w:color="auto"/>
              <w:left w:val="single" w:sz="4" w:space="0" w:color="auto"/>
              <w:bottom w:val="single" w:sz="4" w:space="0" w:color="auto"/>
              <w:right w:val="single" w:sz="4" w:space="0" w:color="auto"/>
            </w:tcBorders>
          </w:tcPr>
          <w:p w14:paraId="31308806"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sz w:val="20"/>
                <w:szCs w:val="20"/>
              </w:rPr>
              <w:t>Amendments to FDIC Official Signs, Advertisement of Membership, False Advertising, Misrepresentation of Insured Status, and Misuse of FDIC’s Name or Logo.</w:t>
            </w:r>
          </w:p>
          <w:p w14:paraId="2DDF18BC" w14:textId="77777777" w:rsidR="003C7AA7" w:rsidRPr="003D7EDA" w:rsidRDefault="003C7AA7" w:rsidP="003C7AA7">
            <w:pPr>
              <w:spacing w:after="0" w:line="240" w:lineRule="auto"/>
              <w:rPr>
                <w:rFonts w:ascii="Times New Roman" w:hAnsi="Times New Roman"/>
                <w:sz w:val="20"/>
                <w:szCs w:val="20"/>
              </w:rPr>
            </w:pPr>
          </w:p>
          <w:p w14:paraId="62C4B3DE"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sz w:val="20"/>
                <w:szCs w:val="20"/>
              </w:rPr>
              <w:t>Extension of Mandatory Compliance Date of Official Digital Sign Requirements.</w:t>
            </w:r>
          </w:p>
          <w:p w14:paraId="2F35481B" w14:textId="77777777" w:rsidR="003C7AA7" w:rsidRPr="003D7EDA" w:rsidRDefault="003C7AA7" w:rsidP="003C7AA7">
            <w:pPr>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A1C0256"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19, 01/29/2026, 3801-3813.</w:t>
            </w:r>
          </w:p>
          <w:p w14:paraId="0F925E82" w14:textId="77777777" w:rsidR="003C7AA7" w:rsidRPr="003D7EDA" w:rsidRDefault="003C7AA7" w:rsidP="003C7AA7">
            <w:pPr>
              <w:spacing w:after="0" w:line="240" w:lineRule="auto"/>
              <w:rPr>
                <w:rFonts w:ascii="Times New Roman" w:hAnsi="Times New Roman"/>
                <w:i/>
                <w:iCs/>
                <w:sz w:val="20"/>
                <w:szCs w:val="20"/>
              </w:rPr>
            </w:pPr>
          </w:p>
          <w:p w14:paraId="7D405CB7" w14:textId="77777777" w:rsidR="003C7AA7" w:rsidRPr="003D7EDA" w:rsidRDefault="003C7AA7" w:rsidP="003C7AA7">
            <w:pPr>
              <w:spacing w:after="0" w:line="240" w:lineRule="auto"/>
              <w:rPr>
                <w:rFonts w:ascii="Times New Roman" w:hAnsi="Times New Roman"/>
                <w:i/>
                <w:iCs/>
                <w:sz w:val="20"/>
                <w:szCs w:val="20"/>
              </w:rPr>
            </w:pPr>
          </w:p>
          <w:p w14:paraId="2931E13A" w14:textId="77777777" w:rsidR="003C7AA7" w:rsidRPr="003D7EDA" w:rsidRDefault="003C7AA7" w:rsidP="003C7AA7">
            <w:pPr>
              <w:spacing w:after="0" w:line="240" w:lineRule="auto"/>
              <w:rPr>
                <w:rFonts w:ascii="Times New Roman" w:hAnsi="Times New Roman"/>
                <w:i/>
                <w:iCs/>
                <w:sz w:val="20"/>
                <w:szCs w:val="20"/>
              </w:rPr>
            </w:pPr>
          </w:p>
          <w:p w14:paraId="799A3493"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90, No. 227, 11/28/2025, 54544-54545.</w:t>
            </w:r>
          </w:p>
          <w:p w14:paraId="2BDFE8AF" w14:textId="77777777" w:rsidR="003C7AA7" w:rsidRPr="003D7EDA" w:rsidRDefault="003C7AA7" w:rsidP="003C7AA7">
            <w:pPr>
              <w:spacing w:after="0" w:line="240" w:lineRule="auto"/>
              <w:rPr>
                <w:rFonts w:ascii="Times New Roman" w:hAnsi="Times New Roman"/>
                <w:sz w:val="20"/>
                <w:szCs w:val="20"/>
              </w:rPr>
            </w:pPr>
          </w:p>
        </w:tc>
        <w:tc>
          <w:tcPr>
            <w:tcW w:w="2081" w:type="dxa"/>
            <w:tcBorders>
              <w:top w:val="single" w:sz="4" w:space="0" w:color="auto"/>
              <w:left w:val="single" w:sz="4" w:space="0" w:color="auto"/>
              <w:bottom w:val="single" w:sz="4" w:space="0" w:color="auto"/>
              <w:right w:val="single" w:sz="4" w:space="0" w:color="auto"/>
            </w:tcBorders>
          </w:tcPr>
          <w:p w14:paraId="47EE5006" w14:textId="77777777" w:rsidR="003C7AA7" w:rsidRPr="003D7EDA"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Mar. 02, 2026</w:t>
            </w:r>
          </w:p>
          <w:p w14:paraId="1C80D6D7" w14:textId="77777777" w:rsidR="003C7AA7" w:rsidRPr="003D7EDA" w:rsidRDefault="003C7AA7" w:rsidP="003C7AA7">
            <w:pPr>
              <w:spacing w:after="0" w:line="240" w:lineRule="auto"/>
              <w:jc w:val="center"/>
              <w:rPr>
                <w:rFonts w:ascii="Times New Roman" w:hAnsi="Times New Roman"/>
                <w:b/>
                <w:sz w:val="20"/>
                <w:szCs w:val="20"/>
              </w:rPr>
            </w:pPr>
          </w:p>
          <w:p w14:paraId="15BEB5B9" w14:textId="77777777"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Cs/>
                <w:sz w:val="20"/>
                <w:szCs w:val="20"/>
              </w:rPr>
              <w:t>Mandatory Compliance Date:</w:t>
            </w:r>
          </w:p>
          <w:p w14:paraId="504E35D9" w14:textId="77777777" w:rsidR="003C7AA7" w:rsidRPr="003D7EDA"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Apr. 01, 2027</w:t>
            </w:r>
          </w:p>
          <w:p w14:paraId="6374B626" w14:textId="77777777" w:rsidR="003C7AA7" w:rsidRPr="003D7EDA" w:rsidRDefault="003C7AA7" w:rsidP="003C7AA7">
            <w:pPr>
              <w:spacing w:after="0" w:line="240" w:lineRule="auto"/>
              <w:jc w:val="center"/>
              <w:rPr>
                <w:rFonts w:ascii="Times New Roman" w:hAnsi="Times New Roman"/>
                <w:b/>
                <w:sz w:val="20"/>
                <w:szCs w:val="20"/>
              </w:rPr>
            </w:pPr>
          </w:p>
          <w:p w14:paraId="0F7CB45D" w14:textId="77777777"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Cs/>
                <w:sz w:val="20"/>
                <w:szCs w:val="20"/>
              </w:rPr>
              <w:t>Parts 328.4 and 328.5 Effective:</w:t>
            </w:r>
          </w:p>
          <w:p w14:paraId="3E1FFE1F" w14:textId="77777777" w:rsidR="003C7AA7" w:rsidRPr="003D7EDA"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Jan. 01, 2027</w:t>
            </w:r>
          </w:p>
        </w:tc>
      </w:tr>
      <w:tr w:rsidR="003C7AA7" w:rsidRPr="003D7EDA" w14:paraId="4793FE61" w14:textId="77777777" w:rsidTr="00EF5533">
        <w:trPr>
          <w:trHeight w:val="170"/>
        </w:trPr>
        <w:tc>
          <w:tcPr>
            <w:tcW w:w="430" w:type="dxa"/>
            <w:tcBorders>
              <w:top w:val="nil"/>
              <w:left w:val="nil"/>
              <w:bottom w:val="nil"/>
              <w:right w:val="single" w:sz="4" w:space="0" w:color="auto"/>
            </w:tcBorders>
          </w:tcPr>
          <w:p w14:paraId="67D044F3" w14:textId="6B9F33DC"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3BF212DE"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FDIC</w:t>
            </w:r>
          </w:p>
        </w:tc>
        <w:tc>
          <w:tcPr>
            <w:tcW w:w="3328" w:type="dxa"/>
            <w:tcBorders>
              <w:top w:val="single" w:sz="4" w:space="0" w:color="auto"/>
              <w:left w:val="single" w:sz="4" w:space="0" w:color="auto"/>
              <w:bottom w:val="single" w:sz="4" w:space="0" w:color="auto"/>
              <w:right w:val="single" w:sz="4" w:space="0" w:color="auto"/>
            </w:tcBorders>
          </w:tcPr>
          <w:p w14:paraId="50CA9A66" w14:textId="17937E3A" w:rsidR="003C7AA7" w:rsidRPr="003D7EDA" w:rsidRDefault="003C7AA7" w:rsidP="003C7AA7">
            <w:pPr>
              <w:spacing w:after="0" w:line="240" w:lineRule="auto"/>
              <w:rPr>
                <w:rFonts w:ascii="Times New Roman" w:hAnsi="Times New Roman"/>
                <w:sz w:val="20"/>
                <w:szCs w:val="20"/>
              </w:rPr>
            </w:pPr>
            <w:r w:rsidRPr="003C7AA7">
              <w:rPr>
                <w:rFonts w:ascii="Times New Roman" w:hAnsi="Times New Roman"/>
                <w:b/>
                <w:bCs/>
                <w:sz w:val="20"/>
                <w:szCs w:val="20"/>
              </w:rPr>
              <w:t>NOTICE:</w:t>
            </w:r>
            <w:r>
              <w:rPr>
                <w:rFonts w:ascii="Times New Roman" w:hAnsi="Times New Roman"/>
                <w:sz w:val="20"/>
                <w:szCs w:val="20"/>
              </w:rPr>
              <w:t xml:space="preserve"> </w:t>
            </w:r>
            <w:r w:rsidRPr="00166AB6">
              <w:rPr>
                <w:rFonts w:ascii="Times New Roman" w:hAnsi="Times New Roman"/>
                <w:sz w:val="20"/>
                <w:szCs w:val="20"/>
              </w:rPr>
              <w:t>Intent To Terminate Receiverships</w:t>
            </w:r>
            <w:r>
              <w:rPr>
                <w:rFonts w:ascii="Times New Roman" w:hAnsi="Times New Roman"/>
                <w:sz w:val="20"/>
                <w:szCs w:val="20"/>
              </w:rPr>
              <w:t>.</w:t>
            </w:r>
          </w:p>
        </w:tc>
        <w:tc>
          <w:tcPr>
            <w:tcW w:w="2160" w:type="dxa"/>
            <w:tcBorders>
              <w:top w:val="single" w:sz="4" w:space="0" w:color="auto"/>
              <w:left w:val="single" w:sz="4" w:space="0" w:color="auto"/>
              <w:bottom w:val="single" w:sz="4" w:space="0" w:color="auto"/>
              <w:right w:val="single" w:sz="4" w:space="0" w:color="auto"/>
            </w:tcBorders>
          </w:tcPr>
          <w:p w14:paraId="5FF2DCDE"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115, 06/16/2026, 36142.</w:t>
            </w:r>
          </w:p>
          <w:p w14:paraId="0DE45C94" w14:textId="55957F20"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3485BD15" w14:textId="3D430B23"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Issued:</w:t>
            </w:r>
          </w:p>
          <w:p w14:paraId="0CC047ED" w14:textId="1B61AB4A" w:rsidR="003C7AA7" w:rsidRPr="00166AB6"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Jun. 16, 2026</w:t>
            </w:r>
          </w:p>
        </w:tc>
      </w:tr>
      <w:tr w:rsidR="003C7AA7" w:rsidRPr="003D7EDA" w14:paraId="1450AABF" w14:textId="77777777" w:rsidTr="00EF5533">
        <w:trPr>
          <w:trHeight w:val="170"/>
        </w:trPr>
        <w:tc>
          <w:tcPr>
            <w:tcW w:w="430" w:type="dxa"/>
            <w:tcBorders>
              <w:top w:val="nil"/>
              <w:left w:val="nil"/>
              <w:bottom w:val="nil"/>
              <w:right w:val="single" w:sz="4" w:space="0" w:color="auto"/>
            </w:tcBorders>
          </w:tcPr>
          <w:p w14:paraId="598F98BD" w14:textId="1007CF5A" w:rsidR="003C7AA7" w:rsidRPr="003D7EDA" w:rsidRDefault="003C7AA7" w:rsidP="003C7AA7">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74E36133" w14:textId="4B15A06A"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FDIC</w:t>
            </w:r>
          </w:p>
        </w:tc>
        <w:tc>
          <w:tcPr>
            <w:tcW w:w="3328" w:type="dxa"/>
            <w:tcBorders>
              <w:top w:val="single" w:sz="4" w:space="0" w:color="auto"/>
              <w:left w:val="single" w:sz="4" w:space="0" w:color="auto"/>
              <w:bottom w:val="single" w:sz="4" w:space="0" w:color="auto"/>
              <w:right w:val="single" w:sz="4" w:space="0" w:color="auto"/>
            </w:tcBorders>
          </w:tcPr>
          <w:p w14:paraId="5214D9DD" w14:textId="2D41279D"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b/>
                <w:bCs/>
                <w:sz w:val="20"/>
                <w:szCs w:val="20"/>
              </w:rPr>
              <w:t xml:space="preserve">NOTICE: </w:t>
            </w:r>
            <w:r w:rsidRPr="003D7EDA">
              <w:rPr>
                <w:rFonts w:ascii="Times New Roman" w:hAnsi="Times New Roman"/>
                <w:sz w:val="20"/>
                <w:szCs w:val="20"/>
              </w:rPr>
              <w:t>Comments Requested on Information Collection:</w:t>
            </w:r>
            <w:r w:rsidRPr="003D7EDA">
              <w:rPr>
                <w:rFonts w:ascii="Times New Roman" w:hAnsi="Times New Roman"/>
              </w:rPr>
              <w:t xml:space="preserve"> </w:t>
            </w:r>
            <w:r w:rsidRPr="003D7EDA">
              <w:rPr>
                <w:rFonts w:ascii="Times New Roman" w:hAnsi="Times New Roman"/>
                <w:sz w:val="20"/>
                <w:szCs w:val="20"/>
              </w:rPr>
              <w:t xml:space="preserve">Regulatory Capital Rules. </w:t>
            </w:r>
          </w:p>
        </w:tc>
        <w:tc>
          <w:tcPr>
            <w:tcW w:w="2160" w:type="dxa"/>
            <w:tcBorders>
              <w:top w:val="single" w:sz="4" w:space="0" w:color="auto"/>
              <w:left w:val="single" w:sz="4" w:space="0" w:color="auto"/>
              <w:bottom w:val="single" w:sz="4" w:space="0" w:color="auto"/>
              <w:right w:val="single" w:sz="4" w:space="0" w:color="auto"/>
            </w:tcBorders>
          </w:tcPr>
          <w:p w14:paraId="06B5B92E"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97, 05/20/2026, 29483-29485.</w:t>
            </w:r>
          </w:p>
          <w:p w14:paraId="04F6C257" w14:textId="75B32006"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7473CBD7" w14:textId="77777777"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Cs/>
                <w:sz w:val="20"/>
                <w:szCs w:val="20"/>
              </w:rPr>
              <w:t>Comments Due:</w:t>
            </w:r>
          </w:p>
          <w:p w14:paraId="098A28EC" w14:textId="1A8B6AA8" w:rsidR="003C7AA7" w:rsidRPr="003D7EDA"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Jul. 20, 2026</w:t>
            </w:r>
          </w:p>
        </w:tc>
      </w:tr>
      <w:tr w:rsidR="003C7AA7" w:rsidRPr="003D7EDA" w14:paraId="1D4ED1D1" w14:textId="77777777" w:rsidTr="00EF5533">
        <w:trPr>
          <w:trHeight w:val="170"/>
        </w:trPr>
        <w:tc>
          <w:tcPr>
            <w:tcW w:w="430" w:type="dxa"/>
            <w:tcBorders>
              <w:top w:val="nil"/>
              <w:left w:val="nil"/>
              <w:bottom w:val="nil"/>
              <w:right w:val="single" w:sz="4" w:space="0" w:color="auto"/>
            </w:tcBorders>
          </w:tcPr>
          <w:p w14:paraId="25F057A7" w14:textId="7E68426E"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105F5E10" w14:textId="33BD40B6"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FDIC</w:t>
            </w:r>
          </w:p>
        </w:tc>
        <w:tc>
          <w:tcPr>
            <w:tcW w:w="3328" w:type="dxa"/>
            <w:tcBorders>
              <w:top w:val="single" w:sz="4" w:space="0" w:color="auto"/>
              <w:left w:val="single" w:sz="4" w:space="0" w:color="auto"/>
              <w:bottom w:val="single" w:sz="4" w:space="0" w:color="auto"/>
              <w:right w:val="single" w:sz="4" w:space="0" w:color="auto"/>
            </w:tcBorders>
          </w:tcPr>
          <w:p w14:paraId="226ABE63" w14:textId="77777777" w:rsidR="003C7AA7" w:rsidRDefault="003C7AA7" w:rsidP="003C7AA7">
            <w:pPr>
              <w:spacing w:after="0" w:line="240" w:lineRule="auto"/>
              <w:rPr>
                <w:rFonts w:ascii="Times New Roman" w:hAnsi="Times New Roman"/>
                <w:sz w:val="20"/>
                <w:szCs w:val="20"/>
              </w:rPr>
            </w:pPr>
            <w:r w:rsidRPr="003D7EDA">
              <w:rPr>
                <w:rFonts w:ascii="Times New Roman" w:hAnsi="Times New Roman"/>
                <w:b/>
                <w:bCs/>
                <w:sz w:val="20"/>
                <w:szCs w:val="20"/>
              </w:rPr>
              <w:t xml:space="preserve">NOTICE: </w:t>
            </w:r>
            <w:r w:rsidRPr="003D7EDA">
              <w:rPr>
                <w:rFonts w:ascii="Times New Roman" w:hAnsi="Times New Roman"/>
                <w:sz w:val="20"/>
                <w:szCs w:val="20"/>
              </w:rPr>
              <w:t>Comments Requested on Information Collections:</w:t>
            </w:r>
            <w:r>
              <w:rPr>
                <w:rFonts w:ascii="Times New Roman" w:hAnsi="Times New Roman"/>
                <w:sz w:val="20"/>
                <w:szCs w:val="20"/>
              </w:rPr>
              <w:t xml:space="preserve"> </w:t>
            </w:r>
            <w:r w:rsidRPr="00235BB6">
              <w:rPr>
                <w:rFonts w:ascii="Times New Roman" w:hAnsi="Times New Roman"/>
                <w:sz w:val="20"/>
                <w:szCs w:val="20"/>
              </w:rPr>
              <w:t>Notification of Performance of Bank Services</w:t>
            </w:r>
            <w:r>
              <w:rPr>
                <w:rFonts w:ascii="Times New Roman" w:hAnsi="Times New Roman"/>
                <w:sz w:val="20"/>
                <w:szCs w:val="20"/>
              </w:rPr>
              <w:t xml:space="preserve">; and </w:t>
            </w:r>
            <w:r w:rsidRPr="00235BB6">
              <w:rPr>
                <w:rFonts w:ascii="Times New Roman" w:hAnsi="Times New Roman"/>
                <w:sz w:val="20"/>
                <w:szCs w:val="20"/>
              </w:rPr>
              <w:t xml:space="preserve">Treatment by the FDIC as Conservator or Receiver of Financial Assets Transferred by an Insured Depository Institution in Connection </w:t>
            </w:r>
            <w:proofErr w:type="gramStart"/>
            <w:r w:rsidRPr="00235BB6">
              <w:rPr>
                <w:rFonts w:ascii="Times New Roman" w:hAnsi="Times New Roman"/>
                <w:sz w:val="20"/>
                <w:szCs w:val="20"/>
              </w:rPr>
              <w:t>With</w:t>
            </w:r>
            <w:proofErr w:type="gramEnd"/>
            <w:r w:rsidRPr="00235BB6">
              <w:rPr>
                <w:rFonts w:ascii="Times New Roman" w:hAnsi="Times New Roman"/>
                <w:sz w:val="20"/>
                <w:szCs w:val="20"/>
              </w:rPr>
              <w:t xml:space="preserve"> a Securitization or Participation After September 30, 2010.</w:t>
            </w:r>
          </w:p>
          <w:p w14:paraId="35A84EB9" w14:textId="15F0A619" w:rsidR="003C7AA7" w:rsidRPr="00CB55A7" w:rsidRDefault="003C7AA7" w:rsidP="003C7AA7">
            <w:pPr>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0D1F64B"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120, 06/24/2026, 37980-37981.</w:t>
            </w:r>
          </w:p>
          <w:p w14:paraId="14E0F0EB" w14:textId="73D40E1F"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19B3599B" w14:textId="77777777"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Cs/>
                <w:sz w:val="20"/>
                <w:szCs w:val="20"/>
              </w:rPr>
              <w:t>Comments Due:</w:t>
            </w:r>
          </w:p>
          <w:p w14:paraId="14871574" w14:textId="3F77B8F5"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
                <w:sz w:val="20"/>
                <w:szCs w:val="20"/>
              </w:rPr>
              <w:t>Jul. 2</w:t>
            </w:r>
            <w:r>
              <w:rPr>
                <w:rFonts w:ascii="Times New Roman" w:hAnsi="Times New Roman"/>
                <w:b/>
                <w:sz w:val="20"/>
                <w:szCs w:val="20"/>
              </w:rPr>
              <w:t>4</w:t>
            </w:r>
            <w:r w:rsidRPr="003D7EDA">
              <w:rPr>
                <w:rFonts w:ascii="Times New Roman" w:hAnsi="Times New Roman"/>
                <w:b/>
                <w:sz w:val="20"/>
                <w:szCs w:val="20"/>
              </w:rPr>
              <w:t>, 2026</w:t>
            </w:r>
          </w:p>
        </w:tc>
      </w:tr>
      <w:tr w:rsidR="003C7AA7" w:rsidRPr="003D7EDA" w14:paraId="017423EA" w14:textId="77777777" w:rsidTr="00EF5533">
        <w:trPr>
          <w:trHeight w:val="170"/>
        </w:trPr>
        <w:tc>
          <w:tcPr>
            <w:tcW w:w="430" w:type="dxa"/>
            <w:tcBorders>
              <w:top w:val="nil"/>
              <w:left w:val="nil"/>
              <w:bottom w:val="nil"/>
              <w:right w:val="single" w:sz="4" w:space="0" w:color="auto"/>
            </w:tcBorders>
          </w:tcPr>
          <w:p w14:paraId="5BECF989" w14:textId="16AA784E" w:rsidR="003C7AA7" w:rsidRPr="003D7EDA" w:rsidRDefault="003C7AA7" w:rsidP="003C7AA7">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2D2DDEB4" w14:textId="5403E02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 xml:space="preserve">FDIC </w:t>
            </w:r>
          </w:p>
        </w:tc>
        <w:tc>
          <w:tcPr>
            <w:tcW w:w="3328" w:type="dxa"/>
            <w:tcBorders>
              <w:top w:val="single" w:sz="4" w:space="0" w:color="auto"/>
              <w:left w:val="single" w:sz="4" w:space="0" w:color="auto"/>
              <w:bottom w:val="single" w:sz="4" w:space="0" w:color="auto"/>
              <w:right w:val="single" w:sz="4" w:space="0" w:color="auto"/>
            </w:tcBorders>
          </w:tcPr>
          <w:p w14:paraId="64289BF0" w14:textId="24190DDD"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b/>
                <w:bCs/>
                <w:sz w:val="20"/>
                <w:szCs w:val="20"/>
              </w:rPr>
              <w:t xml:space="preserve">NOTICE: </w:t>
            </w:r>
            <w:r w:rsidRPr="003D7EDA">
              <w:rPr>
                <w:rFonts w:ascii="Times New Roman" w:hAnsi="Times New Roman"/>
                <w:sz w:val="20"/>
                <w:szCs w:val="20"/>
              </w:rPr>
              <w:t xml:space="preserve">Comments Requested on Information Collections: Certified </w:t>
            </w:r>
            <w:r w:rsidRPr="003D7EDA">
              <w:rPr>
                <w:rFonts w:ascii="Times New Roman" w:hAnsi="Times New Roman"/>
                <w:sz w:val="20"/>
                <w:szCs w:val="20"/>
              </w:rPr>
              <w:lastRenderedPageBreak/>
              <w:t>Statement for Quarterly Deposit Insurance Assessment</w:t>
            </w:r>
            <w:r>
              <w:rPr>
                <w:rFonts w:ascii="Times New Roman" w:hAnsi="Times New Roman"/>
                <w:sz w:val="20"/>
                <w:szCs w:val="20"/>
              </w:rPr>
              <w:t>;</w:t>
            </w:r>
            <w:r w:rsidRPr="003D7EDA">
              <w:rPr>
                <w:rFonts w:ascii="Times New Roman" w:hAnsi="Times New Roman"/>
                <w:sz w:val="20"/>
                <w:szCs w:val="20"/>
              </w:rPr>
              <w:t xml:space="preserve"> Foreign Banking and Investment by Insured State Nonmember Banks</w:t>
            </w:r>
            <w:r>
              <w:rPr>
                <w:rFonts w:ascii="Times New Roman" w:hAnsi="Times New Roman"/>
                <w:sz w:val="20"/>
                <w:szCs w:val="20"/>
              </w:rPr>
              <w:t>;</w:t>
            </w:r>
            <w:r w:rsidRPr="003D7EDA">
              <w:rPr>
                <w:rFonts w:ascii="Times New Roman" w:hAnsi="Times New Roman"/>
                <w:sz w:val="20"/>
                <w:szCs w:val="20"/>
              </w:rPr>
              <w:t xml:space="preserve"> and Interagency Guidance on Sound Incentive Compensation Policies.</w:t>
            </w:r>
          </w:p>
          <w:p w14:paraId="53C56260" w14:textId="7CA1040E" w:rsidR="003C7AA7" w:rsidRPr="003D7EDA" w:rsidRDefault="003C7AA7" w:rsidP="003C7AA7">
            <w:pPr>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F7210DA"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i/>
                <w:iCs/>
                <w:sz w:val="20"/>
                <w:szCs w:val="20"/>
              </w:rPr>
              <w:lastRenderedPageBreak/>
              <w:t>Federal Register</w:t>
            </w:r>
            <w:r w:rsidRPr="003D7EDA">
              <w:rPr>
                <w:rFonts w:ascii="Times New Roman" w:hAnsi="Times New Roman"/>
                <w:sz w:val="20"/>
                <w:szCs w:val="20"/>
              </w:rPr>
              <w:t xml:space="preserve">, Vol. 91, No. 107, </w:t>
            </w:r>
            <w:r w:rsidRPr="003D7EDA">
              <w:rPr>
                <w:rFonts w:ascii="Times New Roman" w:hAnsi="Times New Roman"/>
                <w:sz w:val="20"/>
                <w:szCs w:val="20"/>
              </w:rPr>
              <w:lastRenderedPageBreak/>
              <w:t>06/04/2026, 33724-33726.</w:t>
            </w:r>
          </w:p>
          <w:p w14:paraId="565BE58C" w14:textId="33BB105C"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5E16FE26" w14:textId="77777777"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Cs/>
                <w:sz w:val="20"/>
                <w:szCs w:val="20"/>
              </w:rPr>
              <w:lastRenderedPageBreak/>
              <w:t>Comments Due:</w:t>
            </w:r>
          </w:p>
          <w:p w14:paraId="1E82228C" w14:textId="618C0583" w:rsidR="003C7AA7" w:rsidRPr="003D7EDA"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Aug. 03, 2026</w:t>
            </w:r>
          </w:p>
        </w:tc>
      </w:tr>
      <w:tr w:rsidR="003C7AA7" w:rsidRPr="003D7EDA" w14:paraId="0492B6A5" w14:textId="77777777" w:rsidTr="00EF5533">
        <w:trPr>
          <w:trHeight w:val="170"/>
        </w:trPr>
        <w:tc>
          <w:tcPr>
            <w:tcW w:w="430" w:type="dxa"/>
            <w:tcBorders>
              <w:top w:val="nil"/>
              <w:left w:val="nil"/>
              <w:bottom w:val="nil"/>
              <w:right w:val="single" w:sz="4" w:space="0" w:color="auto"/>
            </w:tcBorders>
          </w:tcPr>
          <w:p w14:paraId="40A63DC8" w14:textId="120920C4"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449D01A4" w14:textId="42B76E24"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FDIC</w:t>
            </w:r>
          </w:p>
        </w:tc>
        <w:tc>
          <w:tcPr>
            <w:tcW w:w="3328" w:type="dxa"/>
            <w:tcBorders>
              <w:top w:val="single" w:sz="4" w:space="0" w:color="auto"/>
              <w:left w:val="single" w:sz="4" w:space="0" w:color="auto"/>
              <w:bottom w:val="single" w:sz="4" w:space="0" w:color="auto"/>
              <w:right w:val="single" w:sz="4" w:space="0" w:color="auto"/>
            </w:tcBorders>
          </w:tcPr>
          <w:p w14:paraId="5654BE34" w14:textId="27143A4F" w:rsidR="003C7AA7" w:rsidRPr="003D7EDA" w:rsidRDefault="003C7AA7" w:rsidP="003C7AA7">
            <w:pPr>
              <w:spacing w:after="0" w:line="240" w:lineRule="auto"/>
              <w:rPr>
                <w:rFonts w:ascii="Times New Roman" w:hAnsi="Times New Roman"/>
                <w:b/>
                <w:bCs/>
                <w:sz w:val="20"/>
                <w:szCs w:val="20"/>
              </w:rPr>
            </w:pPr>
            <w:r w:rsidRPr="003D7EDA">
              <w:rPr>
                <w:rFonts w:ascii="Times New Roman" w:hAnsi="Times New Roman"/>
                <w:b/>
                <w:bCs/>
                <w:sz w:val="20"/>
                <w:szCs w:val="20"/>
              </w:rPr>
              <w:t xml:space="preserve">NOTICE: </w:t>
            </w:r>
            <w:r w:rsidRPr="003D7EDA">
              <w:rPr>
                <w:rFonts w:ascii="Times New Roman" w:hAnsi="Times New Roman"/>
                <w:sz w:val="20"/>
                <w:szCs w:val="20"/>
              </w:rPr>
              <w:t>Comments Requested on Information Collection</w:t>
            </w:r>
            <w:r>
              <w:rPr>
                <w:rFonts w:ascii="Times New Roman" w:hAnsi="Times New Roman"/>
                <w:sz w:val="20"/>
                <w:szCs w:val="20"/>
              </w:rPr>
              <w:t xml:space="preserve">: </w:t>
            </w:r>
            <w:r w:rsidRPr="00EA5FFF">
              <w:rPr>
                <w:rFonts w:ascii="Times New Roman" w:hAnsi="Times New Roman"/>
                <w:sz w:val="20"/>
                <w:szCs w:val="20"/>
              </w:rPr>
              <w:t>Fast-Track Generic Clearance for the Collection of Qualitative Feedback.</w:t>
            </w:r>
            <w:r>
              <w:rPr>
                <w:rFonts w:ascii="Times New Roman" w:hAnsi="Times New Roman"/>
                <w:sz w:val="20"/>
                <w:szCs w:val="20"/>
              </w:rPr>
              <w:t xml:space="preserve"> </w:t>
            </w:r>
          </w:p>
        </w:tc>
        <w:tc>
          <w:tcPr>
            <w:tcW w:w="2160" w:type="dxa"/>
            <w:tcBorders>
              <w:top w:val="single" w:sz="4" w:space="0" w:color="auto"/>
              <w:left w:val="single" w:sz="4" w:space="0" w:color="auto"/>
              <w:bottom w:val="single" w:sz="4" w:space="0" w:color="auto"/>
              <w:right w:val="single" w:sz="4" w:space="0" w:color="auto"/>
            </w:tcBorders>
          </w:tcPr>
          <w:p w14:paraId="0DF26386"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127, 07/06/2026, 41028-41029.</w:t>
            </w:r>
          </w:p>
          <w:p w14:paraId="0C11B1A0" w14:textId="0B757BE9"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786435B8" w14:textId="77777777"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Cs/>
                <w:sz w:val="20"/>
                <w:szCs w:val="20"/>
              </w:rPr>
              <w:t>Comments Due:</w:t>
            </w:r>
          </w:p>
          <w:p w14:paraId="1DD80DB6" w14:textId="736C7961"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
                <w:sz w:val="20"/>
                <w:szCs w:val="20"/>
              </w:rPr>
              <w:t>Aug. 0</w:t>
            </w:r>
            <w:r>
              <w:rPr>
                <w:rFonts w:ascii="Times New Roman" w:hAnsi="Times New Roman"/>
                <w:b/>
                <w:sz w:val="20"/>
                <w:szCs w:val="20"/>
              </w:rPr>
              <w:t>5</w:t>
            </w:r>
            <w:r w:rsidRPr="003D7EDA">
              <w:rPr>
                <w:rFonts w:ascii="Times New Roman" w:hAnsi="Times New Roman"/>
                <w:b/>
                <w:sz w:val="20"/>
                <w:szCs w:val="20"/>
              </w:rPr>
              <w:t>, 2026</w:t>
            </w:r>
          </w:p>
        </w:tc>
      </w:tr>
      <w:tr w:rsidR="003C7AA7" w:rsidRPr="003D7EDA" w14:paraId="2FF9AC5D" w14:textId="77777777" w:rsidTr="00EF5533">
        <w:trPr>
          <w:trHeight w:val="170"/>
        </w:trPr>
        <w:tc>
          <w:tcPr>
            <w:tcW w:w="430" w:type="dxa"/>
            <w:tcBorders>
              <w:top w:val="nil"/>
              <w:left w:val="nil"/>
              <w:bottom w:val="nil"/>
              <w:right w:val="single" w:sz="4" w:space="0" w:color="auto"/>
            </w:tcBorders>
          </w:tcPr>
          <w:p w14:paraId="2E9B4913" w14:textId="185644F4"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164F2D1B" w14:textId="27839020"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 xml:space="preserve">FDIC </w:t>
            </w:r>
          </w:p>
        </w:tc>
        <w:tc>
          <w:tcPr>
            <w:tcW w:w="3328" w:type="dxa"/>
            <w:tcBorders>
              <w:top w:val="single" w:sz="4" w:space="0" w:color="auto"/>
              <w:left w:val="single" w:sz="4" w:space="0" w:color="auto"/>
              <w:bottom w:val="single" w:sz="4" w:space="0" w:color="auto"/>
              <w:right w:val="single" w:sz="4" w:space="0" w:color="auto"/>
            </w:tcBorders>
          </w:tcPr>
          <w:p w14:paraId="6AB24B78" w14:textId="77777777" w:rsidR="003C7AA7" w:rsidRDefault="003C7AA7" w:rsidP="003C7AA7">
            <w:pPr>
              <w:spacing w:after="0" w:line="240" w:lineRule="auto"/>
              <w:rPr>
                <w:rFonts w:ascii="Times New Roman" w:hAnsi="Times New Roman"/>
                <w:sz w:val="20"/>
                <w:szCs w:val="20"/>
              </w:rPr>
            </w:pPr>
            <w:r w:rsidRPr="003D7EDA">
              <w:rPr>
                <w:rFonts w:ascii="Times New Roman" w:hAnsi="Times New Roman"/>
                <w:b/>
                <w:bCs/>
                <w:sz w:val="20"/>
                <w:szCs w:val="20"/>
              </w:rPr>
              <w:t xml:space="preserve">NOTICE: </w:t>
            </w:r>
            <w:r w:rsidRPr="003D7EDA">
              <w:rPr>
                <w:rFonts w:ascii="Times New Roman" w:hAnsi="Times New Roman"/>
                <w:sz w:val="20"/>
                <w:szCs w:val="20"/>
              </w:rPr>
              <w:t>Comments Requested on Information Collection</w:t>
            </w:r>
            <w:r>
              <w:rPr>
                <w:rFonts w:ascii="Times New Roman" w:hAnsi="Times New Roman"/>
                <w:sz w:val="20"/>
                <w:szCs w:val="20"/>
              </w:rPr>
              <w:t>s</w:t>
            </w:r>
            <w:r w:rsidRPr="003D7EDA">
              <w:rPr>
                <w:rFonts w:ascii="Times New Roman" w:hAnsi="Times New Roman"/>
                <w:sz w:val="20"/>
                <w:szCs w:val="20"/>
              </w:rPr>
              <w:t>:</w:t>
            </w:r>
            <w:r>
              <w:rPr>
                <w:rFonts w:ascii="Times New Roman" w:hAnsi="Times New Roman"/>
                <w:sz w:val="20"/>
                <w:szCs w:val="20"/>
              </w:rPr>
              <w:t xml:space="preserve"> </w:t>
            </w:r>
            <w:r w:rsidRPr="000F497A">
              <w:rPr>
                <w:rFonts w:ascii="Times New Roman" w:hAnsi="Times New Roman"/>
                <w:sz w:val="20"/>
                <w:szCs w:val="20"/>
              </w:rPr>
              <w:t>Reverse Mortgage Products</w:t>
            </w:r>
            <w:r>
              <w:rPr>
                <w:rFonts w:ascii="Times New Roman" w:hAnsi="Times New Roman"/>
                <w:sz w:val="20"/>
                <w:szCs w:val="20"/>
              </w:rPr>
              <w:t xml:space="preserve">; and Insurance Sales Consumer Protections. </w:t>
            </w:r>
          </w:p>
          <w:p w14:paraId="7682180E" w14:textId="06473E24" w:rsidR="003C7AA7" w:rsidRPr="003D7EDA" w:rsidRDefault="003C7AA7" w:rsidP="003C7AA7">
            <w:pPr>
              <w:spacing w:after="0" w:line="240" w:lineRule="auto"/>
              <w:rPr>
                <w:rFonts w:ascii="Times New Roman" w:hAnsi="Times New Roman"/>
                <w:b/>
                <w:bCs/>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5468451"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126, 07/02/2026, 40537-40538.</w:t>
            </w:r>
          </w:p>
          <w:p w14:paraId="77E1DA94" w14:textId="7D3CD34B"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6C04F9DD"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2E8B4598" w14:textId="18251459" w:rsidR="003C7AA7" w:rsidRPr="000F497A"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Aug. 31, 2026</w:t>
            </w:r>
          </w:p>
        </w:tc>
      </w:tr>
      <w:tr w:rsidR="003C7AA7" w:rsidRPr="003D7EDA" w14:paraId="577153AD" w14:textId="77777777" w:rsidTr="00EF5533">
        <w:trPr>
          <w:trHeight w:val="170"/>
        </w:trPr>
        <w:tc>
          <w:tcPr>
            <w:tcW w:w="430" w:type="dxa"/>
            <w:tcBorders>
              <w:top w:val="nil"/>
              <w:left w:val="nil"/>
              <w:bottom w:val="nil"/>
              <w:right w:val="single" w:sz="4" w:space="0" w:color="auto"/>
            </w:tcBorders>
          </w:tcPr>
          <w:p w14:paraId="31E6FB04" w14:textId="021701D3"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053895DC" w14:textId="5EF8991E"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FDIC</w:t>
            </w:r>
          </w:p>
        </w:tc>
        <w:tc>
          <w:tcPr>
            <w:tcW w:w="3328" w:type="dxa"/>
            <w:tcBorders>
              <w:top w:val="single" w:sz="4" w:space="0" w:color="auto"/>
              <w:left w:val="single" w:sz="4" w:space="0" w:color="auto"/>
              <w:bottom w:val="single" w:sz="4" w:space="0" w:color="auto"/>
              <w:right w:val="single" w:sz="4" w:space="0" w:color="auto"/>
            </w:tcBorders>
          </w:tcPr>
          <w:p w14:paraId="66D9BE62" w14:textId="4E2073C5" w:rsidR="003C7AA7" w:rsidRPr="003D7EDA" w:rsidRDefault="003C7AA7" w:rsidP="003C7AA7">
            <w:pPr>
              <w:spacing w:after="0" w:line="240" w:lineRule="auto"/>
              <w:rPr>
                <w:rFonts w:ascii="Times New Roman" w:hAnsi="Times New Roman"/>
                <w:b/>
                <w:bCs/>
                <w:sz w:val="20"/>
                <w:szCs w:val="20"/>
              </w:rPr>
            </w:pPr>
            <w:r>
              <w:rPr>
                <w:rFonts w:ascii="Times New Roman" w:hAnsi="Times New Roman"/>
                <w:sz w:val="20"/>
                <w:szCs w:val="20"/>
              </w:rPr>
              <w:t xml:space="preserve">Financial Data Transparency Act Data Standards.  </w:t>
            </w:r>
          </w:p>
        </w:tc>
        <w:tc>
          <w:tcPr>
            <w:tcW w:w="2160" w:type="dxa"/>
            <w:tcBorders>
              <w:top w:val="single" w:sz="4" w:space="0" w:color="auto"/>
              <w:left w:val="single" w:sz="4" w:space="0" w:color="auto"/>
              <w:bottom w:val="single" w:sz="4" w:space="0" w:color="auto"/>
              <w:right w:val="single" w:sz="4" w:space="0" w:color="auto"/>
            </w:tcBorders>
          </w:tcPr>
          <w:p w14:paraId="3E008153"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121, 06/25/2026, 38246-38270.</w:t>
            </w:r>
          </w:p>
          <w:p w14:paraId="4A69AEE9" w14:textId="31A3E5F8"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5367FD68" w14:textId="42A488D1" w:rsidR="003C7AA7" w:rsidRPr="00AA0E37" w:rsidRDefault="003C7AA7" w:rsidP="003C7AA7">
            <w:pPr>
              <w:spacing w:after="0" w:line="240" w:lineRule="auto"/>
              <w:jc w:val="center"/>
              <w:rPr>
                <w:rFonts w:ascii="Times New Roman" w:hAnsi="Times New Roman"/>
                <w:b/>
                <w:sz w:val="20"/>
                <w:szCs w:val="20"/>
              </w:rPr>
            </w:pPr>
            <w:r w:rsidRPr="00AA0E37">
              <w:rPr>
                <w:rFonts w:ascii="Times New Roman" w:hAnsi="Times New Roman"/>
                <w:b/>
                <w:sz w:val="20"/>
                <w:szCs w:val="20"/>
              </w:rPr>
              <w:t>Oct. 01, 2026</w:t>
            </w:r>
          </w:p>
        </w:tc>
      </w:tr>
      <w:tr w:rsidR="003C7AA7" w:rsidRPr="003D7EDA" w14:paraId="308C8059" w14:textId="77777777" w:rsidTr="00EF5533">
        <w:trPr>
          <w:trHeight w:val="170"/>
        </w:trPr>
        <w:tc>
          <w:tcPr>
            <w:tcW w:w="430" w:type="dxa"/>
            <w:tcBorders>
              <w:top w:val="nil"/>
              <w:left w:val="nil"/>
              <w:bottom w:val="nil"/>
              <w:right w:val="single" w:sz="4" w:space="0" w:color="auto"/>
            </w:tcBorders>
          </w:tcPr>
          <w:p w14:paraId="07CFA1D0" w14:textId="40388B97" w:rsidR="003C7AA7" w:rsidRPr="003D7EDA" w:rsidRDefault="003C7AA7" w:rsidP="003C7AA7">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23221480"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Federal Financial Institutions Examination Council (FFIEC)</w:t>
            </w:r>
          </w:p>
          <w:p w14:paraId="437F4FC0" w14:textId="77777777" w:rsidR="003C7AA7" w:rsidRPr="003D7EDA" w:rsidRDefault="003C7AA7" w:rsidP="003C7AA7">
            <w:pPr>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0E2EA834" w14:textId="1160B4EE"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b/>
                <w:bCs/>
                <w:sz w:val="20"/>
                <w:szCs w:val="20"/>
              </w:rPr>
              <w:t xml:space="preserve">NOTICE: </w:t>
            </w:r>
            <w:r w:rsidRPr="003D7EDA">
              <w:rPr>
                <w:rFonts w:ascii="Times New Roman" w:hAnsi="Times New Roman"/>
                <w:sz w:val="20"/>
                <w:szCs w:val="20"/>
              </w:rPr>
              <w:t>Comments Requested on Information Collection: Regulatory Capital Reporting for Institutions Subject to the Advanced Capital Adequacy Framework, FFIEC 101.</w:t>
            </w:r>
          </w:p>
          <w:p w14:paraId="06235285" w14:textId="77777777" w:rsidR="003C7AA7" w:rsidRPr="003D7EDA" w:rsidRDefault="003C7AA7" w:rsidP="003C7AA7">
            <w:pPr>
              <w:spacing w:after="0" w:line="240" w:lineRule="auto"/>
              <w:rPr>
                <w:rFonts w:ascii="Times New Roman" w:hAnsi="Times New Roman"/>
                <w:b/>
                <w:bCs/>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EF78731"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108, 06/05/2026, 34347-34349.</w:t>
            </w:r>
          </w:p>
          <w:p w14:paraId="14215CA9" w14:textId="77777777"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690A3465" w14:textId="77777777"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Cs/>
                <w:sz w:val="20"/>
                <w:szCs w:val="20"/>
              </w:rPr>
              <w:t>Comments Due:</w:t>
            </w:r>
          </w:p>
          <w:p w14:paraId="5EEC768A" w14:textId="4788FF7A"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
                <w:sz w:val="20"/>
                <w:szCs w:val="20"/>
              </w:rPr>
              <w:t>Aug. 04, 2026</w:t>
            </w:r>
          </w:p>
        </w:tc>
      </w:tr>
      <w:tr w:rsidR="003C7AA7" w:rsidRPr="003D7EDA" w14:paraId="495E5DF0" w14:textId="77777777" w:rsidTr="00EF5533">
        <w:trPr>
          <w:trHeight w:val="170"/>
        </w:trPr>
        <w:tc>
          <w:tcPr>
            <w:tcW w:w="430" w:type="dxa"/>
            <w:tcBorders>
              <w:top w:val="nil"/>
              <w:left w:val="nil"/>
              <w:bottom w:val="nil"/>
              <w:right w:val="single" w:sz="4" w:space="0" w:color="auto"/>
            </w:tcBorders>
          </w:tcPr>
          <w:p w14:paraId="3D6284D5" w14:textId="544FE4A4" w:rsidR="003C7AA7" w:rsidRPr="003D7EDA" w:rsidRDefault="003C7AA7" w:rsidP="003C7AA7">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078EAAE9" w14:textId="551E9AC0"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FFIEC</w:t>
            </w:r>
          </w:p>
        </w:tc>
        <w:tc>
          <w:tcPr>
            <w:tcW w:w="3328" w:type="dxa"/>
            <w:tcBorders>
              <w:top w:val="single" w:sz="4" w:space="0" w:color="auto"/>
              <w:left w:val="single" w:sz="4" w:space="0" w:color="auto"/>
              <w:bottom w:val="single" w:sz="4" w:space="0" w:color="auto"/>
              <w:right w:val="single" w:sz="4" w:space="0" w:color="auto"/>
            </w:tcBorders>
          </w:tcPr>
          <w:p w14:paraId="073F63B8" w14:textId="5BD7AF3D"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Comments Requested on Revisions to CAMELS Rating System. </w:t>
            </w:r>
          </w:p>
        </w:tc>
        <w:tc>
          <w:tcPr>
            <w:tcW w:w="2160" w:type="dxa"/>
            <w:tcBorders>
              <w:top w:val="single" w:sz="4" w:space="0" w:color="auto"/>
              <w:left w:val="single" w:sz="4" w:space="0" w:color="auto"/>
              <w:bottom w:val="single" w:sz="4" w:space="0" w:color="auto"/>
              <w:right w:val="single" w:sz="4" w:space="0" w:color="auto"/>
            </w:tcBorders>
          </w:tcPr>
          <w:p w14:paraId="171BA2B1"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96, 05/19/2026, 29128-29139.</w:t>
            </w:r>
          </w:p>
          <w:p w14:paraId="25E150BA" w14:textId="4446A2B8"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53C73577" w14:textId="77777777"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Cs/>
                <w:sz w:val="20"/>
                <w:szCs w:val="20"/>
              </w:rPr>
              <w:t>Comments Due:</w:t>
            </w:r>
          </w:p>
          <w:p w14:paraId="4FE2C2F7" w14:textId="237A31E8" w:rsidR="003C7AA7" w:rsidRPr="003D7EDA"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Aug. 17, 2026</w:t>
            </w:r>
          </w:p>
        </w:tc>
      </w:tr>
      <w:tr w:rsidR="003C7AA7" w:rsidRPr="003D7EDA" w14:paraId="329A7CB8" w14:textId="77777777" w:rsidTr="00EF5533">
        <w:trPr>
          <w:trHeight w:val="170"/>
        </w:trPr>
        <w:tc>
          <w:tcPr>
            <w:tcW w:w="430" w:type="dxa"/>
            <w:tcBorders>
              <w:top w:val="nil"/>
              <w:left w:val="nil"/>
              <w:bottom w:val="nil"/>
              <w:right w:val="single" w:sz="4" w:space="0" w:color="auto"/>
            </w:tcBorders>
          </w:tcPr>
          <w:p w14:paraId="399BC5A5" w14:textId="6BAF67F9"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47909BAA" w14:textId="77777777"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Federal Housing Finance Agency (FHFA)</w:t>
            </w:r>
          </w:p>
          <w:p w14:paraId="27FA24EF" w14:textId="2E414D41" w:rsidR="003C7AA7" w:rsidRPr="003D7EDA" w:rsidRDefault="003C7AA7" w:rsidP="003C7AA7">
            <w:pPr>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42679E12" w14:textId="58FDA257" w:rsidR="003C7AA7" w:rsidRPr="003D7EDA" w:rsidRDefault="003C7AA7" w:rsidP="003C7AA7">
            <w:pPr>
              <w:spacing w:after="0" w:line="240" w:lineRule="auto"/>
              <w:rPr>
                <w:rFonts w:ascii="Times New Roman" w:hAnsi="Times New Roman"/>
                <w:b/>
                <w:bCs/>
                <w:sz w:val="20"/>
                <w:szCs w:val="20"/>
              </w:rPr>
            </w:pPr>
            <w:r>
              <w:rPr>
                <w:rFonts w:ascii="Times New Roman" w:hAnsi="Times New Roman"/>
                <w:sz w:val="20"/>
                <w:szCs w:val="20"/>
              </w:rPr>
              <w:t xml:space="preserve">Financial Data Transparency Act Data Standards.  </w:t>
            </w:r>
          </w:p>
        </w:tc>
        <w:tc>
          <w:tcPr>
            <w:tcW w:w="2160" w:type="dxa"/>
            <w:tcBorders>
              <w:top w:val="single" w:sz="4" w:space="0" w:color="auto"/>
              <w:left w:val="single" w:sz="4" w:space="0" w:color="auto"/>
              <w:bottom w:val="single" w:sz="4" w:space="0" w:color="auto"/>
              <w:right w:val="single" w:sz="4" w:space="0" w:color="auto"/>
            </w:tcBorders>
          </w:tcPr>
          <w:p w14:paraId="1549BF9F"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121, 06/25/2026, 38246-38270.</w:t>
            </w:r>
          </w:p>
          <w:p w14:paraId="1C27E9B0" w14:textId="77777777"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423CD3EA" w14:textId="4948EC56" w:rsidR="003C7AA7" w:rsidRPr="003D7EDA" w:rsidRDefault="003C7AA7" w:rsidP="003C7AA7">
            <w:pPr>
              <w:spacing w:after="0" w:line="240" w:lineRule="auto"/>
              <w:jc w:val="center"/>
              <w:rPr>
                <w:rFonts w:ascii="Times New Roman" w:hAnsi="Times New Roman"/>
                <w:bCs/>
                <w:sz w:val="20"/>
                <w:szCs w:val="20"/>
              </w:rPr>
            </w:pPr>
            <w:r w:rsidRPr="00AA0E37">
              <w:rPr>
                <w:rFonts w:ascii="Times New Roman" w:hAnsi="Times New Roman"/>
                <w:b/>
                <w:sz w:val="20"/>
                <w:szCs w:val="20"/>
              </w:rPr>
              <w:t>Oct. 01, 2026</w:t>
            </w:r>
          </w:p>
        </w:tc>
      </w:tr>
      <w:tr w:rsidR="003C7AA7" w:rsidRPr="003D7EDA" w14:paraId="7F637348" w14:textId="77777777" w:rsidTr="00EF5533">
        <w:trPr>
          <w:trHeight w:val="170"/>
        </w:trPr>
        <w:tc>
          <w:tcPr>
            <w:tcW w:w="430" w:type="dxa"/>
            <w:tcBorders>
              <w:top w:val="nil"/>
              <w:left w:val="nil"/>
              <w:bottom w:val="nil"/>
              <w:right w:val="single" w:sz="4" w:space="0" w:color="auto"/>
            </w:tcBorders>
          </w:tcPr>
          <w:p w14:paraId="261FAC56" w14:textId="1A985224"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3B4FD79C"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Federal Reserve Board (FRB)</w:t>
            </w:r>
          </w:p>
          <w:p w14:paraId="2823271A" w14:textId="4AC2F7C7" w:rsidR="003C7AA7" w:rsidRPr="003D7EDA" w:rsidRDefault="003C7AA7" w:rsidP="003C7AA7">
            <w:pPr>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679FCB56" w14:textId="063246F9" w:rsidR="003C7AA7" w:rsidRPr="003D7EDA" w:rsidRDefault="003C7AA7" w:rsidP="003C7AA7">
            <w:pPr>
              <w:spacing w:after="0" w:line="240" w:lineRule="auto"/>
              <w:rPr>
                <w:rFonts w:ascii="Times New Roman" w:hAnsi="Times New Roman"/>
                <w:sz w:val="20"/>
                <w:szCs w:val="20"/>
              </w:rPr>
            </w:pPr>
            <w:r w:rsidRPr="00AA0925">
              <w:rPr>
                <w:rFonts w:ascii="Times New Roman" w:hAnsi="Times New Roman"/>
                <w:b/>
                <w:bCs/>
                <w:sz w:val="20"/>
                <w:szCs w:val="20"/>
              </w:rPr>
              <w:t>NOTICE:</w:t>
            </w:r>
            <w:r>
              <w:rPr>
                <w:rFonts w:ascii="Times New Roman" w:hAnsi="Times New Roman"/>
                <w:sz w:val="20"/>
                <w:szCs w:val="20"/>
              </w:rPr>
              <w:t xml:space="preserve"> </w:t>
            </w:r>
            <w:r w:rsidRPr="003E6E8A">
              <w:rPr>
                <w:rFonts w:ascii="Times New Roman" w:hAnsi="Times New Roman"/>
                <w:sz w:val="20"/>
                <w:szCs w:val="20"/>
              </w:rPr>
              <w:t>Announcement of Financial Sector Liabilities</w:t>
            </w:r>
            <w:r>
              <w:rPr>
                <w:rFonts w:ascii="Times New Roman" w:hAnsi="Times New Roman"/>
                <w:sz w:val="20"/>
                <w:szCs w:val="20"/>
              </w:rPr>
              <w:t xml:space="preserve"> Figure.</w:t>
            </w:r>
          </w:p>
        </w:tc>
        <w:tc>
          <w:tcPr>
            <w:tcW w:w="2160" w:type="dxa"/>
            <w:tcBorders>
              <w:top w:val="single" w:sz="4" w:space="0" w:color="auto"/>
              <w:left w:val="single" w:sz="4" w:space="0" w:color="auto"/>
              <w:bottom w:val="single" w:sz="4" w:space="0" w:color="auto"/>
              <w:right w:val="single" w:sz="4" w:space="0" w:color="auto"/>
            </w:tcBorders>
          </w:tcPr>
          <w:p w14:paraId="7C24A034"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115, 06/16/2026, 36142-36143.</w:t>
            </w:r>
          </w:p>
          <w:p w14:paraId="7848999A" w14:textId="6093FCB4"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3719CBBC" w14:textId="2923B26F"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Issued:</w:t>
            </w:r>
          </w:p>
          <w:p w14:paraId="14399059" w14:textId="3FAAE296" w:rsidR="003C7AA7" w:rsidRPr="003E6E8A"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Jun. 16, 2026</w:t>
            </w:r>
          </w:p>
        </w:tc>
      </w:tr>
      <w:tr w:rsidR="003C7AA7" w:rsidRPr="003D7EDA" w14:paraId="34AFB3F2" w14:textId="77777777" w:rsidTr="00EF5533">
        <w:trPr>
          <w:trHeight w:val="170"/>
        </w:trPr>
        <w:tc>
          <w:tcPr>
            <w:tcW w:w="430" w:type="dxa"/>
            <w:tcBorders>
              <w:top w:val="nil"/>
              <w:left w:val="nil"/>
              <w:bottom w:val="nil"/>
              <w:right w:val="single" w:sz="4" w:space="0" w:color="auto"/>
            </w:tcBorders>
          </w:tcPr>
          <w:p w14:paraId="56397C87" w14:textId="53970877"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766B2141" w14:textId="46E3E6C3"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FRB</w:t>
            </w:r>
          </w:p>
        </w:tc>
        <w:tc>
          <w:tcPr>
            <w:tcW w:w="3328" w:type="dxa"/>
            <w:tcBorders>
              <w:top w:val="single" w:sz="4" w:space="0" w:color="auto"/>
              <w:left w:val="single" w:sz="4" w:space="0" w:color="auto"/>
              <w:bottom w:val="single" w:sz="4" w:space="0" w:color="auto"/>
              <w:right w:val="single" w:sz="4" w:space="0" w:color="auto"/>
            </w:tcBorders>
          </w:tcPr>
          <w:p w14:paraId="474C40BE" w14:textId="77777777" w:rsidR="003C7AA7" w:rsidRDefault="003C7AA7" w:rsidP="003C7AA7">
            <w:pPr>
              <w:spacing w:after="0" w:line="240" w:lineRule="auto"/>
              <w:rPr>
                <w:rFonts w:ascii="Times New Roman" w:hAnsi="Times New Roman"/>
                <w:sz w:val="20"/>
                <w:szCs w:val="20"/>
              </w:rPr>
            </w:pPr>
            <w:r>
              <w:rPr>
                <w:rFonts w:ascii="Times New Roman" w:hAnsi="Times New Roman"/>
                <w:b/>
                <w:bCs/>
                <w:sz w:val="20"/>
                <w:szCs w:val="20"/>
              </w:rPr>
              <w:t xml:space="preserve">NOTICE: </w:t>
            </w:r>
            <w:r>
              <w:rPr>
                <w:rFonts w:ascii="Times New Roman" w:hAnsi="Times New Roman"/>
                <w:sz w:val="20"/>
                <w:szCs w:val="20"/>
              </w:rPr>
              <w:t xml:space="preserve">Final Approval of Information Collection: </w:t>
            </w:r>
            <w:r w:rsidRPr="001134F3">
              <w:rPr>
                <w:rFonts w:ascii="Times New Roman" w:hAnsi="Times New Roman"/>
                <w:sz w:val="20"/>
                <w:szCs w:val="20"/>
              </w:rPr>
              <w:t>Census of Finance Companies and Other Lenders and Survey of Finance</w:t>
            </w:r>
            <w:r w:rsidRPr="00D91734">
              <w:rPr>
                <w:rFonts w:ascii="Times New Roman" w:hAnsi="Times New Roman"/>
                <w:sz w:val="20"/>
                <w:szCs w:val="20"/>
              </w:rPr>
              <w:t xml:space="preserve"> Companies</w:t>
            </w:r>
            <w:r>
              <w:rPr>
                <w:rFonts w:ascii="Times New Roman" w:hAnsi="Times New Roman"/>
                <w:sz w:val="20"/>
                <w:szCs w:val="20"/>
              </w:rPr>
              <w:t>.</w:t>
            </w:r>
          </w:p>
          <w:p w14:paraId="06E7AF21" w14:textId="77777777" w:rsidR="003C7AA7" w:rsidRPr="00AA0925" w:rsidRDefault="003C7AA7" w:rsidP="003C7AA7">
            <w:pPr>
              <w:spacing w:after="0" w:line="240" w:lineRule="auto"/>
              <w:rPr>
                <w:rFonts w:ascii="Times New Roman" w:hAnsi="Times New Roman"/>
                <w:b/>
                <w:bCs/>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35C8DEB"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xml:space="preserve">, Vol. 91, No. 130, 07/09/2026, 42449.  </w:t>
            </w:r>
          </w:p>
          <w:p w14:paraId="013649DA" w14:textId="77777777"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20BD427F"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Issued:</w:t>
            </w:r>
          </w:p>
          <w:p w14:paraId="1ABBE0E7" w14:textId="17ACB89D" w:rsidR="003C7AA7" w:rsidRDefault="003C7AA7" w:rsidP="003C7AA7">
            <w:pPr>
              <w:spacing w:after="0" w:line="240" w:lineRule="auto"/>
              <w:jc w:val="center"/>
              <w:rPr>
                <w:rFonts w:ascii="Times New Roman" w:hAnsi="Times New Roman"/>
                <w:bCs/>
                <w:sz w:val="20"/>
                <w:szCs w:val="20"/>
              </w:rPr>
            </w:pPr>
            <w:r w:rsidRPr="000B2F74">
              <w:rPr>
                <w:rFonts w:ascii="Times New Roman" w:hAnsi="Times New Roman"/>
                <w:b/>
                <w:sz w:val="20"/>
                <w:szCs w:val="20"/>
              </w:rPr>
              <w:t>Jul. 09, 2026</w:t>
            </w:r>
          </w:p>
        </w:tc>
      </w:tr>
      <w:tr w:rsidR="003C7AA7" w:rsidRPr="003D7EDA" w14:paraId="7CDB1672" w14:textId="77777777" w:rsidTr="00EF5533">
        <w:trPr>
          <w:trHeight w:val="170"/>
        </w:trPr>
        <w:tc>
          <w:tcPr>
            <w:tcW w:w="430" w:type="dxa"/>
            <w:tcBorders>
              <w:top w:val="nil"/>
              <w:left w:val="nil"/>
              <w:bottom w:val="nil"/>
              <w:right w:val="single" w:sz="4" w:space="0" w:color="auto"/>
            </w:tcBorders>
          </w:tcPr>
          <w:p w14:paraId="7768AC65" w14:textId="4E7BC85B" w:rsidR="003C7AA7" w:rsidRPr="003D7EDA" w:rsidRDefault="003C7AA7" w:rsidP="003C7AA7">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05AAA6FD" w14:textId="7E5D591A"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FRB</w:t>
            </w:r>
          </w:p>
        </w:tc>
        <w:tc>
          <w:tcPr>
            <w:tcW w:w="3328" w:type="dxa"/>
            <w:tcBorders>
              <w:top w:val="single" w:sz="4" w:space="0" w:color="auto"/>
              <w:left w:val="single" w:sz="4" w:space="0" w:color="auto"/>
              <w:bottom w:val="single" w:sz="4" w:space="0" w:color="auto"/>
              <w:right w:val="single" w:sz="4" w:space="0" w:color="auto"/>
            </w:tcBorders>
          </w:tcPr>
          <w:p w14:paraId="7ED4FAF8" w14:textId="1C1353C5" w:rsidR="003C7AA7" w:rsidRPr="003D7EDA" w:rsidRDefault="003C7AA7" w:rsidP="003C7AA7">
            <w:pPr>
              <w:autoSpaceDE w:val="0"/>
              <w:autoSpaceDN w:val="0"/>
              <w:adjustRightInd w:val="0"/>
              <w:spacing w:after="0" w:line="240" w:lineRule="auto"/>
              <w:rPr>
                <w:rFonts w:ascii="Times New Roman" w:hAnsi="Times New Roman"/>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Revisions to PSR Policy to Accommodate Payment Accounts. </w:t>
            </w:r>
          </w:p>
        </w:tc>
        <w:tc>
          <w:tcPr>
            <w:tcW w:w="2160" w:type="dxa"/>
            <w:tcBorders>
              <w:top w:val="single" w:sz="4" w:space="0" w:color="auto"/>
              <w:left w:val="single" w:sz="4" w:space="0" w:color="auto"/>
              <w:bottom w:val="single" w:sz="4" w:space="0" w:color="auto"/>
              <w:right w:val="single" w:sz="4" w:space="0" w:color="auto"/>
            </w:tcBorders>
          </w:tcPr>
          <w:p w14:paraId="202B268E" w14:textId="77777777" w:rsidR="003C7AA7" w:rsidRDefault="003C7AA7" w:rsidP="003C7AA7">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100, 05/26/2026, 30627-30653.</w:t>
            </w:r>
          </w:p>
          <w:p w14:paraId="4BACEBBD" w14:textId="5981020C" w:rsidR="003C7AA7" w:rsidRPr="003C7AA7" w:rsidRDefault="003C7AA7" w:rsidP="003C7AA7">
            <w:pPr>
              <w:spacing w:after="0" w:line="240" w:lineRule="auto"/>
              <w:rPr>
                <w:rFonts w:ascii="Times New Roman" w:hAnsi="Times New Roman"/>
                <w:sz w:val="20"/>
                <w:szCs w:val="20"/>
              </w:rPr>
            </w:pPr>
          </w:p>
        </w:tc>
        <w:tc>
          <w:tcPr>
            <w:tcW w:w="2081" w:type="dxa"/>
            <w:tcBorders>
              <w:top w:val="single" w:sz="4" w:space="0" w:color="auto"/>
              <w:left w:val="single" w:sz="4" w:space="0" w:color="auto"/>
              <w:bottom w:val="single" w:sz="4" w:space="0" w:color="auto"/>
              <w:right w:val="single" w:sz="4" w:space="0" w:color="auto"/>
            </w:tcBorders>
          </w:tcPr>
          <w:p w14:paraId="7F561D67" w14:textId="77777777"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Cs/>
                <w:sz w:val="20"/>
                <w:szCs w:val="20"/>
              </w:rPr>
              <w:t>Comments Due:</w:t>
            </w:r>
          </w:p>
          <w:p w14:paraId="43DC7E03" w14:textId="46330C89" w:rsidR="003C7AA7" w:rsidRPr="003D7EDA"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Jul. 27. 2026</w:t>
            </w:r>
          </w:p>
        </w:tc>
      </w:tr>
      <w:tr w:rsidR="003C7AA7" w:rsidRPr="003D7EDA" w14:paraId="408E904F" w14:textId="77777777" w:rsidTr="00EF5533">
        <w:trPr>
          <w:trHeight w:val="170"/>
        </w:trPr>
        <w:tc>
          <w:tcPr>
            <w:tcW w:w="430" w:type="dxa"/>
            <w:tcBorders>
              <w:top w:val="nil"/>
              <w:left w:val="nil"/>
              <w:bottom w:val="nil"/>
              <w:right w:val="single" w:sz="4" w:space="0" w:color="auto"/>
            </w:tcBorders>
          </w:tcPr>
          <w:p w14:paraId="4118743E" w14:textId="1A211384"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lastRenderedPageBreak/>
              <w:t>*</w:t>
            </w:r>
          </w:p>
        </w:tc>
        <w:tc>
          <w:tcPr>
            <w:tcW w:w="2423" w:type="dxa"/>
            <w:tcBorders>
              <w:top w:val="single" w:sz="4" w:space="0" w:color="auto"/>
              <w:left w:val="single" w:sz="4" w:space="0" w:color="auto"/>
              <w:bottom w:val="single" w:sz="4" w:space="0" w:color="auto"/>
              <w:right w:val="single" w:sz="4" w:space="0" w:color="auto"/>
            </w:tcBorders>
          </w:tcPr>
          <w:p w14:paraId="62304164" w14:textId="6EE9CB17"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FRB</w:t>
            </w:r>
          </w:p>
        </w:tc>
        <w:tc>
          <w:tcPr>
            <w:tcW w:w="3328" w:type="dxa"/>
            <w:tcBorders>
              <w:top w:val="single" w:sz="4" w:space="0" w:color="auto"/>
              <w:left w:val="single" w:sz="4" w:space="0" w:color="auto"/>
              <w:bottom w:val="single" w:sz="4" w:space="0" w:color="auto"/>
              <w:right w:val="single" w:sz="4" w:space="0" w:color="auto"/>
            </w:tcBorders>
          </w:tcPr>
          <w:p w14:paraId="7049957B" w14:textId="5B8ECC24" w:rsidR="003C7AA7" w:rsidRPr="003D7EDA" w:rsidRDefault="003C7AA7" w:rsidP="003C7AA7">
            <w:pPr>
              <w:autoSpaceDE w:val="0"/>
              <w:autoSpaceDN w:val="0"/>
              <w:adjustRightInd w:val="0"/>
              <w:spacing w:after="0" w:line="240" w:lineRule="auto"/>
              <w:rPr>
                <w:rFonts w:ascii="Times New Roman" w:hAnsi="Times New Roman"/>
                <w:b/>
                <w:bCs/>
                <w:sz w:val="20"/>
                <w:szCs w:val="20"/>
              </w:rPr>
            </w:pPr>
            <w:r w:rsidRPr="003D7EDA">
              <w:rPr>
                <w:rFonts w:ascii="Times New Roman" w:hAnsi="Times New Roman"/>
                <w:b/>
                <w:bCs/>
                <w:sz w:val="20"/>
                <w:szCs w:val="20"/>
              </w:rPr>
              <w:t xml:space="preserve">NOTICE: </w:t>
            </w:r>
            <w:r w:rsidRPr="003D7EDA">
              <w:rPr>
                <w:rFonts w:ascii="Times New Roman" w:hAnsi="Times New Roman"/>
                <w:sz w:val="20"/>
                <w:szCs w:val="20"/>
              </w:rPr>
              <w:t>Comments Requested on Information Collection:</w:t>
            </w:r>
            <w:r>
              <w:rPr>
                <w:rFonts w:ascii="Times New Roman" w:hAnsi="Times New Roman"/>
                <w:sz w:val="20"/>
                <w:szCs w:val="20"/>
              </w:rPr>
              <w:t xml:space="preserve"> Ongoing Intermittent Survey of Households. </w:t>
            </w:r>
          </w:p>
        </w:tc>
        <w:tc>
          <w:tcPr>
            <w:tcW w:w="2160" w:type="dxa"/>
            <w:tcBorders>
              <w:top w:val="single" w:sz="4" w:space="0" w:color="auto"/>
              <w:left w:val="single" w:sz="4" w:space="0" w:color="auto"/>
              <w:bottom w:val="single" w:sz="4" w:space="0" w:color="auto"/>
              <w:right w:val="single" w:sz="4" w:space="0" w:color="auto"/>
            </w:tcBorders>
          </w:tcPr>
          <w:p w14:paraId="6BE27ECD"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 xml:space="preserve">Federal </w:t>
            </w:r>
            <w:r w:rsidRPr="000B2F74">
              <w:rPr>
                <w:rFonts w:ascii="Times New Roman" w:hAnsi="Times New Roman"/>
                <w:i/>
                <w:iCs/>
                <w:sz w:val="20"/>
                <w:szCs w:val="20"/>
              </w:rPr>
              <w:t>Register</w:t>
            </w:r>
            <w:r>
              <w:rPr>
                <w:rFonts w:ascii="Times New Roman" w:hAnsi="Times New Roman"/>
                <w:sz w:val="20"/>
                <w:szCs w:val="20"/>
              </w:rPr>
              <w:t>, Vol. 91, No. 130, 07/09/2026, 42442-42443.</w:t>
            </w:r>
          </w:p>
          <w:p w14:paraId="51F88F10" w14:textId="3842F0CE"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0F99F4AA"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47952A8F" w14:textId="6FA8308C" w:rsidR="003C7AA7" w:rsidRPr="000B2F74" w:rsidRDefault="003C7AA7" w:rsidP="003C7AA7">
            <w:pPr>
              <w:spacing w:after="0" w:line="240" w:lineRule="auto"/>
              <w:jc w:val="center"/>
              <w:rPr>
                <w:rFonts w:ascii="Times New Roman" w:hAnsi="Times New Roman"/>
                <w:b/>
                <w:sz w:val="20"/>
                <w:szCs w:val="20"/>
              </w:rPr>
            </w:pPr>
            <w:r w:rsidRPr="000B2F74">
              <w:rPr>
                <w:rFonts w:ascii="Times New Roman" w:hAnsi="Times New Roman"/>
                <w:b/>
                <w:sz w:val="20"/>
                <w:szCs w:val="20"/>
              </w:rPr>
              <w:t>Sep. 08, 2026</w:t>
            </w:r>
          </w:p>
        </w:tc>
      </w:tr>
      <w:tr w:rsidR="003C7AA7" w:rsidRPr="003D7EDA" w14:paraId="11CA422D" w14:textId="77777777" w:rsidTr="00EF5533">
        <w:trPr>
          <w:trHeight w:val="170"/>
        </w:trPr>
        <w:tc>
          <w:tcPr>
            <w:tcW w:w="430" w:type="dxa"/>
            <w:tcBorders>
              <w:top w:val="nil"/>
              <w:left w:val="nil"/>
              <w:bottom w:val="nil"/>
              <w:right w:val="single" w:sz="4" w:space="0" w:color="auto"/>
            </w:tcBorders>
          </w:tcPr>
          <w:p w14:paraId="720394C6" w14:textId="39006801"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0E6F5922" w14:textId="4E73513D"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FRB</w:t>
            </w:r>
          </w:p>
        </w:tc>
        <w:tc>
          <w:tcPr>
            <w:tcW w:w="3328" w:type="dxa"/>
            <w:tcBorders>
              <w:top w:val="single" w:sz="4" w:space="0" w:color="auto"/>
              <w:left w:val="single" w:sz="4" w:space="0" w:color="auto"/>
              <w:bottom w:val="single" w:sz="4" w:space="0" w:color="auto"/>
              <w:right w:val="single" w:sz="4" w:space="0" w:color="auto"/>
            </w:tcBorders>
          </w:tcPr>
          <w:p w14:paraId="60BB21BA" w14:textId="755EC635" w:rsidR="003C7AA7" w:rsidRPr="003D7EDA" w:rsidRDefault="003C7AA7" w:rsidP="003C7AA7">
            <w:pPr>
              <w:autoSpaceDE w:val="0"/>
              <w:autoSpaceDN w:val="0"/>
              <w:adjustRightInd w:val="0"/>
              <w:spacing w:after="0" w:line="240" w:lineRule="auto"/>
              <w:rPr>
                <w:rFonts w:ascii="Times New Roman" w:hAnsi="Times New Roman"/>
                <w:b/>
                <w:bCs/>
                <w:sz w:val="20"/>
                <w:szCs w:val="20"/>
              </w:rPr>
            </w:pPr>
            <w:r w:rsidRPr="003D7EDA">
              <w:rPr>
                <w:rFonts w:ascii="Times New Roman" w:hAnsi="Times New Roman"/>
                <w:b/>
                <w:bCs/>
                <w:sz w:val="20"/>
                <w:szCs w:val="20"/>
              </w:rPr>
              <w:t xml:space="preserve">NOTICE: </w:t>
            </w:r>
            <w:r w:rsidRPr="003D7EDA">
              <w:rPr>
                <w:rFonts w:ascii="Times New Roman" w:hAnsi="Times New Roman"/>
                <w:sz w:val="20"/>
                <w:szCs w:val="20"/>
              </w:rPr>
              <w:t>Comments Requested on Information Collection:</w:t>
            </w:r>
            <w:r>
              <w:rPr>
                <w:rFonts w:ascii="Times New Roman" w:hAnsi="Times New Roman"/>
                <w:sz w:val="20"/>
                <w:szCs w:val="20"/>
              </w:rPr>
              <w:t xml:space="preserve"> </w:t>
            </w:r>
            <w:r w:rsidRPr="00440953">
              <w:rPr>
                <w:rFonts w:ascii="Times New Roman" w:hAnsi="Times New Roman"/>
                <w:sz w:val="20"/>
                <w:szCs w:val="20"/>
              </w:rPr>
              <w:t>Survey of Household Economics and Decision</w:t>
            </w:r>
            <w:r w:rsidR="00AB08AA">
              <w:rPr>
                <w:rFonts w:ascii="Times New Roman" w:hAnsi="Times New Roman"/>
                <w:sz w:val="20"/>
                <w:szCs w:val="20"/>
              </w:rPr>
              <w:t xml:space="preserve"> M</w:t>
            </w:r>
            <w:r w:rsidRPr="00440953">
              <w:rPr>
                <w:rFonts w:ascii="Times New Roman" w:hAnsi="Times New Roman"/>
                <w:sz w:val="20"/>
                <w:szCs w:val="20"/>
              </w:rPr>
              <w:t>aking</w:t>
            </w:r>
            <w:r>
              <w:rPr>
                <w:rFonts w:ascii="Times New Roman" w:hAnsi="Times New Roman"/>
                <w:sz w:val="20"/>
                <w:szCs w:val="20"/>
              </w:rPr>
              <w:t xml:space="preserve">. </w:t>
            </w:r>
          </w:p>
        </w:tc>
        <w:tc>
          <w:tcPr>
            <w:tcW w:w="2160" w:type="dxa"/>
            <w:tcBorders>
              <w:top w:val="single" w:sz="4" w:space="0" w:color="auto"/>
              <w:left w:val="single" w:sz="4" w:space="0" w:color="auto"/>
              <w:bottom w:val="single" w:sz="4" w:space="0" w:color="auto"/>
              <w:right w:val="single" w:sz="4" w:space="0" w:color="auto"/>
            </w:tcBorders>
          </w:tcPr>
          <w:p w14:paraId="617C0F53"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xml:space="preserve">, Vol. 91, No. 130, 07/09/2026, </w:t>
            </w:r>
            <w:r w:rsidRPr="00440953">
              <w:rPr>
                <w:rFonts w:ascii="Times New Roman" w:hAnsi="Times New Roman"/>
                <w:sz w:val="20"/>
                <w:szCs w:val="20"/>
              </w:rPr>
              <w:t>42443-42444</w:t>
            </w:r>
            <w:r>
              <w:rPr>
                <w:rFonts w:ascii="Times New Roman" w:hAnsi="Times New Roman"/>
                <w:sz w:val="20"/>
                <w:szCs w:val="20"/>
              </w:rPr>
              <w:t>.</w:t>
            </w:r>
          </w:p>
          <w:p w14:paraId="0609B524" w14:textId="17598035"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7FA2D513"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3D76CE04" w14:textId="24D52F2B" w:rsidR="003C7AA7" w:rsidRDefault="003C7AA7" w:rsidP="003C7AA7">
            <w:pPr>
              <w:spacing w:after="0" w:line="240" w:lineRule="auto"/>
              <w:jc w:val="center"/>
              <w:rPr>
                <w:rFonts w:ascii="Times New Roman" w:hAnsi="Times New Roman"/>
                <w:bCs/>
                <w:sz w:val="20"/>
                <w:szCs w:val="20"/>
              </w:rPr>
            </w:pPr>
            <w:r w:rsidRPr="000B2F74">
              <w:rPr>
                <w:rFonts w:ascii="Times New Roman" w:hAnsi="Times New Roman"/>
                <w:b/>
                <w:sz w:val="20"/>
                <w:szCs w:val="20"/>
              </w:rPr>
              <w:t>Sep. 08, 2026</w:t>
            </w:r>
          </w:p>
        </w:tc>
      </w:tr>
      <w:tr w:rsidR="003C7AA7" w:rsidRPr="003D7EDA" w14:paraId="5C1071AD" w14:textId="77777777" w:rsidTr="00EF5533">
        <w:trPr>
          <w:trHeight w:val="170"/>
        </w:trPr>
        <w:tc>
          <w:tcPr>
            <w:tcW w:w="430" w:type="dxa"/>
            <w:tcBorders>
              <w:top w:val="nil"/>
              <w:left w:val="nil"/>
              <w:bottom w:val="nil"/>
              <w:right w:val="single" w:sz="4" w:space="0" w:color="auto"/>
            </w:tcBorders>
          </w:tcPr>
          <w:p w14:paraId="52B6AA01" w14:textId="7781FED4"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44A4CCC4" w14:textId="36F1DB97"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FRB</w:t>
            </w:r>
          </w:p>
        </w:tc>
        <w:tc>
          <w:tcPr>
            <w:tcW w:w="3328" w:type="dxa"/>
            <w:tcBorders>
              <w:top w:val="single" w:sz="4" w:space="0" w:color="auto"/>
              <w:left w:val="single" w:sz="4" w:space="0" w:color="auto"/>
              <w:bottom w:val="single" w:sz="4" w:space="0" w:color="auto"/>
              <w:right w:val="single" w:sz="4" w:space="0" w:color="auto"/>
            </w:tcBorders>
          </w:tcPr>
          <w:p w14:paraId="01506455" w14:textId="1050535D" w:rsidR="003C7AA7" w:rsidRPr="003D7EDA" w:rsidRDefault="003C7AA7" w:rsidP="003C7AA7">
            <w:pPr>
              <w:autoSpaceDE w:val="0"/>
              <w:autoSpaceDN w:val="0"/>
              <w:adjustRightInd w:val="0"/>
              <w:spacing w:after="0" w:line="240" w:lineRule="auto"/>
              <w:rPr>
                <w:rFonts w:ascii="Times New Roman" w:hAnsi="Times New Roman"/>
                <w:b/>
                <w:bCs/>
                <w:sz w:val="20"/>
                <w:szCs w:val="20"/>
              </w:rPr>
            </w:pPr>
            <w:r w:rsidRPr="003D7EDA">
              <w:rPr>
                <w:rFonts w:ascii="Times New Roman" w:hAnsi="Times New Roman"/>
                <w:b/>
                <w:bCs/>
                <w:sz w:val="20"/>
                <w:szCs w:val="20"/>
              </w:rPr>
              <w:t xml:space="preserve">NOTICE: </w:t>
            </w:r>
            <w:r w:rsidRPr="003D7EDA">
              <w:rPr>
                <w:rFonts w:ascii="Times New Roman" w:hAnsi="Times New Roman"/>
                <w:sz w:val="20"/>
                <w:szCs w:val="20"/>
              </w:rPr>
              <w:t>Comments Requested on Information Collection:</w:t>
            </w:r>
            <w:r>
              <w:rPr>
                <w:rFonts w:ascii="Times New Roman" w:hAnsi="Times New Roman"/>
                <w:sz w:val="20"/>
                <w:szCs w:val="20"/>
              </w:rPr>
              <w:t xml:space="preserve"> </w:t>
            </w:r>
            <w:r w:rsidRPr="00440953">
              <w:rPr>
                <w:rFonts w:ascii="Times New Roman" w:hAnsi="Times New Roman"/>
                <w:sz w:val="20"/>
                <w:szCs w:val="20"/>
              </w:rPr>
              <w:t>Ad Hoc Clearance for Board-Wide Use.</w:t>
            </w:r>
            <w:r>
              <w:rPr>
                <w:rFonts w:ascii="Times New Roman" w:hAnsi="Times New Roman"/>
                <w:sz w:val="20"/>
                <w:szCs w:val="20"/>
              </w:rPr>
              <w:t xml:space="preserve"> </w:t>
            </w:r>
          </w:p>
        </w:tc>
        <w:tc>
          <w:tcPr>
            <w:tcW w:w="2160" w:type="dxa"/>
            <w:tcBorders>
              <w:top w:val="single" w:sz="4" w:space="0" w:color="auto"/>
              <w:left w:val="single" w:sz="4" w:space="0" w:color="auto"/>
              <w:bottom w:val="single" w:sz="4" w:space="0" w:color="auto"/>
              <w:right w:val="single" w:sz="4" w:space="0" w:color="auto"/>
            </w:tcBorders>
          </w:tcPr>
          <w:p w14:paraId="0D87B909"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130, 07/09/2026, 42444-42445.</w:t>
            </w:r>
          </w:p>
          <w:p w14:paraId="0425BE4A" w14:textId="7DE5D721"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0EBA8BBF"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3701D335" w14:textId="258FC4AD" w:rsidR="003C7AA7" w:rsidRDefault="003C7AA7" w:rsidP="003C7AA7">
            <w:pPr>
              <w:spacing w:after="0" w:line="240" w:lineRule="auto"/>
              <w:jc w:val="center"/>
              <w:rPr>
                <w:rFonts w:ascii="Times New Roman" w:hAnsi="Times New Roman"/>
                <w:bCs/>
                <w:sz w:val="20"/>
                <w:szCs w:val="20"/>
              </w:rPr>
            </w:pPr>
            <w:r w:rsidRPr="000B2F74">
              <w:rPr>
                <w:rFonts w:ascii="Times New Roman" w:hAnsi="Times New Roman"/>
                <w:b/>
                <w:sz w:val="20"/>
                <w:szCs w:val="20"/>
              </w:rPr>
              <w:t>Sep. 08, 2026</w:t>
            </w:r>
          </w:p>
        </w:tc>
      </w:tr>
      <w:tr w:rsidR="003C7AA7" w:rsidRPr="003D7EDA" w14:paraId="0581C956" w14:textId="77777777" w:rsidTr="00EF5533">
        <w:trPr>
          <w:trHeight w:val="170"/>
        </w:trPr>
        <w:tc>
          <w:tcPr>
            <w:tcW w:w="430" w:type="dxa"/>
            <w:tcBorders>
              <w:top w:val="nil"/>
              <w:left w:val="nil"/>
              <w:bottom w:val="nil"/>
              <w:right w:val="single" w:sz="4" w:space="0" w:color="auto"/>
            </w:tcBorders>
          </w:tcPr>
          <w:p w14:paraId="0C5E0CC8" w14:textId="61C75B97"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0F1D0CC8" w14:textId="1236F7A6"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FRB</w:t>
            </w:r>
          </w:p>
        </w:tc>
        <w:tc>
          <w:tcPr>
            <w:tcW w:w="3328" w:type="dxa"/>
            <w:tcBorders>
              <w:top w:val="single" w:sz="4" w:space="0" w:color="auto"/>
              <w:left w:val="single" w:sz="4" w:space="0" w:color="auto"/>
              <w:bottom w:val="single" w:sz="4" w:space="0" w:color="auto"/>
              <w:right w:val="single" w:sz="4" w:space="0" w:color="auto"/>
            </w:tcBorders>
          </w:tcPr>
          <w:p w14:paraId="68800A01" w14:textId="3DB2088F" w:rsidR="003C7AA7" w:rsidRPr="003D7EDA" w:rsidRDefault="003C7AA7" w:rsidP="003C7AA7">
            <w:pPr>
              <w:autoSpaceDE w:val="0"/>
              <w:autoSpaceDN w:val="0"/>
              <w:adjustRightInd w:val="0"/>
              <w:spacing w:after="0" w:line="240" w:lineRule="auto"/>
              <w:rPr>
                <w:rFonts w:ascii="Times New Roman" w:hAnsi="Times New Roman"/>
                <w:b/>
                <w:bCs/>
                <w:sz w:val="20"/>
                <w:szCs w:val="20"/>
              </w:rPr>
            </w:pPr>
            <w:r w:rsidRPr="003D7EDA">
              <w:rPr>
                <w:rFonts w:ascii="Times New Roman" w:hAnsi="Times New Roman"/>
                <w:b/>
                <w:bCs/>
                <w:sz w:val="20"/>
                <w:szCs w:val="20"/>
              </w:rPr>
              <w:t xml:space="preserve">NOTICE: </w:t>
            </w:r>
            <w:r w:rsidRPr="003D7EDA">
              <w:rPr>
                <w:rFonts w:ascii="Times New Roman" w:hAnsi="Times New Roman"/>
                <w:sz w:val="20"/>
                <w:szCs w:val="20"/>
              </w:rPr>
              <w:t>Comments Requested on Information Collection:</w:t>
            </w:r>
            <w:r>
              <w:rPr>
                <w:rFonts w:ascii="Times New Roman" w:hAnsi="Times New Roman"/>
                <w:sz w:val="20"/>
                <w:szCs w:val="20"/>
              </w:rPr>
              <w:t xml:space="preserve"> Consumer and Stakeholder Surveys. </w:t>
            </w:r>
          </w:p>
        </w:tc>
        <w:tc>
          <w:tcPr>
            <w:tcW w:w="2160" w:type="dxa"/>
            <w:tcBorders>
              <w:top w:val="single" w:sz="4" w:space="0" w:color="auto"/>
              <w:left w:val="single" w:sz="4" w:space="0" w:color="auto"/>
              <w:bottom w:val="single" w:sz="4" w:space="0" w:color="auto"/>
              <w:right w:val="single" w:sz="4" w:space="0" w:color="auto"/>
            </w:tcBorders>
          </w:tcPr>
          <w:p w14:paraId="3DA0376E" w14:textId="3272C8B0"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xml:space="preserve">, Vol. 91, No. 130, 07/09/2026, </w:t>
            </w:r>
            <w:r w:rsidRPr="005C5E64">
              <w:rPr>
                <w:rFonts w:ascii="Times New Roman" w:hAnsi="Times New Roman"/>
                <w:sz w:val="20"/>
                <w:szCs w:val="20"/>
              </w:rPr>
              <w:t>42446</w:t>
            </w:r>
            <w:r>
              <w:rPr>
                <w:rFonts w:ascii="Times New Roman" w:hAnsi="Times New Roman"/>
                <w:sz w:val="20"/>
                <w:szCs w:val="20"/>
              </w:rPr>
              <w:t>.</w:t>
            </w:r>
          </w:p>
          <w:p w14:paraId="130CAECB" w14:textId="5F15A8AE"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371297F0"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689A60D5" w14:textId="5F5BA595" w:rsidR="003C7AA7" w:rsidRDefault="003C7AA7" w:rsidP="003C7AA7">
            <w:pPr>
              <w:spacing w:after="0" w:line="240" w:lineRule="auto"/>
              <w:jc w:val="center"/>
              <w:rPr>
                <w:rFonts w:ascii="Times New Roman" w:hAnsi="Times New Roman"/>
                <w:bCs/>
                <w:sz w:val="20"/>
                <w:szCs w:val="20"/>
              </w:rPr>
            </w:pPr>
            <w:r w:rsidRPr="000B2F74">
              <w:rPr>
                <w:rFonts w:ascii="Times New Roman" w:hAnsi="Times New Roman"/>
                <w:b/>
                <w:sz w:val="20"/>
                <w:szCs w:val="20"/>
              </w:rPr>
              <w:t>Sep. 08, 2026</w:t>
            </w:r>
          </w:p>
        </w:tc>
      </w:tr>
      <w:tr w:rsidR="003C7AA7" w:rsidRPr="003D7EDA" w14:paraId="5DAB04E0" w14:textId="77777777" w:rsidTr="00EF5533">
        <w:trPr>
          <w:trHeight w:val="170"/>
        </w:trPr>
        <w:tc>
          <w:tcPr>
            <w:tcW w:w="430" w:type="dxa"/>
            <w:tcBorders>
              <w:top w:val="nil"/>
              <w:left w:val="nil"/>
              <w:bottom w:val="nil"/>
              <w:right w:val="single" w:sz="4" w:space="0" w:color="auto"/>
            </w:tcBorders>
          </w:tcPr>
          <w:p w14:paraId="017EADA4" w14:textId="36746009"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73D82E96" w14:textId="08A4D462"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FRB</w:t>
            </w:r>
          </w:p>
        </w:tc>
        <w:tc>
          <w:tcPr>
            <w:tcW w:w="3328" w:type="dxa"/>
            <w:tcBorders>
              <w:top w:val="single" w:sz="4" w:space="0" w:color="auto"/>
              <w:left w:val="single" w:sz="4" w:space="0" w:color="auto"/>
              <w:bottom w:val="single" w:sz="4" w:space="0" w:color="auto"/>
              <w:right w:val="single" w:sz="4" w:space="0" w:color="auto"/>
            </w:tcBorders>
          </w:tcPr>
          <w:p w14:paraId="62C9C8F6" w14:textId="1A88B860" w:rsidR="003C7AA7" w:rsidRDefault="003C7AA7" w:rsidP="003C7AA7">
            <w:pPr>
              <w:autoSpaceDE w:val="0"/>
              <w:autoSpaceDN w:val="0"/>
              <w:adjustRightInd w:val="0"/>
              <w:spacing w:after="0" w:line="240" w:lineRule="auto"/>
              <w:rPr>
                <w:rFonts w:ascii="Times New Roman" w:hAnsi="Times New Roman"/>
                <w:sz w:val="20"/>
                <w:szCs w:val="20"/>
              </w:rPr>
            </w:pPr>
            <w:r w:rsidRPr="003D7EDA">
              <w:rPr>
                <w:rFonts w:ascii="Times New Roman" w:hAnsi="Times New Roman"/>
                <w:b/>
                <w:bCs/>
                <w:sz w:val="20"/>
                <w:szCs w:val="20"/>
              </w:rPr>
              <w:t xml:space="preserve">NOTICE: </w:t>
            </w:r>
            <w:r w:rsidRPr="003D7EDA">
              <w:rPr>
                <w:rFonts w:ascii="Times New Roman" w:hAnsi="Times New Roman"/>
                <w:sz w:val="20"/>
                <w:szCs w:val="20"/>
              </w:rPr>
              <w:t>Comments Requested on Information Collection:</w:t>
            </w:r>
            <w:r>
              <w:rPr>
                <w:rFonts w:ascii="Times New Roman" w:hAnsi="Times New Roman"/>
                <w:sz w:val="20"/>
                <w:szCs w:val="20"/>
              </w:rPr>
              <w:t xml:space="preserve"> </w:t>
            </w:r>
            <w:r w:rsidRPr="00431C8A">
              <w:rPr>
                <w:rFonts w:ascii="Times New Roman" w:hAnsi="Times New Roman"/>
                <w:sz w:val="20"/>
                <w:szCs w:val="20"/>
              </w:rPr>
              <w:t>Disclosure Requirements Associated with CFPB’s Regulation DD.</w:t>
            </w:r>
          </w:p>
          <w:p w14:paraId="478031AB" w14:textId="4B41BF55" w:rsidR="003C7AA7" w:rsidRPr="003D7EDA" w:rsidRDefault="003C7AA7" w:rsidP="003C7AA7">
            <w:pPr>
              <w:autoSpaceDE w:val="0"/>
              <w:autoSpaceDN w:val="0"/>
              <w:adjustRightInd w:val="0"/>
              <w:spacing w:after="0" w:line="240" w:lineRule="auto"/>
              <w:rPr>
                <w:rFonts w:ascii="Times New Roman" w:hAnsi="Times New Roman"/>
                <w:b/>
                <w:bCs/>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0F46B3A"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xml:space="preserve">, Vol. 91, No. 130, 07/09/2026, </w:t>
            </w:r>
            <w:r w:rsidRPr="005C5E64">
              <w:rPr>
                <w:rFonts w:ascii="Times New Roman" w:hAnsi="Times New Roman"/>
                <w:sz w:val="20"/>
                <w:szCs w:val="20"/>
              </w:rPr>
              <w:t>42447</w:t>
            </w:r>
            <w:r>
              <w:rPr>
                <w:rFonts w:ascii="Times New Roman" w:hAnsi="Times New Roman"/>
                <w:sz w:val="20"/>
                <w:szCs w:val="20"/>
              </w:rPr>
              <w:t>.</w:t>
            </w:r>
          </w:p>
          <w:p w14:paraId="1BFE5832" w14:textId="04E6DD0C"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15FA7FF5"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078A3F4C" w14:textId="460B92E0" w:rsidR="003C7AA7" w:rsidRDefault="003C7AA7" w:rsidP="003C7AA7">
            <w:pPr>
              <w:spacing w:after="0" w:line="240" w:lineRule="auto"/>
              <w:jc w:val="center"/>
              <w:rPr>
                <w:rFonts w:ascii="Times New Roman" w:hAnsi="Times New Roman"/>
                <w:bCs/>
                <w:sz w:val="20"/>
                <w:szCs w:val="20"/>
              </w:rPr>
            </w:pPr>
            <w:r w:rsidRPr="000B2F74">
              <w:rPr>
                <w:rFonts w:ascii="Times New Roman" w:hAnsi="Times New Roman"/>
                <w:b/>
                <w:sz w:val="20"/>
                <w:szCs w:val="20"/>
              </w:rPr>
              <w:t>Sep. 08, 2026</w:t>
            </w:r>
          </w:p>
        </w:tc>
      </w:tr>
      <w:tr w:rsidR="003C7AA7" w:rsidRPr="003D7EDA" w14:paraId="7B4AAC76" w14:textId="77777777" w:rsidTr="00EF5533">
        <w:trPr>
          <w:trHeight w:val="170"/>
        </w:trPr>
        <w:tc>
          <w:tcPr>
            <w:tcW w:w="430" w:type="dxa"/>
            <w:tcBorders>
              <w:top w:val="nil"/>
              <w:left w:val="nil"/>
              <w:bottom w:val="nil"/>
              <w:right w:val="single" w:sz="4" w:space="0" w:color="auto"/>
            </w:tcBorders>
          </w:tcPr>
          <w:p w14:paraId="52AA9FAB" w14:textId="756D9C4D"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76BC42CD" w14:textId="34B7420C"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FRB</w:t>
            </w:r>
          </w:p>
        </w:tc>
        <w:tc>
          <w:tcPr>
            <w:tcW w:w="3328" w:type="dxa"/>
            <w:tcBorders>
              <w:top w:val="single" w:sz="4" w:space="0" w:color="auto"/>
              <w:left w:val="single" w:sz="4" w:space="0" w:color="auto"/>
              <w:bottom w:val="single" w:sz="4" w:space="0" w:color="auto"/>
              <w:right w:val="single" w:sz="4" w:space="0" w:color="auto"/>
            </w:tcBorders>
          </w:tcPr>
          <w:p w14:paraId="2F5BB0F4" w14:textId="615FA82C" w:rsidR="003C7AA7" w:rsidRPr="003D7EDA" w:rsidRDefault="003C7AA7" w:rsidP="003C7AA7">
            <w:pPr>
              <w:autoSpaceDE w:val="0"/>
              <w:autoSpaceDN w:val="0"/>
              <w:adjustRightInd w:val="0"/>
              <w:spacing w:after="0" w:line="240" w:lineRule="auto"/>
              <w:rPr>
                <w:rFonts w:ascii="Times New Roman" w:hAnsi="Times New Roman"/>
                <w:b/>
                <w:bCs/>
                <w:sz w:val="20"/>
                <w:szCs w:val="20"/>
              </w:rPr>
            </w:pPr>
            <w:r w:rsidRPr="003D7EDA">
              <w:rPr>
                <w:rFonts w:ascii="Times New Roman" w:hAnsi="Times New Roman"/>
                <w:b/>
                <w:bCs/>
                <w:sz w:val="20"/>
                <w:szCs w:val="20"/>
              </w:rPr>
              <w:t xml:space="preserve">NOTICE: </w:t>
            </w:r>
            <w:r w:rsidRPr="003D7EDA">
              <w:rPr>
                <w:rFonts w:ascii="Times New Roman" w:hAnsi="Times New Roman"/>
                <w:sz w:val="20"/>
                <w:szCs w:val="20"/>
              </w:rPr>
              <w:t>Comments Requested on Information Collection:</w:t>
            </w:r>
            <w:r>
              <w:rPr>
                <w:rFonts w:ascii="Times New Roman" w:hAnsi="Times New Roman"/>
                <w:sz w:val="20"/>
                <w:szCs w:val="20"/>
              </w:rPr>
              <w:t xml:space="preserve"> </w:t>
            </w:r>
            <w:r w:rsidRPr="00C072E6">
              <w:rPr>
                <w:rFonts w:ascii="Times New Roman" w:hAnsi="Times New Roman"/>
                <w:sz w:val="20"/>
                <w:szCs w:val="20"/>
              </w:rPr>
              <w:t xml:space="preserve">Domestic Finance Company Report </w:t>
            </w:r>
            <w:proofErr w:type="gramStart"/>
            <w:r w:rsidRPr="00C072E6">
              <w:rPr>
                <w:rFonts w:ascii="Times New Roman" w:hAnsi="Times New Roman"/>
                <w:sz w:val="20"/>
                <w:szCs w:val="20"/>
              </w:rPr>
              <w:t>of</w:t>
            </w:r>
            <w:proofErr w:type="gramEnd"/>
            <w:r w:rsidRPr="00C072E6">
              <w:rPr>
                <w:rFonts w:ascii="Times New Roman" w:hAnsi="Times New Roman"/>
                <w:sz w:val="20"/>
                <w:szCs w:val="20"/>
              </w:rPr>
              <w:t xml:space="preserve"> Consolidated Assets and Liabilities.</w:t>
            </w:r>
            <w:r>
              <w:rPr>
                <w:rFonts w:ascii="Times New Roman" w:hAnsi="Times New Roman"/>
                <w:sz w:val="20"/>
                <w:szCs w:val="20"/>
              </w:rPr>
              <w:t xml:space="preserve"> </w:t>
            </w:r>
          </w:p>
        </w:tc>
        <w:tc>
          <w:tcPr>
            <w:tcW w:w="2160" w:type="dxa"/>
            <w:tcBorders>
              <w:top w:val="single" w:sz="4" w:space="0" w:color="auto"/>
              <w:left w:val="single" w:sz="4" w:space="0" w:color="auto"/>
              <w:bottom w:val="single" w:sz="4" w:space="0" w:color="auto"/>
              <w:right w:val="single" w:sz="4" w:space="0" w:color="auto"/>
            </w:tcBorders>
          </w:tcPr>
          <w:p w14:paraId="62D9B1D4"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xml:space="preserve">, Vol. 91, No, 130, 07/09/2026, </w:t>
            </w:r>
            <w:r w:rsidRPr="005C5E64">
              <w:rPr>
                <w:rFonts w:ascii="Times New Roman" w:hAnsi="Times New Roman"/>
                <w:sz w:val="20"/>
                <w:szCs w:val="20"/>
              </w:rPr>
              <w:t>42447-42448.</w:t>
            </w:r>
          </w:p>
          <w:p w14:paraId="6BA04B7E" w14:textId="7AC72F43"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702FFFED"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7F7D0C38" w14:textId="7C7A1AA2" w:rsidR="003C7AA7" w:rsidRDefault="003C7AA7" w:rsidP="003C7AA7">
            <w:pPr>
              <w:spacing w:after="0" w:line="240" w:lineRule="auto"/>
              <w:jc w:val="center"/>
              <w:rPr>
                <w:rFonts w:ascii="Times New Roman" w:hAnsi="Times New Roman"/>
                <w:bCs/>
                <w:sz w:val="20"/>
                <w:szCs w:val="20"/>
              </w:rPr>
            </w:pPr>
            <w:r w:rsidRPr="000B2F74">
              <w:rPr>
                <w:rFonts w:ascii="Times New Roman" w:hAnsi="Times New Roman"/>
                <w:b/>
                <w:sz w:val="20"/>
                <w:szCs w:val="20"/>
              </w:rPr>
              <w:t>Sep. 08, 2026</w:t>
            </w:r>
          </w:p>
        </w:tc>
      </w:tr>
      <w:tr w:rsidR="003C7AA7" w:rsidRPr="003D7EDA" w14:paraId="7BB03CDE" w14:textId="77777777" w:rsidTr="00EF5533">
        <w:trPr>
          <w:trHeight w:val="170"/>
        </w:trPr>
        <w:tc>
          <w:tcPr>
            <w:tcW w:w="430" w:type="dxa"/>
            <w:tcBorders>
              <w:top w:val="nil"/>
              <w:left w:val="nil"/>
              <w:bottom w:val="nil"/>
              <w:right w:val="single" w:sz="4" w:space="0" w:color="auto"/>
            </w:tcBorders>
          </w:tcPr>
          <w:p w14:paraId="1A923AA4" w14:textId="1404C136"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76E06F28" w14:textId="1887278B"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FRB</w:t>
            </w:r>
          </w:p>
        </w:tc>
        <w:tc>
          <w:tcPr>
            <w:tcW w:w="3328" w:type="dxa"/>
            <w:tcBorders>
              <w:top w:val="single" w:sz="4" w:space="0" w:color="auto"/>
              <w:left w:val="single" w:sz="4" w:space="0" w:color="auto"/>
              <w:bottom w:val="single" w:sz="4" w:space="0" w:color="auto"/>
              <w:right w:val="single" w:sz="4" w:space="0" w:color="auto"/>
            </w:tcBorders>
          </w:tcPr>
          <w:p w14:paraId="1B15399C" w14:textId="2A4DEA0A" w:rsidR="003C7AA7" w:rsidRPr="003D7EDA" w:rsidRDefault="003C7AA7" w:rsidP="003C7AA7">
            <w:pPr>
              <w:autoSpaceDE w:val="0"/>
              <w:autoSpaceDN w:val="0"/>
              <w:adjustRightInd w:val="0"/>
              <w:spacing w:after="0" w:line="240" w:lineRule="auto"/>
              <w:rPr>
                <w:rFonts w:ascii="Times New Roman" w:hAnsi="Times New Roman"/>
                <w:b/>
                <w:bCs/>
                <w:sz w:val="20"/>
                <w:szCs w:val="20"/>
              </w:rPr>
            </w:pPr>
            <w:r>
              <w:rPr>
                <w:rFonts w:ascii="Times New Roman" w:hAnsi="Times New Roman"/>
                <w:sz w:val="20"/>
                <w:szCs w:val="20"/>
              </w:rPr>
              <w:t xml:space="preserve">Financial Data Transparency Act Data Standards.  </w:t>
            </w:r>
          </w:p>
        </w:tc>
        <w:tc>
          <w:tcPr>
            <w:tcW w:w="2160" w:type="dxa"/>
            <w:tcBorders>
              <w:top w:val="single" w:sz="4" w:space="0" w:color="auto"/>
              <w:left w:val="single" w:sz="4" w:space="0" w:color="auto"/>
              <w:bottom w:val="single" w:sz="4" w:space="0" w:color="auto"/>
              <w:right w:val="single" w:sz="4" w:space="0" w:color="auto"/>
            </w:tcBorders>
          </w:tcPr>
          <w:p w14:paraId="624F1484"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121, 06/25/2026, 38246-38270.</w:t>
            </w:r>
          </w:p>
          <w:p w14:paraId="184FD4B0" w14:textId="331C1892"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499F348F" w14:textId="2B3E6FE6" w:rsidR="003C7AA7" w:rsidRPr="00AA0E37" w:rsidRDefault="003C7AA7" w:rsidP="003C7AA7">
            <w:pPr>
              <w:spacing w:after="0" w:line="240" w:lineRule="auto"/>
              <w:jc w:val="center"/>
              <w:rPr>
                <w:rFonts w:ascii="Times New Roman" w:hAnsi="Times New Roman"/>
                <w:b/>
                <w:sz w:val="20"/>
                <w:szCs w:val="20"/>
              </w:rPr>
            </w:pPr>
            <w:r w:rsidRPr="00AA0E37">
              <w:rPr>
                <w:rFonts w:ascii="Times New Roman" w:hAnsi="Times New Roman"/>
                <w:b/>
                <w:sz w:val="20"/>
                <w:szCs w:val="20"/>
              </w:rPr>
              <w:t>Oct. 01, 2026</w:t>
            </w:r>
          </w:p>
        </w:tc>
      </w:tr>
      <w:tr w:rsidR="003C7AA7" w:rsidRPr="003D7EDA" w14:paraId="6AAADF84" w14:textId="77777777" w:rsidTr="00EF5533">
        <w:trPr>
          <w:trHeight w:val="170"/>
        </w:trPr>
        <w:tc>
          <w:tcPr>
            <w:tcW w:w="430" w:type="dxa"/>
            <w:tcBorders>
              <w:top w:val="nil"/>
              <w:left w:val="nil"/>
              <w:bottom w:val="nil"/>
              <w:right w:val="single" w:sz="4" w:space="0" w:color="auto"/>
            </w:tcBorders>
          </w:tcPr>
          <w:p w14:paraId="3E2340C0" w14:textId="00C53C9D"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17390017"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Housing and Urban Development, Dept. of (HUD)</w:t>
            </w:r>
          </w:p>
          <w:p w14:paraId="6977E86E" w14:textId="77777777" w:rsidR="003C7AA7" w:rsidRDefault="003C7AA7" w:rsidP="003C7AA7">
            <w:pPr>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34907F78" w14:textId="77777777" w:rsidR="003C7AA7" w:rsidRDefault="003C7AA7" w:rsidP="003C7AA7">
            <w:pPr>
              <w:autoSpaceDE w:val="0"/>
              <w:autoSpaceDN w:val="0"/>
              <w:adjustRightInd w:val="0"/>
              <w:spacing w:after="0" w:line="240" w:lineRule="auto"/>
              <w:rPr>
                <w:rFonts w:ascii="Times New Roman" w:hAnsi="Times New Roman"/>
                <w:sz w:val="20"/>
                <w:szCs w:val="20"/>
              </w:rPr>
            </w:pPr>
            <w:r w:rsidRPr="00F85476">
              <w:rPr>
                <w:rFonts w:ascii="Times New Roman" w:hAnsi="Times New Roman"/>
                <w:b/>
                <w:bCs/>
                <w:sz w:val="20"/>
                <w:szCs w:val="20"/>
              </w:rPr>
              <w:t>NOTICE:</w:t>
            </w:r>
            <w:r>
              <w:rPr>
                <w:rFonts w:ascii="Times New Roman" w:hAnsi="Times New Roman"/>
                <w:sz w:val="20"/>
                <w:szCs w:val="20"/>
              </w:rPr>
              <w:t xml:space="preserve"> Regulatory Waiver Requests Granted for Third Quarter of Calendar Year 2025.</w:t>
            </w:r>
          </w:p>
          <w:p w14:paraId="3E369FB6" w14:textId="77777777" w:rsidR="003C7AA7" w:rsidRDefault="003C7AA7" w:rsidP="003C7AA7">
            <w:pPr>
              <w:autoSpaceDE w:val="0"/>
              <w:autoSpaceDN w:val="0"/>
              <w:adjustRightInd w:val="0"/>
              <w:spacing w:after="0" w:line="240" w:lineRule="auto"/>
              <w:rPr>
                <w:rFonts w:ascii="Times New Roman" w:hAnsi="Times New Roman"/>
                <w:sz w:val="20"/>
                <w:szCs w:val="20"/>
              </w:rPr>
            </w:pPr>
          </w:p>
          <w:p w14:paraId="7ADEBD7A" w14:textId="77777777" w:rsidR="003C7AA7" w:rsidRDefault="003C7AA7" w:rsidP="003C7AA7">
            <w:pPr>
              <w:autoSpaceDE w:val="0"/>
              <w:autoSpaceDN w:val="0"/>
              <w:adjustRightInd w:val="0"/>
              <w:spacing w:after="0" w:line="240" w:lineRule="auto"/>
              <w:rPr>
                <w:rFonts w:ascii="Times New Roman" w:hAnsi="Times New Roman"/>
                <w:sz w:val="20"/>
                <w:szCs w:val="20"/>
              </w:rPr>
            </w:pPr>
          </w:p>
          <w:p w14:paraId="4A08B3F1" w14:textId="77777777" w:rsidR="003C7AA7" w:rsidRDefault="003C7AA7" w:rsidP="003C7AA7">
            <w:pPr>
              <w:autoSpaceDE w:val="0"/>
              <w:autoSpaceDN w:val="0"/>
              <w:adjustRightInd w:val="0"/>
              <w:spacing w:after="0" w:line="240" w:lineRule="auto"/>
              <w:rPr>
                <w:rFonts w:ascii="Times New Roman" w:hAnsi="Times New Roman"/>
                <w:sz w:val="20"/>
                <w:szCs w:val="20"/>
              </w:rPr>
            </w:pPr>
            <w:r w:rsidRPr="00F85476">
              <w:rPr>
                <w:rFonts w:ascii="Times New Roman" w:hAnsi="Times New Roman"/>
                <w:b/>
                <w:bCs/>
                <w:sz w:val="20"/>
                <w:szCs w:val="20"/>
              </w:rPr>
              <w:t>NOTICE:</w:t>
            </w:r>
            <w:r>
              <w:rPr>
                <w:rFonts w:ascii="Times New Roman" w:hAnsi="Times New Roman"/>
                <w:sz w:val="20"/>
                <w:szCs w:val="20"/>
              </w:rPr>
              <w:t xml:space="preserve"> Regulatory Waiver Requests Granted for Fourth Quarter of Calendar Year 2025. </w:t>
            </w:r>
          </w:p>
          <w:p w14:paraId="381CA645" w14:textId="371C6AB7" w:rsidR="003C7AA7" w:rsidRDefault="003C7AA7" w:rsidP="003C7AA7">
            <w:pPr>
              <w:autoSpaceDE w:val="0"/>
              <w:autoSpaceDN w:val="0"/>
              <w:adjustRightInd w:val="0"/>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61D6087"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71, No. 127, 07/06/2026, 41061-41082.</w:t>
            </w:r>
          </w:p>
          <w:p w14:paraId="70D85D45" w14:textId="77777777" w:rsidR="003C7AA7" w:rsidRDefault="003C7AA7" w:rsidP="003C7AA7">
            <w:pPr>
              <w:spacing w:after="0" w:line="240" w:lineRule="auto"/>
              <w:rPr>
                <w:rFonts w:ascii="Times New Roman" w:hAnsi="Times New Roman"/>
                <w:sz w:val="20"/>
                <w:szCs w:val="20"/>
              </w:rPr>
            </w:pPr>
          </w:p>
          <w:p w14:paraId="6F1E7F1F" w14:textId="1D32F072"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71, No. 127, 07/06/2026, 41176-41214.</w:t>
            </w:r>
          </w:p>
          <w:p w14:paraId="3E236488" w14:textId="377F1A0D"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4C9B4070" w14:textId="77777777" w:rsidR="003C7AA7" w:rsidRPr="00F85476" w:rsidRDefault="003C7AA7" w:rsidP="003C7AA7">
            <w:pPr>
              <w:spacing w:after="0" w:line="240" w:lineRule="auto"/>
              <w:jc w:val="center"/>
              <w:rPr>
                <w:rFonts w:ascii="Times New Roman" w:hAnsi="Times New Roman"/>
                <w:bCs/>
                <w:sz w:val="20"/>
                <w:szCs w:val="20"/>
              </w:rPr>
            </w:pPr>
            <w:r w:rsidRPr="00F85476">
              <w:rPr>
                <w:rFonts w:ascii="Times New Roman" w:hAnsi="Times New Roman"/>
                <w:bCs/>
                <w:sz w:val="20"/>
                <w:szCs w:val="20"/>
              </w:rPr>
              <w:t>Issued:</w:t>
            </w:r>
          </w:p>
          <w:p w14:paraId="4D760F8D" w14:textId="584FEC55" w:rsidR="003C7AA7"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Jul. 06, 2026</w:t>
            </w:r>
          </w:p>
          <w:p w14:paraId="2F4E37E3" w14:textId="77777777" w:rsidR="003C7AA7" w:rsidRDefault="003C7AA7" w:rsidP="003C7AA7">
            <w:pPr>
              <w:spacing w:after="0" w:line="240" w:lineRule="auto"/>
              <w:jc w:val="center"/>
              <w:rPr>
                <w:rFonts w:ascii="Times New Roman" w:hAnsi="Times New Roman"/>
                <w:b/>
                <w:sz w:val="20"/>
                <w:szCs w:val="20"/>
              </w:rPr>
            </w:pPr>
          </w:p>
          <w:p w14:paraId="5C5F33C6" w14:textId="77777777" w:rsidR="003C7AA7" w:rsidRDefault="003C7AA7" w:rsidP="003C7AA7">
            <w:pPr>
              <w:spacing w:after="0" w:line="240" w:lineRule="auto"/>
              <w:jc w:val="center"/>
              <w:rPr>
                <w:rFonts w:ascii="Times New Roman" w:hAnsi="Times New Roman"/>
                <w:b/>
                <w:sz w:val="20"/>
                <w:szCs w:val="20"/>
              </w:rPr>
            </w:pPr>
          </w:p>
          <w:p w14:paraId="06D5FC39" w14:textId="77777777" w:rsidR="003C7AA7" w:rsidRDefault="003C7AA7" w:rsidP="003C7AA7">
            <w:pPr>
              <w:spacing w:after="0" w:line="240" w:lineRule="auto"/>
              <w:jc w:val="center"/>
              <w:rPr>
                <w:rFonts w:ascii="Times New Roman" w:hAnsi="Times New Roman"/>
                <w:b/>
                <w:sz w:val="20"/>
                <w:szCs w:val="20"/>
              </w:rPr>
            </w:pPr>
          </w:p>
          <w:p w14:paraId="132726FC" w14:textId="77777777" w:rsidR="003C7AA7" w:rsidRPr="00F85476" w:rsidRDefault="003C7AA7" w:rsidP="003C7AA7">
            <w:pPr>
              <w:spacing w:after="0" w:line="240" w:lineRule="auto"/>
              <w:jc w:val="center"/>
              <w:rPr>
                <w:rFonts w:ascii="Times New Roman" w:hAnsi="Times New Roman"/>
                <w:bCs/>
                <w:sz w:val="20"/>
                <w:szCs w:val="20"/>
              </w:rPr>
            </w:pPr>
            <w:r w:rsidRPr="00F85476">
              <w:rPr>
                <w:rFonts w:ascii="Times New Roman" w:hAnsi="Times New Roman"/>
                <w:bCs/>
                <w:sz w:val="20"/>
                <w:szCs w:val="20"/>
              </w:rPr>
              <w:t>Issued:</w:t>
            </w:r>
          </w:p>
          <w:p w14:paraId="6ED48979" w14:textId="4CE9D47D" w:rsidR="003C7AA7" w:rsidRPr="00AA0E37"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Jul. 06, 2026</w:t>
            </w:r>
          </w:p>
        </w:tc>
      </w:tr>
      <w:tr w:rsidR="003C7AA7" w:rsidRPr="003D7EDA" w14:paraId="77F8FB0A" w14:textId="77777777" w:rsidTr="00EF5533">
        <w:trPr>
          <w:trHeight w:val="170"/>
        </w:trPr>
        <w:tc>
          <w:tcPr>
            <w:tcW w:w="430" w:type="dxa"/>
            <w:tcBorders>
              <w:top w:val="nil"/>
              <w:left w:val="nil"/>
              <w:bottom w:val="nil"/>
              <w:right w:val="single" w:sz="4" w:space="0" w:color="auto"/>
            </w:tcBorders>
          </w:tcPr>
          <w:p w14:paraId="61D6BCFC" w14:textId="0066A44C"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061CEF62" w14:textId="3E4BE395"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HUD</w:t>
            </w:r>
          </w:p>
        </w:tc>
        <w:tc>
          <w:tcPr>
            <w:tcW w:w="3328" w:type="dxa"/>
            <w:tcBorders>
              <w:top w:val="single" w:sz="4" w:space="0" w:color="auto"/>
              <w:left w:val="single" w:sz="4" w:space="0" w:color="auto"/>
              <w:bottom w:val="single" w:sz="4" w:space="0" w:color="auto"/>
              <w:right w:val="single" w:sz="4" w:space="0" w:color="auto"/>
            </w:tcBorders>
          </w:tcPr>
          <w:p w14:paraId="1F18424B" w14:textId="4164AE4D" w:rsidR="003C7AA7" w:rsidRPr="000406EC" w:rsidRDefault="003C7AA7" w:rsidP="003C7AA7">
            <w:pPr>
              <w:autoSpaceDE w:val="0"/>
              <w:autoSpaceDN w:val="0"/>
              <w:adjustRightInd w:val="0"/>
              <w:spacing w:after="0" w:line="240" w:lineRule="auto"/>
              <w:rPr>
                <w:rFonts w:ascii="Times New Roman" w:hAnsi="Times New Roman"/>
                <w:sz w:val="20"/>
                <w:szCs w:val="20"/>
              </w:rPr>
            </w:pPr>
            <w:r>
              <w:rPr>
                <w:rFonts w:ascii="Times New Roman" w:hAnsi="Times New Roman"/>
                <w:b/>
                <w:bCs/>
                <w:sz w:val="20"/>
                <w:szCs w:val="20"/>
              </w:rPr>
              <w:t xml:space="preserve">NOTICE: </w:t>
            </w:r>
            <w:r>
              <w:rPr>
                <w:rFonts w:ascii="Times New Roman" w:hAnsi="Times New Roman"/>
                <w:sz w:val="20"/>
                <w:szCs w:val="20"/>
              </w:rPr>
              <w:t xml:space="preserve">Cause and Effect of FHA Direct Endorsement Terminations. </w:t>
            </w:r>
          </w:p>
        </w:tc>
        <w:tc>
          <w:tcPr>
            <w:tcW w:w="2160" w:type="dxa"/>
            <w:tcBorders>
              <w:top w:val="single" w:sz="4" w:space="0" w:color="auto"/>
              <w:left w:val="single" w:sz="4" w:space="0" w:color="auto"/>
              <w:bottom w:val="single" w:sz="4" w:space="0" w:color="auto"/>
              <w:right w:val="single" w:sz="4" w:space="0" w:color="auto"/>
            </w:tcBorders>
          </w:tcPr>
          <w:p w14:paraId="66F4D786" w14:textId="1747F1C6"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131, 07/10/2026, 42746-42747.</w:t>
            </w:r>
          </w:p>
          <w:p w14:paraId="00B3F9DD" w14:textId="25C3ADAD"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679C7A33" w14:textId="77777777" w:rsidR="003C7AA7" w:rsidRPr="00F85476" w:rsidRDefault="003C7AA7" w:rsidP="003C7AA7">
            <w:pPr>
              <w:spacing w:after="0" w:line="240" w:lineRule="auto"/>
              <w:jc w:val="center"/>
              <w:rPr>
                <w:rFonts w:ascii="Times New Roman" w:hAnsi="Times New Roman"/>
                <w:bCs/>
                <w:sz w:val="20"/>
                <w:szCs w:val="20"/>
              </w:rPr>
            </w:pPr>
            <w:r w:rsidRPr="00F85476">
              <w:rPr>
                <w:rFonts w:ascii="Times New Roman" w:hAnsi="Times New Roman"/>
                <w:bCs/>
                <w:sz w:val="20"/>
                <w:szCs w:val="20"/>
              </w:rPr>
              <w:t>Issued:</w:t>
            </w:r>
          </w:p>
          <w:p w14:paraId="138532C2" w14:textId="2557CE26" w:rsidR="003C7AA7" w:rsidRPr="00F85476" w:rsidRDefault="003C7AA7" w:rsidP="003C7AA7">
            <w:pPr>
              <w:spacing w:after="0" w:line="240" w:lineRule="auto"/>
              <w:jc w:val="center"/>
              <w:rPr>
                <w:rFonts w:ascii="Times New Roman" w:hAnsi="Times New Roman"/>
                <w:bCs/>
                <w:sz w:val="20"/>
                <w:szCs w:val="20"/>
              </w:rPr>
            </w:pPr>
            <w:r>
              <w:rPr>
                <w:rFonts w:ascii="Times New Roman" w:hAnsi="Times New Roman"/>
                <w:b/>
                <w:sz w:val="20"/>
                <w:szCs w:val="20"/>
              </w:rPr>
              <w:t>Jul. 10, 2026</w:t>
            </w:r>
          </w:p>
        </w:tc>
      </w:tr>
      <w:tr w:rsidR="003C7AA7" w:rsidRPr="003D7EDA" w14:paraId="572A35AA" w14:textId="77777777" w:rsidTr="00EF5533">
        <w:trPr>
          <w:trHeight w:val="170"/>
        </w:trPr>
        <w:tc>
          <w:tcPr>
            <w:tcW w:w="430" w:type="dxa"/>
            <w:tcBorders>
              <w:top w:val="nil"/>
              <w:left w:val="nil"/>
              <w:bottom w:val="nil"/>
              <w:right w:val="single" w:sz="4" w:space="0" w:color="auto"/>
            </w:tcBorders>
          </w:tcPr>
          <w:p w14:paraId="022FD460" w14:textId="0E51F6BA"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7FF31B65" w14:textId="74C3A9E6"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HUD</w:t>
            </w:r>
          </w:p>
        </w:tc>
        <w:tc>
          <w:tcPr>
            <w:tcW w:w="3328" w:type="dxa"/>
            <w:tcBorders>
              <w:top w:val="single" w:sz="4" w:space="0" w:color="auto"/>
              <w:left w:val="single" w:sz="4" w:space="0" w:color="auto"/>
              <w:bottom w:val="single" w:sz="4" w:space="0" w:color="auto"/>
              <w:right w:val="single" w:sz="4" w:space="0" w:color="auto"/>
            </w:tcBorders>
          </w:tcPr>
          <w:p w14:paraId="2C6EFE8F" w14:textId="145AFD27" w:rsidR="003C7AA7" w:rsidRPr="00257781" w:rsidRDefault="003C7AA7" w:rsidP="003C7AA7">
            <w:pPr>
              <w:autoSpaceDE w:val="0"/>
              <w:autoSpaceDN w:val="0"/>
              <w:adjustRightInd w:val="0"/>
              <w:spacing w:after="0" w:line="240" w:lineRule="auto"/>
              <w:rPr>
                <w:rFonts w:ascii="Times New Roman" w:hAnsi="Times New Roman"/>
                <w:sz w:val="20"/>
                <w:szCs w:val="20"/>
              </w:rPr>
            </w:pPr>
            <w:r w:rsidRPr="001A23B6">
              <w:rPr>
                <w:rFonts w:ascii="Times New Roman" w:hAnsi="Times New Roman"/>
                <w:b/>
                <w:bCs/>
                <w:sz w:val="20"/>
                <w:szCs w:val="20"/>
              </w:rPr>
              <w:t>NOTICE:</w:t>
            </w:r>
            <w:r>
              <w:rPr>
                <w:rFonts w:ascii="Times New Roman" w:hAnsi="Times New Roman"/>
                <w:sz w:val="20"/>
                <w:szCs w:val="20"/>
              </w:rPr>
              <w:t xml:space="preserve"> </w:t>
            </w:r>
            <w:r w:rsidRPr="003D7EDA">
              <w:rPr>
                <w:rFonts w:ascii="Times New Roman" w:hAnsi="Times New Roman"/>
                <w:sz w:val="20"/>
                <w:szCs w:val="20"/>
              </w:rPr>
              <w:t xml:space="preserve">Comments Requested on Information Collection: </w:t>
            </w:r>
            <w:r w:rsidRPr="00257781">
              <w:rPr>
                <w:rFonts w:ascii="Times New Roman" w:hAnsi="Times New Roman"/>
                <w:sz w:val="20"/>
                <w:szCs w:val="20"/>
              </w:rPr>
              <w:t>Section 184 and 184A Loan Guarantee Program</w:t>
            </w:r>
            <w:r>
              <w:rPr>
                <w:rFonts w:ascii="Times New Roman" w:hAnsi="Times New Roman"/>
                <w:sz w:val="20"/>
                <w:szCs w:val="20"/>
              </w:rPr>
              <w:t>.</w:t>
            </w:r>
          </w:p>
        </w:tc>
        <w:tc>
          <w:tcPr>
            <w:tcW w:w="2160" w:type="dxa"/>
            <w:tcBorders>
              <w:top w:val="single" w:sz="4" w:space="0" w:color="auto"/>
              <w:left w:val="single" w:sz="4" w:space="0" w:color="auto"/>
              <w:bottom w:val="single" w:sz="4" w:space="0" w:color="auto"/>
              <w:right w:val="single" w:sz="4" w:space="0" w:color="auto"/>
            </w:tcBorders>
          </w:tcPr>
          <w:p w14:paraId="43F1031D"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119, 06/23/2026, 37416-37417.</w:t>
            </w:r>
          </w:p>
          <w:p w14:paraId="39289116" w14:textId="0A183B1B" w:rsidR="003C7AA7" w:rsidRPr="003C7AA7" w:rsidRDefault="003C7AA7" w:rsidP="003C7AA7">
            <w:pPr>
              <w:spacing w:after="0" w:line="240" w:lineRule="auto"/>
              <w:rPr>
                <w:rFonts w:ascii="Times New Roman" w:hAnsi="Times New Roman"/>
                <w:sz w:val="20"/>
                <w:szCs w:val="20"/>
              </w:rPr>
            </w:pPr>
          </w:p>
        </w:tc>
        <w:tc>
          <w:tcPr>
            <w:tcW w:w="2081" w:type="dxa"/>
            <w:tcBorders>
              <w:top w:val="single" w:sz="4" w:space="0" w:color="auto"/>
              <w:left w:val="single" w:sz="4" w:space="0" w:color="auto"/>
              <w:bottom w:val="single" w:sz="4" w:space="0" w:color="auto"/>
              <w:right w:val="single" w:sz="4" w:space="0" w:color="auto"/>
            </w:tcBorders>
          </w:tcPr>
          <w:p w14:paraId="60DFF04B"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6452CA5D" w14:textId="652B811C" w:rsidR="003C7AA7" w:rsidRPr="00257781"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Jul. 23, 2026</w:t>
            </w:r>
          </w:p>
        </w:tc>
      </w:tr>
      <w:tr w:rsidR="003C7AA7" w:rsidRPr="003D7EDA" w14:paraId="4F55CFBA" w14:textId="77777777" w:rsidTr="00EF5533">
        <w:trPr>
          <w:trHeight w:val="170"/>
        </w:trPr>
        <w:tc>
          <w:tcPr>
            <w:tcW w:w="430" w:type="dxa"/>
            <w:tcBorders>
              <w:top w:val="nil"/>
              <w:left w:val="nil"/>
              <w:bottom w:val="nil"/>
              <w:right w:val="single" w:sz="4" w:space="0" w:color="auto"/>
            </w:tcBorders>
          </w:tcPr>
          <w:p w14:paraId="2331C6A5" w14:textId="1BC96055" w:rsidR="003C7AA7" w:rsidRPr="003D7EDA" w:rsidRDefault="003C7AA7" w:rsidP="003C7AA7">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23D7CA82" w14:textId="7038A648"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HUD</w:t>
            </w:r>
          </w:p>
        </w:tc>
        <w:tc>
          <w:tcPr>
            <w:tcW w:w="3328" w:type="dxa"/>
            <w:tcBorders>
              <w:top w:val="single" w:sz="4" w:space="0" w:color="auto"/>
              <w:left w:val="single" w:sz="4" w:space="0" w:color="auto"/>
              <w:bottom w:val="single" w:sz="4" w:space="0" w:color="auto"/>
              <w:right w:val="single" w:sz="4" w:space="0" w:color="auto"/>
            </w:tcBorders>
          </w:tcPr>
          <w:p w14:paraId="686CCD5A" w14:textId="7E88E00F" w:rsidR="003C7AA7" w:rsidRPr="003D7EDA" w:rsidRDefault="003C7AA7" w:rsidP="003C7AA7">
            <w:pPr>
              <w:autoSpaceDE w:val="0"/>
              <w:autoSpaceDN w:val="0"/>
              <w:adjustRightInd w:val="0"/>
              <w:spacing w:after="0" w:line="240" w:lineRule="auto"/>
              <w:rPr>
                <w:rFonts w:ascii="Times New Roman" w:hAnsi="Times New Roman"/>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Comments Requested on Information Collection: Evaluation of the Indian Housing Block Grant Competitive Program.</w:t>
            </w:r>
          </w:p>
        </w:tc>
        <w:tc>
          <w:tcPr>
            <w:tcW w:w="2160" w:type="dxa"/>
            <w:tcBorders>
              <w:top w:val="single" w:sz="4" w:space="0" w:color="auto"/>
              <w:left w:val="single" w:sz="4" w:space="0" w:color="auto"/>
              <w:bottom w:val="single" w:sz="4" w:space="0" w:color="auto"/>
              <w:right w:val="single" w:sz="4" w:space="0" w:color="auto"/>
            </w:tcBorders>
          </w:tcPr>
          <w:p w14:paraId="23B1E49C" w14:textId="74169E0C" w:rsidR="003C7AA7" w:rsidRPr="00CB55A7" w:rsidRDefault="003C7AA7" w:rsidP="003C7AA7">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101, 05/27/2026, 31474-31475.</w:t>
            </w:r>
          </w:p>
        </w:tc>
        <w:tc>
          <w:tcPr>
            <w:tcW w:w="2081" w:type="dxa"/>
            <w:tcBorders>
              <w:top w:val="single" w:sz="4" w:space="0" w:color="auto"/>
              <w:left w:val="single" w:sz="4" w:space="0" w:color="auto"/>
              <w:bottom w:val="single" w:sz="4" w:space="0" w:color="auto"/>
              <w:right w:val="single" w:sz="4" w:space="0" w:color="auto"/>
            </w:tcBorders>
          </w:tcPr>
          <w:p w14:paraId="292E7F3A" w14:textId="77777777"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Cs/>
                <w:sz w:val="20"/>
                <w:szCs w:val="20"/>
              </w:rPr>
              <w:t>Comments Due:</w:t>
            </w:r>
          </w:p>
          <w:p w14:paraId="7A9C0AC3" w14:textId="4EF075C6" w:rsidR="003C7AA7" w:rsidRPr="003D7EDA"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Jul. 27, 2026</w:t>
            </w:r>
          </w:p>
        </w:tc>
      </w:tr>
      <w:tr w:rsidR="003C7AA7" w:rsidRPr="003D7EDA" w14:paraId="4EE10C72" w14:textId="77777777" w:rsidTr="00EF5533">
        <w:trPr>
          <w:trHeight w:val="170"/>
        </w:trPr>
        <w:tc>
          <w:tcPr>
            <w:tcW w:w="430" w:type="dxa"/>
            <w:tcBorders>
              <w:top w:val="nil"/>
              <w:left w:val="nil"/>
              <w:bottom w:val="nil"/>
              <w:right w:val="single" w:sz="4" w:space="0" w:color="auto"/>
            </w:tcBorders>
          </w:tcPr>
          <w:p w14:paraId="45D06CB4" w14:textId="2AA75778"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67E701BE" w14:textId="0A668CED"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HUD</w:t>
            </w:r>
          </w:p>
        </w:tc>
        <w:tc>
          <w:tcPr>
            <w:tcW w:w="3328" w:type="dxa"/>
            <w:tcBorders>
              <w:top w:val="single" w:sz="4" w:space="0" w:color="auto"/>
              <w:left w:val="single" w:sz="4" w:space="0" w:color="auto"/>
              <w:bottom w:val="single" w:sz="4" w:space="0" w:color="auto"/>
              <w:right w:val="single" w:sz="4" w:space="0" w:color="auto"/>
            </w:tcBorders>
          </w:tcPr>
          <w:p w14:paraId="243AB363" w14:textId="00DD69A3" w:rsidR="003C7AA7" w:rsidRPr="000E3112" w:rsidRDefault="003C7AA7" w:rsidP="003C7AA7">
            <w:pPr>
              <w:autoSpaceDE w:val="0"/>
              <w:autoSpaceDN w:val="0"/>
              <w:adjustRightInd w:val="0"/>
              <w:spacing w:after="0" w:line="240" w:lineRule="auto"/>
              <w:rPr>
                <w:rFonts w:ascii="Times New Roman" w:hAnsi="Times New Roman"/>
                <w:sz w:val="20"/>
                <w:szCs w:val="20"/>
              </w:rPr>
            </w:pPr>
            <w:r w:rsidRPr="00083211">
              <w:rPr>
                <w:rFonts w:ascii="Times New Roman" w:hAnsi="Times New Roman"/>
                <w:b/>
                <w:bCs/>
                <w:sz w:val="20"/>
                <w:szCs w:val="20"/>
              </w:rPr>
              <w:t>NOTICE:</w:t>
            </w:r>
            <w:r>
              <w:rPr>
                <w:rFonts w:ascii="Times New Roman" w:hAnsi="Times New Roman"/>
                <w:sz w:val="20"/>
                <w:szCs w:val="20"/>
              </w:rPr>
              <w:t xml:space="preserve"> </w:t>
            </w:r>
            <w:r w:rsidRPr="003D7EDA">
              <w:rPr>
                <w:rFonts w:ascii="Times New Roman" w:hAnsi="Times New Roman"/>
                <w:sz w:val="20"/>
                <w:szCs w:val="20"/>
              </w:rPr>
              <w:t>Comments Requested on Information Collection:</w:t>
            </w:r>
            <w:r>
              <w:rPr>
                <w:rFonts w:ascii="Times New Roman" w:hAnsi="Times New Roman"/>
                <w:sz w:val="20"/>
                <w:szCs w:val="20"/>
              </w:rPr>
              <w:t xml:space="preserve"> </w:t>
            </w:r>
            <w:r w:rsidRPr="000E3112">
              <w:rPr>
                <w:rFonts w:ascii="Times New Roman" w:hAnsi="Times New Roman"/>
                <w:sz w:val="20"/>
                <w:szCs w:val="20"/>
              </w:rPr>
              <w:t>Ginnie Mae Digital Collateral Program</w:t>
            </w:r>
            <w:r>
              <w:rPr>
                <w:rFonts w:ascii="Times New Roman" w:hAnsi="Times New Roman"/>
                <w:sz w:val="20"/>
                <w:szCs w:val="20"/>
              </w:rPr>
              <w:t>.</w:t>
            </w:r>
          </w:p>
        </w:tc>
        <w:tc>
          <w:tcPr>
            <w:tcW w:w="2160" w:type="dxa"/>
            <w:tcBorders>
              <w:top w:val="single" w:sz="4" w:space="0" w:color="auto"/>
              <w:left w:val="single" w:sz="4" w:space="0" w:color="auto"/>
              <w:bottom w:val="single" w:sz="4" w:space="0" w:color="auto"/>
              <w:right w:val="single" w:sz="4" w:space="0" w:color="auto"/>
            </w:tcBorders>
          </w:tcPr>
          <w:p w14:paraId="748FF4A8"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123, 06/29/2026, 39116-39117.</w:t>
            </w:r>
          </w:p>
          <w:p w14:paraId="7B009CE0" w14:textId="1B3906FD"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23668B92"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618F3B41" w14:textId="6618E98C" w:rsidR="003C7AA7" w:rsidRPr="000E3112"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Jul. 29, 2026</w:t>
            </w:r>
          </w:p>
        </w:tc>
      </w:tr>
      <w:tr w:rsidR="003C7AA7" w:rsidRPr="003D7EDA" w14:paraId="6855B461" w14:textId="77777777" w:rsidTr="00EF5533">
        <w:trPr>
          <w:trHeight w:val="170"/>
        </w:trPr>
        <w:tc>
          <w:tcPr>
            <w:tcW w:w="430" w:type="dxa"/>
            <w:tcBorders>
              <w:top w:val="nil"/>
              <w:left w:val="nil"/>
              <w:bottom w:val="nil"/>
              <w:right w:val="single" w:sz="4" w:space="0" w:color="auto"/>
            </w:tcBorders>
          </w:tcPr>
          <w:p w14:paraId="568B2ED9" w14:textId="718F16B0"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32D5789F" w14:textId="77777777" w:rsidR="003C7AA7" w:rsidRPr="003D7EDA" w:rsidRDefault="003C7AA7" w:rsidP="003C7AA7">
            <w:pPr>
              <w:spacing w:after="0" w:line="240" w:lineRule="auto"/>
              <w:rPr>
                <w:rFonts w:ascii="Times New Roman" w:hAnsi="Times New Roman"/>
                <w:b/>
              </w:rPr>
            </w:pPr>
            <w:r w:rsidRPr="003D7EDA">
              <w:rPr>
                <w:rFonts w:ascii="Times New Roman" w:hAnsi="Times New Roman"/>
                <w:b/>
              </w:rPr>
              <w:t>Internal Revenue Service</w:t>
            </w:r>
          </w:p>
          <w:p w14:paraId="42813305" w14:textId="77777777" w:rsidR="003C7AA7" w:rsidRPr="003D7EDA" w:rsidRDefault="003C7AA7" w:rsidP="003C7AA7">
            <w:pPr>
              <w:spacing w:after="0" w:line="240" w:lineRule="auto"/>
              <w:rPr>
                <w:rFonts w:ascii="Times New Roman" w:hAnsi="Times New Roman"/>
                <w:b/>
              </w:rPr>
            </w:pPr>
            <w:r w:rsidRPr="003D7EDA">
              <w:rPr>
                <w:rFonts w:ascii="Times New Roman" w:hAnsi="Times New Roman"/>
                <w:b/>
              </w:rPr>
              <w:t>(IRS)</w:t>
            </w:r>
          </w:p>
          <w:p w14:paraId="34911486" w14:textId="77777777" w:rsidR="003C7AA7" w:rsidRDefault="003C7AA7" w:rsidP="003C7AA7">
            <w:pPr>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3CCD1C6A" w14:textId="1F20C9AF" w:rsidR="003C7AA7" w:rsidRPr="00527E49" w:rsidRDefault="003C7AA7" w:rsidP="003C7AA7">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Charitable Remainder Annuity Trust Listed Transaction. </w:t>
            </w:r>
          </w:p>
        </w:tc>
        <w:tc>
          <w:tcPr>
            <w:tcW w:w="2160" w:type="dxa"/>
            <w:tcBorders>
              <w:top w:val="single" w:sz="4" w:space="0" w:color="auto"/>
              <w:left w:val="single" w:sz="4" w:space="0" w:color="auto"/>
              <w:bottom w:val="single" w:sz="4" w:space="0" w:color="auto"/>
              <w:right w:val="single" w:sz="4" w:space="0" w:color="auto"/>
            </w:tcBorders>
          </w:tcPr>
          <w:p w14:paraId="3B1899AB"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130, 07/09/2026, 42353-42356.</w:t>
            </w:r>
          </w:p>
          <w:p w14:paraId="23C7F024" w14:textId="3AF5E26D"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4854628E" w14:textId="0C9C6FF9" w:rsidR="003C7AA7" w:rsidRPr="00527E49" w:rsidRDefault="003C7AA7" w:rsidP="003C7AA7">
            <w:pPr>
              <w:spacing w:after="0" w:line="240" w:lineRule="auto"/>
              <w:jc w:val="center"/>
              <w:rPr>
                <w:rFonts w:ascii="Times New Roman" w:hAnsi="Times New Roman"/>
                <w:b/>
                <w:sz w:val="20"/>
                <w:szCs w:val="20"/>
              </w:rPr>
            </w:pPr>
            <w:r w:rsidRPr="00527E49">
              <w:rPr>
                <w:rFonts w:ascii="Times New Roman" w:hAnsi="Times New Roman"/>
                <w:b/>
                <w:sz w:val="20"/>
                <w:szCs w:val="20"/>
              </w:rPr>
              <w:t>Jul. 09, 2026</w:t>
            </w:r>
          </w:p>
        </w:tc>
      </w:tr>
      <w:tr w:rsidR="003C7AA7" w:rsidRPr="003D7EDA" w14:paraId="6A382E97" w14:textId="77777777" w:rsidTr="00EF5533">
        <w:trPr>
          <w:trHeight w:val="170"/>
        </w:trPr>
        <w:tc>
          <w:tcPr>
            <w:tcW w:w="430" w:type="dxa"/>
            <w:tcBorders>
              <w:top w:val="nil"/>
              <w:left w:val="nil"/>
              <w:bottom w:val="nil"/>
              <w:right w:val="single" w:sz="4" w:space="0" w:color="auto"/>
            </w:tcBorders>
          </w:tcPr>
          <w:p w14:paraId="70A653E7" w14:textId="681BE446"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37EDC053" w14:textId="0EA4E006" w:rsidR="003C7AA7" w:rsidRPr="003D7EDA" w:rsidRDefault="003C7AA7" w:rsidP="003C7AA7">
            <w:pPr>
              <w:spacing w:after="0" w:line="240" w:lineRule="auto"/>
              <w:rPr>
                <w:rFonts w:ascii="Times New Roman" w:hAnsi="Times New Roman"/>
                <w:b/>
              </w:rPr>
            </w:pPr>
            <w:r>
              <w:rPr>
                <w:rFonts w:ascii="Times New Roman" w:hAnsi="Times New Roman"/>
                <w:b/>
              </w:rPr>
              <w:t>IRS</w:t>
            </w:r>
          </w:p>
        </w:tc>
        <w:tc>
          <w:tcPr>
            <w:tcW w:w="3328" w:type="dxa"/>
            <w:tcBorders>
              <w:top w:val="single" w:sz="4" w:space="0" w:color="auto"/>
              <w:left w:val="single" w:sz="4" w:space="0" w:color="auto"/>
              <w:bottom w:val="single" w:sz="4" w:space="0" w:color="auto"/>
              <w:right w:val="single" w:sz="4" w:space="0" w:color="auto"/>
            </w:tcBorders>
          </w:tcPr>
          <w:p w14:paraId="1E7388A2" w14:textId="77777777" w:rsidR="003C7AA7" w:rsidRDefault="003C7AA7" w:rsidP="003C7AA7">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Information Reporting and Transfer of Valuable Consideration Rules for Section 1035 Exchanges of Life Insurance and Certain Other Life Insurance Contract Transactions.</w:t>
            </w:r>
          </w:p>
          <w:p w14:paraId="36F81049" w14:textId="1CF05F90" w:rsidR="003C7AA7" w:rsidRDefault="003C7AA7" w:rsidP="003C7AA7">
            <w:pPr>
              <w:autoSpaceDE w:val="0"/>
              <w:autoSpaceDN w:val="0"/>
              <w:adjustRightInd w:val="0"/>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DEF6F07"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130, 07/09/2026, 42345-42353.</w:t>
            </w:r>
          </w:p>
          <w:p w14:paraId="65959C14" w14:textId="08605410"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3791AA1F" w14:textId="77F98785" w:rsidR="003C7AA7" w:rsidRPr="00527E49" w:rsidRDefault="003C7AA7" w:rsidP="003C7AA7">
            <w:pPr>
              <w:spacing w:after="0" w:line="240" w:lineRule="auto"/>
              <w:jc w:val="center"/>
              <w:rPr>
                <w:rFonts w:ascii="Times New Roman" w:hAnsi="Times New Roman"/>
                <w:b/>
                <w:sz w:val="20"/>
                <w:szCs w:val="20"/>
              </w:rPr>
            </w:pPr>
            <w:r w:rsidRPr="00527E49">
              <w:rPr>
                <w:rFonts w:ascii="Times New Roman" w:hAnsi="Times New Roman"/>
                <w:b/>
                <w:sz w:val="20"/>
                <w:szCs w:val="20"/>
              </w:rPr>
              <w:t>Jul. 09, 2026</w:t>
            </w:r>
          </w:p>
        </w:tc>
      </w:tr>
      <w:tr w:rsidR="003C7AA7" w:rsidRPr="003D7EDA" w14:paraId="3F9403F5" w14:textId="77777777" w:rsidTr="00EF5533">
        <w:trPr>
          <w:trHeight w:val="170"/>
        </w:trPr>
        <w:tc>
          <w:tcPr>
            <w:tcW w:w="430" w:type="dxa"/>
            <w:tcBorders>
              <w:top w:val="nil"/>
              <w:left w:val="nil"/>
              <w:bottom w:val="nil"/>
              <w:right w:val="single" w:sz="4" w:space="0" w:color="auto"/>
            </w:tcBorders>
          </w:tcPr>
          <w:p w14:paraId="226AE831" w14:textId="216B561B"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7A5A76F0" w14:textId="6C05466B" w:rsidR="003C7AA7" w:rsidRDefault="003C7AA7" w:rsidP="003C7AA7">
            <w:pPr>
              <w:spacing w:after="0" w:line="240" w:lineRule="auto"/>
              <w:rPr>
                <w:rFonts w:ascii="Times New Roman" w:hAnsi="Times New Roman"/>
                <w:b/>
              </w:rPr>
            </w:pPr>
            <w:r>
              <w:rPr>
                <w:rFonts w:ascii="Times New Roman" w:hAnsi="Times New Roman"/>
                <w:b/>
              </w:rPr>
              <w:t>IRS</w:t>
            </w:r>
          </w:p>
        </w:tc>
        <w:tc>
          <w:tcPr>
            <w:tcW w:w="3328" w:type="dxa"/>
            <w:tcBorders>
              <w:top w:val="single" w:sz="4" w:space="0" w:color="auto"/>
              <w:left w:val="single" w:sz="4" w:space="0" w:color="auto"/>
              <w:bottom w:val="single" w:sz="4" w:space="0" w:color="auto"/>
              <w:right w:val="single" w:sz="4" w:space="0" w:color="auto"/>
            </w:tcBorders>
          </w:tcPr>
          <w:p w14:paraId="2B56D188" w14:textId="315F047D" w:rsidR="003C7AA7" w:rsidRDefault="003C7AA7" w:rsidP="003C7AA7">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Revisions to Qualfied Domestic Trust Regulations. </w:t>
            </w:r>
          </w:p>
          <w:p w14:paraId="7B91DEE7" w14:textId="20B3D7C8" w:rsidR="003C7AA7" w:rsidRDefault="003C7AA7" w:rsidP="003C7AA7">
            <w:pPr>
              <w:autoSpaceDE w:val="0"/>
              <w:autoSpaceDN w:val="0"/>
              <w:adjustRightInd w:val="0"/>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6E1ECFCE"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131, 07/10/2026, 42659-42666.</w:t>
            </w:r>
          </w:p>
          <w:p w14:paraId="26213EBA" w14:textId="2C68A380"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64703451" w14:textId="2228BB63" w:rsidR="003C7AA7" w:rsidRPr="00527E49" w:rsidRDefault="003C7AA7" w:rsidP="003C7AA7">
            <w:pPr>
              <w:spacing w:after="0" w:line="240" w:lineRule="auto"/>
              <w:jc w:val="center"/>
              <w:rPr>
                <w:rFonts w:ascii="Times New Roman" w:hAnsi="Times New Roman"/>
                <w:b/>
                <w:sz w:val="20"/>
                <w:szCs w:val="20"/>
              </w:rPr>
            </w:pPr>
            <w:r w:rsidRPr="00527E49">
              <w:rPr>
                <w:rFonts w:ascii="Times New Roman" w:hAnsi="Times New Roman"/>
                <w:b/>
                <w:sz w:val="20"/>
                <w:szCs w:val="20"/>
              </w:rPr>
              <w:t xml:space="preserve">Jul. </w:t>
            </w:r>
            <w:r>
              <w:rPr>
                <w:rFonts w:ascii="Times New Roman" w:hAnsi="Times New Roman"/>
                <w:b/>
                <w:sz w:val="20"/>
                <w:szCs w:val="20"/>
              </w:rPr>
              <w:t>10</w:t>
            </w:r>
            <w:r w:rsidRPr="00527E49">
              <w:rPr>
                <w:rFonts w:ascii="Times New Roman" w:hAnsi="Times New Roman"/>
                <w:b/>
                <w:sz w:val="20"/>
                <w:szCs w:val="20"/>
              </w:rPr>
              <w:t>, 2026</w:t>
            </w:r>
          </w:p>
        </w:tc>
      </w:tr>
      <w:tr w:rsidR="003C7AA7" w:rsidRPr="003D7EDA" w14:paraId="162C2B2C" w14:textId="77777777" w:rsidTr="00EF5533">
        <w:trPr>
          <w:trHeight w:val="170"/>
        </w:trPr>
        <w:tc>
          <w:tcPr>
            <w:tcW w:w="430" w:type="dxa"/>
            <w:tcBorders>
              <w:top w:val="nil"/>
              <w:left w:val="nil"/>
              <w:bottom w:val="nil"/>
              <w:right w:val="single" w:sz="4" w:space="0" w:color="auto"/>
            </w:tcBorders>
          </w:tcPr>
          <w:p w14:paraId="01162CC7" w14:textId="2C374C15"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4AC0903B" w14:textId="735153C8" w:rsidR="003C7AA7" w:rsidRPr="003D7EDA" w:rsidRDefault="003C7AA7" w:rsidP="003C7AA7">
            <w:pPr>
              <w:spacing w:after="0" w:line="240" w:lineRule="auto"/>
              <w:rPr>
                <w:rFonts w:ascii="Times New Roman" w:eastAsia="Times New Roman" w:hAnsi="Times New Roman"/>
                <w:b/>
              </w:rPr>
            </w:pPr>
            <w:r>
              <w:rPr>
                <w:rFonts w:ascii="Times New Roman" w:hAnsi="Times New Roman"/>
                <w:b/>
              </w:rPr>
              <w:t>IRS</w:t>
            </w:r>
          </w:p>
        </w:tc>
        <w:tc>
          <w:tcPr>
            <w:tcW w:w="3328" w:type="dxa"/>
            <w:tcBorders>
              <w:top w:val="single" w:sz="4" w:space="0" w:color="auto"/>
              <w:left w:val="single" w:sz="4" w:space="0" w:color="auto"/>
              <w:bottom w:val="single" w:sz="4" w:space="0" w:color="auto"/>
              <w:right w:val="single" w:sz="4" w:space="0" w:color="auto"/>
            </w:tcBorders>
          </w:tcPr>
          <w:p w14:paraId="5B341E41" w14:textId="77777777" w:rsidR="003C7AA7" w:rsidRDefault="003C7AA7" w:rsidP="003C7AA7">
            <w:pPr>
              <w:autoSpaceDE w:val="0"/>
              <w:autoSpaceDN w:val="0"/>
              <w:adjustRightInd w:val="0"/>
              <w:spacing w:after="0" w:line="240" w:lineRule="auto"/>
              <w:rPr>
                <w:rFonts w:ascii="Times New Roman" w:hAnsi="Times New Roman"/>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Comments Requested on Information Collection:</w:t>
            </w:r>
            <w:r>
              <w:rPr>
                <w:rFonts w:ascii="Times New Roman" w:hAnsi="Times New Roman"/>
                <w:sz w:val="20"/>
                <w:szCs w:val="20"/>
              </w:rPr>
              <w:t xml:space="preserve"> </w:t>
            </w:r>
            <w:r w:rsidRPr="00722BFD">
              <w:rPr>
                <w:rFonts w:ascii="Times New Roman" w:hAnsi="Times New Roman"/>
                <w:sz w:val="20"/>
                <w:szCs w:val="20"/>
              </w:rPr>
              <w:t>Escrow Funds and Other Similar Funds.</w:t>
            </w:r>
          </w:p>
          <w:p w14:paraId="5869FB47" w14:textId="5B66543A" w:rsidR="003C7AA7" w:rsidRPr="003D7EDA" w:rsidRDefault="003C7AA7" w:rsidP="003C7AA7">
            <w:pPr>
              <w:autoSpaceDE w:val="0"/>
              <w:autoSpaceDN w:val="0"/>
              <w:adjustRightInd w:val="0"/>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4D9C1E9" w14:textId="3519A369" w:rsidR="003C7AA7" w:rsidRPr="003D7EDA" w:rsidRDefault="003C7AA7" w:rsidP="003C7AA7">
            <w:pPr>
              <w:spacing w:after="0" w:line="240" w:lineRule="auto"/>
              <w:rPr>
                <w:rFonts w:ascii="Times New Roman" w:hAnsi="Times New Roman"/>
                <w:i/>
                <w:iCs/>
                <w:sz w:val="20"/>
                <w:szCs w:val="20"/>
              </w:rPr>
            </w:pPr>
            <w:r>
              <w:rPr>
                <w:rFonts w:ascii="Times New Roman" w:hAnsi="Times New Roman"/>
                <w:i/>
                <w:iCs/>
                <w:sz w:val="20"/>
                <w:szCs w:val="20"/>
              </w:rPr>
              <w:t>Federal Register</w:t>
            </w:r>
            <w:r>
              <w:rPr>
                <w:rFonts w:ascii="Times New Roman" w:hAnsi="Times New Roman"/>
                <w:sz w:val="20"/>
                <w:szCs w:val="20"/>
              </w:rPr>
              <w:t>, Vol. 91, No. 118, 06/22/2026, 37229.</w:t>
            </w:r>
          </w:p>
        </w:tc>
        <w:tc>
          <w:tcPr>
            <w:tcW w:w="2081" w:type="dxa"/>
            <w:tcBorders>
              <w:top w:val="single" w:sz="4" w:space="0" w:color="auto"/>
              <w:left w:val="single" w:sz="4" w:space="0" w:color="auto"/>
              <w:bottom w:val="single" w:sz="4" w:space="0" w:color="auto"/>
              <w:right w:val="single" w:sz="4" w:space="0" w:color="auto"/>
            </w:tcBorders>
          </w:tcPr>
          <w:p w14:paraId="7B1BE952"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60F0EFCB" w14:textId="0976B912" w:rsidR="003C7AA7" w:rsidRPr="00722BFD"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Aug. 21, 2026</w:t>
            </w:r>
          </w:p>
        </w:tc>
      </w:tr>
      <w:tr w:rsidR="003C7AA7" w:rsidRPr="003D7EDA" w14:paraId="75A0B275" w14:textId="77777777" w:rsidTr="00EF5533">
        <w:trPr>
          <w:trHeight w:val="170"/>
        </w:trPr>
        <w:tc>
          <w:tcPr>
            <w:tcW w:w="430" w:type="dxa"/>
            <w:tcBorders>
              <w:top w:val="nil"/>
              <w:left w:val="nil"/>
              <w:bottom w:val="nil"/>
              <w:right w:val="single" w:sz="4" w:space="0" w:color="auto"/>
            </w:tcBorders>
          </w:tcPr>
          <w:p w14:paraId="663B5C55" w14:textId="606E8B5B"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0E5226D6" w14:textId="14E7F44F" w:rsidR="003C7AA7" w:rsidRPr="003D7EDA" w:rsidRDefault="003C7AA7" w:rsidP="003C7AA7">
            <w:pPr>
              <w:spacing w:after="0" w:line="240" w:lineRule="auto"/>
              <w:rPr>
                <w:rFonts w:ascii="Times New Roman" w:hAnsi="Times New Roman"/>
                <w:b/>
              </w:rPr>
            </w:pPr>
            <w:r w:rsidRPr="003D7EDA">
              <w:rPr>
                <w:rFonts w:ascii="Times New Roman" w:hAnsi="Times New Roman"/>
                <w:b/>
              </w:rPr>
              <w:t>IRS</w:t>
            </w:r>
          </w:p>
        </w:tc>
        <w:tc>
          <w:tcPr>
            <w:tcW w:w="3328" w:type="dxa"/>
            <w:tcBorders>
              <w:top w:val="single" w:sz="4" w:space="0" w:color="auto"/>
              <w:left w:val="single" w:sz="4" w:space="0" w:color="auto"/>
              <w:bottom w:val="single" w:sz="4" w:space="0" w:color="auto"/>
              <w:right w:val="single" w:sz="4" w:space="0" w:color="auto"/>
            </w:tcBorders>
          </w:tcPr>
          <w:p w14:paraId="77EFFB00" w14:textId="70B0E34B" w:rsidR="003C7AA7" w:rsidRDefault="003C7AA7" w:rsidP="003C7AA7">
            <w:pPr>
              <w:autoSpaceDE w:val="0"/>
              <w:autoSpaceDN w:val="0"/>
              <w:adjustRightInd w:val="0"/>
              <w:spacing w:after="0" w:line="240" w:lineRule="auto"/>
              <w:rPr>
                <w:rFonts w:ascii="Times New Roman" w:hAnsi="Times New Roman"/>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Comments Requested on Information Collection:</w:t>
            </w:r>
            <w:r>
              <w:rPr>
                <w:rFonts w:ascii="Times New Roman" w:hAnsi="Times New Roman"/>
                <w:sz w:val="20"/>
                <w:szCs w:val="20"/>
              </w:rPr>
              <w:t xml:space="preserve"> </w:t>
            </w:r>
            <w:r w:rsidRPr="00722BFD">
              <w:rPr>
                <w:rFonts w:ascii="Times New Roman" w:hAnsi="Times New Roman"/>
                <w:sz w:val="20"/>
                <w:szCs w:val="20"/>
              </w:rPr>
              <w:t>Residence of Trusts and Estate</w:t>
            </w:r>
            <w:r>
              <w:rPr>
                <w:rFonts w:ascii="Times New Roman" w:hAnsi="Times New Roman"/>
                <w:sz w:val="20"/>
                <w:szCs w:val="20"/>
              </w:rPr>
              <w:t>s</w:t>
            </w:r>
            <w:r w:rsidRPr="00722BFD">
              <w:rPr>
                <w:rFonts w:ascii="Times New Roman" w:hAnsi="Times New Roman"/>
                <w:sz w:val="20"/>
                <w:szCs w:val="20"/>
              </w:rPr>
              <w:t>.</w:t>
            </w:r>
          </w:p>
          <w:p w14:paraId="6015E6A4" w14:textId="4B53B195" w:rsidR="003C7AA7" w:rsidRPr="003D7EDA" w:rsidRDefault="003C7AA7" w:rsidP="003C7AA7">
            <w:pPr>
              <w:autoSpaceDE w:val="0"/>
              <w:autoSpaceDN w:val="0"/>
              <w:adjustRightInd w:val="0"/>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96E08CD"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118, 06/22/2026, 37229-37230.</w:t>
            </w:r>
          </w:p>
          <w:p w14:paraId="3E361A3D" w14:textId="0BE51813"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5060C09D"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62C9DFEF" w14:textId="1BE2DBF9" w:rsidR="003C7AA7" w:rsidRPr="00722BFD"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Aug. 21, 2026</w:t>
            </w:r>
          </w:p>
        </w:tc>
      </w:tr>
      <w:tr w:rsidR="003C7AA7" w:rsidRPr="003D7EDA" w14:paraId="432E0F61" w14:textId="77777777" w:rsidTr="00EF5533">
        <w:trPr>
          <w:trHeight w:val="170"/>
        </w:trPr>
        <w:tc>
          <w:tcPr>
            <w:tcW w:w="430" w:type="dxa"/>
            <w:tcBorders>
              <w:top w:val="nil"/>
              <w:left w:val="nil"/>
              <w:bottom w:val="nil"/>
              <w:right w:val="single" w:sz="4" w:space="0" w:color="auto"/>
            </w:tcBorders>
          </w:tcPr>
          <w:p w14:paraId="4B5621F0" w14:textId="1BF76724"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1E48CA83" w14:textId="77777777" w:rsidR="003C7AA7" w:rsidRPr="003D7EDA" w:rsidRDefault="003C7AA7" w:rsidP="003C7AA7">
            <w:pPr>
              <w:tabs>
                <w:tab w:val="left" w:pos="1455"/>
              </w:tabs>
              <w:spacing w:after="0" w:line="240" w:lineRule="auto"/>
              <w:rPr>
                <w:rFonts w:ascii="Times New Roman" w:eastAsia="Times New Roman" w:hAnsi="Times New Roman"/>
                <w:b/>
              </w:rPr>
            </w:pPr>
            <w:r w:rsidRPr="003D7EDA">
              <w:rPr>
                <w:rFonts w:ascii="Times New Roman" w:eastAsia="Times New Roman" w:hAnsi="Times New Roman"/>
                <w:b/>
              </w:rPr>
              <w:t>National Credit Union Administration</w:t>
            </w:r>
          </w:p>
          <w:p w14:paraId="698DC753" w14:textId="77777777" w:rsidR="003C7AA7" w:rsidRPr="003D7EDA" w:rsidRDefault="003C7AA7" w:rsidP="003C7AA7">
            <w:pPr>
              <w:tabs>
                <w:tab w:val="left" w:pos="1455"/>
              </w:tabs>
              <w:spacing w:after="0" w:line="240" w:lineRule="auto"/>
              <w:rPr>
                <w:rFonts w:ascii="Times New Roman" w:eastAsia="Times New Roman" w:hAnsi="Times New Roman"/>
                <w:b/>
              </w:rPr>
            </w:pPr>
            <w:r w:rsidRPr="003D7EDA">
              <w:rPr>
                <w:rFonts w:ascii="Times New Roman" w:eastAsia="Times New Roman" w:hAnsi="Times New Roman"/>
                <w:b/>
              </w:rPr>
              <w:t>(NCUA)</w:t>
            </w:r>
          </w:p>
          <w:p w14:paraId="4260D61E" w14:textId="15D4C2FB" w:rsidR="003C7AA7" w:rsidRPr="003D7EDA" w:rsidRDefault="003C7AA7" w:rsidP="003C7AA7">
            <w:pPr>
              <w:tabs>
                <w:tab w:val="left" w:pos="1455"/>
              </w:tabs>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63737812" w14:textId="6025FBD0" w:rsidR="003C7AA7" w:rsidRDefault="003C7AA7" w:rsidP="003C7AA7">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Updated </w:t>
            </w:r>
            <w:r w:rsidRPr="00FE2BCE">
              <w:rPr>
                <w:rFonts w:ascii="Times New Roman" w:hAnsi="Times New Roman"/>
                <w:sz w:val="20"/>
                <w:szCs w:val="20"/>
              </w:rPr>
              <w:t>Records Preservation</w:t>
            </w:r>
            <w:r>
              <w:rPr>
                <w:rFonts w:ascii="Times New Roman" w:hAnsi="Times New Roman"/>
                <w:sz w:val="20"/>
                <w:szCs w:val="20"/>
              </w:rPr>
              <w:t xml:space="preserve"> Rules. </w:t>
            </w:r>
            <w:r w:rsidRPr="00FE2BCE">
              <w:rPr>
                <w:rFonts w:ascii="Times New Roman" w:hAnsi="Times New Roman"/>
                <w:sz w:val="20"/>
                <w:szCs w:val="20"/>
              </w:rPr>
              <w:t xml:space="preserve"> </w:t>
            </w:r>
          </w:p>
          <w:p w14:paraId="4BDF2790" w14:textId="0C808168" w:rsidR="003C7AA7" w:rsidRPr="003D7EDA" w:rsidRDefault="003C7AA7" w:rsidP="003C7AA7">
            <w:pPr>
              <w:autoSpaceDE w:val="0"/>
              <w:autoSpaceDN w:val="0"/>
              <w:adjustRightInd w:val="0"/>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31B2102"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115, 06/16/2026, 36073-36077.</w:t>
            </w:r>
          </w:p>
          <w:p w14:paraId="4AFD8FA3" w14:textId="7D3C8A4B" w:rsidR="003C7AA7" w:rsidRPr="003D7EDA" w:rsidRDefault="003C7AA7" w:rsidP="003C7AA7">
            <w:pPr>
              <w:spacing w:after="0" w:line="240" w:lineRule="auto"/>
              <w:rPr>
                <w:rFonts w:ascii="Times New Roman" w:hAnsi="Times New Roman"/>
                <w:sz w:val="20"/>
                <w:szCs w:val="20"/>
              </w:rPr>
            </w:pPr>
          </w:p>
        </w:tc>
        <w:tc>
          <w:tcPr>
            <w:tcW w:w="2081" w:type="dxa"/>
            <w:tcBorders>
              <w:top w:val="single" w:sz="4" w:space="0" w:color="auto"/>
              <w:left w:val="single" w:sz="4" w:space="0" w:color="auto"/>
              <w:bottom w:val="single" w:sz="4" w:space="0" w:color="auto"/>
              <w:right w:val="single" w:sz="4" w:space="0" w:color="auto"/>
            </w:tcBorders>
          </w:tcPr>
          <w:p w14:paraId="7C7C2F43" w14:textId="3115B98E" w:rsidR="003C7AA7" w:rsidRPr="003D7EDA"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Jul. 16, 2026</w:t>
            </w:r>
          </w:p>
        </w:tc>
      </w:tr>
      <w:tr w:rsidR="003C7AA7" w:rsidRPr="003D7EDA" w14:paraId="55443C6B" w14:textId="77777777" w:rsidTr="00EF5533">
        <w:trPr>
          <w:trHeight w:val="170"/>
        </w:trPr>
        <w:tc>
          <w:tcPr>
            <w:tcW w:w="430" w:type="dxa"/>
            <w:tcBorders>
              <w:top w:val="nil"/>
              <w:left w:val="nil"/>
              <w:bottom w:val="nil"/>
              <w:right w:val="single" w:sz="4" w:space="0" w:color="auto"/>
            </w:tcBorders>
          </w:tcPr>
          <w:p w14:paraId="441070CF" w14:textId="10C430A5"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45C48D17" w14:textId="7B233564" w:rsidR="003C7AA7" w:rsidRPr="003D7EDA" w:rsidRDefault="003C7AA7" w:rsidP="003C7AA7">
            <w:pPr>
              <w:tabs>
                <w:tab w:val="left" w:pos="1455"/>
              </w:tabs>
              <w:spacing w:after="0" w:line="240" w:lineRule="auto"/>
              <w:rPr>
                <w:rFonts w:ascii="Times New Roman" w:eastAsia="Times New Roman" w:hAnsi="Times New Roman"/>
                <w:b/>
              </w:rPr>
            </w:pPr>
            <w:r>
              <w:rPr>
                <w:rFonts w:ascii="Times New Roman" w:eastAsia="Times New Roman" w:hAnsi="Times New Roman"/>
                <w:b/>
              </w:rPr>
              <w:t>NCUA</w:t>
            </w:r>
          </w:p>
        </w:tc>
        <w:tc>
          <w:tcPr>
            <w:tcW w:w="3328" w:type="dxa"/>
            <w:tcBorders>
              <w:top w:val="single" w:sz="4" w:space="0" w:color="auto"/>
              <w:left w:val="single" w:sz="4" w:space="0" w:color="auto"/>
              <w:bottom w:val="single" w:sz="4" w:space="0" w:color="auto"/>
              <w:right w:val="single" w:sz="4" w:space="0" w:color="auto"/>
            </w:tcBorders>
          </w:tcPr>
          <w:p w14:paraId="206587AB" w14:textId="7AF8C027" w:rsidR="003C7AA7" w:rsidRPr="00FE2BCE" w:rsidRDefault="003C7AA7" w:rsidP="003C7AA7">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Prohibition on Use of Reputation Risk. </w:t>
            </w:r>
          </w:p>
        </w:tc>
        <w:tc>
          <w:tcPr>
            <w:tcW w:w="2160" w:type="dxa"/>
            <w:tcBorders>
              <w:top w:val="single" w:sz="4" w:space="0" w:color="auto"/>
              <w:left w:val="single" w:sz="4" w:space="0" w:color="auto"/>
              <w:bottom w:val="single" w:sz="4" w:space="0" w:color="auto"/>
              <w:right w:val="single" w:sz="4" w:space="0" w:color="auto"/>
            </w:tcBorders>
          </w:tcPr>
          <w:p w14:paraId="1EFDAA0E"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121, 06/25/2026, 38270-38275.</w:t>
            </w:r>
          </w:p>
          <w:p w14:paraId="72127C91" w14:textId="0A96A5F8" w:rsidR="003C7AA7" w:rsidRPr="00176E53" w:rsidRDefault="003C7AA7" w:rsidP="003C7AA7">
            <w:pPr>
              <w:spacing w:after="0" w:line="240" w:lineRule="auto"/>
              <w:rPr>
                <w:rFonts w:ascii="Times New Roman" w:hAnsi="Times New Roman"/>
                <w:sz w:val="20"/>
                <w:szCs w:val="20"/>
              </w:rPr>
            </w:pPr>
          </w:p>
        </w:tc>
        <w:tc>
          <w:tcPr>
            <w:tcW w:w="2081" w:type="dxa"/>
            <w:tcBorders>
              <w:top w:val="single" w:sz="4" w:space="0" w:color="auto"/>
              <w:left w:val="single" w:sz="4" w:space="0" w:color="auto"/>
              <w:bottom w:val="single" w:sz="4" w:space="0" w:color="auto"/>
              <w:right w:val="single" w:sz="4" w:space="0" w:color="auto"/>
            </w:tcBorders>
          </w:tcPr>
          <w:p w14:paraId="4A41B186" w14:textId="3EE0F705" w:rsidR="003C7AA7"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Jul. 27, 2026</w:t>
            </w:r>
          </w:p>
        </w:tc>
      </w:tr>
      <w:tr w:rsidR="003C7AA7" w:rsidRPr="003D7EDA" w14:paraId="76F027A1" w14:textId="77777777" w:rsidTr="00EF5533">
        <w:trPr>
          <w:trHeight w:val="170"/>
        </w:trPr>
        <w:tc>
          <w:tcPr>
            <w:tcW w:w="430" w:type="dxa"/>
            <w:tcBorders>
              <w:top w:val="nil"/>
              <w:left w:val="nil"/>
              <w:bottom w:val="nil"/>
              <w:right w:val="single" w:sz="4" w:space="0" w:color="auto"/>
            </w:tcBorders>
          </w:tcPr>
          <w:p w14:paraId="66331C8C" w14:textId="62A0B077"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51DB0FAF" w14:textId="40ADB25F" w:rsidR="003C7AA7" w:rsidRPr="003D7EDA" w:rsidRDefault="003C7AA7" w:rsidP="003C7AA7">
            <w:pPr>
              <w:tabs>
                <w:tab w:val="left" w:pos="1455"/>
              </w:tabs>
              <w:spacing w:after="0" w:line="240" w:lineRule="auto"/>
              <w:rPr>
                <w:rFonts w:ascii="Times New Roman" w:eastAsia="Times New Roman" w:hAnsi="Times New Roman"/>
                <w:b/>
              </w:rPr>
            </w:pPr>
            <w:r>
              <w:rPr>
                <w:rFonts w:ascii="Times New Roman" w:eastAsia="Times New Roman" w:hAnsi="Times New Roman"/>
                <w:b/>
              </w:rPr>
              <w:t>NCUA</w:t>
            </w:r>
          </w:p>
        </w:tc>
        <w:tc>
          <w:tcPr>
            <w:tcW w:w="3328" w:type="dxa"/>
            <w:tcBorders>
              <w:top w:val="single" w:sz="4" w:space="0" w:color="auto"/>
              <w:left w:val="single" w:sz="4" w:space="0" w:color="auto"/>
              <w:bottom w:val="single" w:sz="4" w:space="0" w:color="auto"/>
              <w:right w:val="single" w:sz="4" w:space="0" w:color="auto"/>
            </w:tcBorders>
          </w:tcPr>
          <w:p w14:paraId="5BF58AD5" w14:textId="7177B866" w:rsidR="003C7AA7" w:rsidRPr="00FE2BCE" w:rsidRDefault="003C7AA7" w:rsidP="003C7AA7">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Financial Data Transparency Act Data Standards.  </w:t>
            </w:r>
          </w:p>
        </w:tc>
        <w:tc>
          <w:tcPr>
            <w:tcW w:w="2160" w:type="dxa"/>
            <w:tcBorders>
              <w:top w:val="single" w:sz="4" w:space="0" w:color="auto"/>
              <w:left w:val="single" w:sz="4" w:space="0" w:color="auto"/>
              <w:bottom w:val="single" w:sz="4" w:space="0" w:color="auto"/>
              <w:right w:val="single" w:sz="4" w:space="0" w:color="auto"/>
            </w:tcBorders>
          </w:tcPr>
          <w:p w14:paraId="4EE35187"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121, 06/25/2026, 38246-38270.</w:t>
            </w:r>
          </w:p>
          <w:p w14:paraId="75DBFA8C" w14:textId="762D5401"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1327BFA7" w14:textId="51B6E8A8" w:rsidR="003C7AA7"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Oct. 01, 2026</w:t>
            </w:r>
          </w:p>
        </w:tc>
      </w:tr>
      <w:tr w:rsidR="003C7AA7" w:rsidRPr="003D7EDA" w14:paraId="5DB9DED8" w14:textId="77777777" w:rsidTr="00EF5533">
        <w:trPr>
          <w:trHeight w:val="170"/>
        </w:trPr>
        <w:tc>
          <w:tcPr>
            <w:tcW w:w="430" w:type="dxa"/>
            <w:tcBorders>
              <w:top w:val="nil"/>
              <w:left w:val="nil"/>
              <w:bottom w:val="nil"/>
              <w:right w:val="single" w:sz="4" w:space="0" w:color="auto"/>
            </w:tcBorders>
          </w:tcPr>
          <w:p w14:paraId="43E41970" w14:textId="77777777" w:rsidR="003C7AA7" w:rsidRPr="003D7EDA" w:rsidRDefault="003C7AA7" w:rsidP="003C7AA7">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20B0A998" w14:textId="77777777" w:rsidR="003C7AA7" w:rsidRPr="003D7EDA" w:rsidRDefault="003C7AA7" w:rsidP="003C7AA7">
            <w:pPr>
              <w:tabs>
                <w:tab w:val="left" w:pos="1455"/>
              </w:tabs>
              <w:spacing w:after="0" w:line="240" w:lineRule="auto"/>
              <w:rPr>
                <w:rFonts w:ascii="Times New Roman" w:eastAsia="Times New Roman" w:hAnsi="Times New Roman"/>
                <w:b/>
              </w:rPr>
            </w:pPr>
            <w:r w:rsidRPr="003D7EDA">
              <w:rPr>
                <w:rFonts w:ascii="Times New Roman" w:eastAsia="Times New Roman" w:hAnsi="Times New Roman"/>
                <w:b/>
              </w:rPr>
              <w:t>NCUA</w:t>
            </w:r>
          </w:p>
          <w:p w14:paraId="3466DFC5" w14:textId="77777777" w:rsidR="003C7AA7" w:rsidRPr="003D7EDA" w:rsidRDefault="003C7AA7" w:rsidP="003C7AA7">
            <w:pPr>
              <w:tabs>
                <w:tab w:val="left" w:pos="1455"/>
              </w:tabs>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69A36134" w14:textId="77777777" w:rsidR="003C7AA7" w:rsidRPr="003D7EDA" w:rsidRDefault="003C7AA7" w:rsidP="003C7AA7">
            <w:pPr>
              <w:autoSpaceDE w:val="0"/>
              <w:autoSpaceDN w:val="0"/>
              <w:adjustRightInd w:val="0"/>
              <w:spacing w:after="0" w:line="240" w:lineRule="auto"/>
              <w:rPr>
                <w:rFonts w:ascii="Times New Roman" w:hAnsi="Times New Roman"/>
                <w:sz w:val="20"/>
                <w:szCs w:val="20"/>
              </w:rPr>
            </w:pPr>
            <w:r w:rsidRPr="003D7EDA">
              <w:rPr>
                <w:rFonts w:ascii="Times New Roman" w:hAnsi="Times New Roman"/>
                <w:sz w:val="20"/>
                <w:szCs w:val="20"/>
              </w:rPr>
              <w:t>Amendments to Share Insurance Rules.</w:t>
            </w:r>
          </w:p>
        </w:tc>
        <w:tc>
          <w:tcPr>
            <w:tcW w:w="2160" w:type="dxa"/>
            <w:tcBorders>
              <w:top w:val="single" w:sz="4" w:space="0" w:color="auto"/>
              <w:left w:val="single" w:sz="4" w:space="0" w:color="auto"/>
              <w:bottom w:val="single" w:sz="4" w:space="0" w:color="auto"/>
              <w:right w:val="single" w:sz="4" w:space="0" w:color="auto"/>
            </w:tcBorders>
          </w:tcPr>
          <w:p w14:paraId="3BD50386"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89, No. 189, 09/30/2024, 79397-79416.</w:t>
            </w:r>
          </w:p>
          <w:p w14:paraId="75F4FA47" w14:textId="77777777" w:rsidR="003C7AA7" w:rsidRPr="003D7EDA" w:rsidRDefault="003C7AA7" w:rsidP="003C7AA7">
            <w:pPr>
              <w:spacing w:after="0" w:line="240" w:lineRule="auto"/>
              <w:rPr>
                <w:rFonts w:ascii="Times New Roman" w:hAnsi="Times New Roman"/>
                <w:sz w:val="20"/>
                <w:szCs w:val="20"/>
              </w:rPr>
            </w:pPr>
          </w:p>
        </w:tc>
        <w:tc>
          <w:tcPr>
            <w:tcW w:w="2081" w:type="dxa"/>
            <w:tcBorders>
              <w:top w:val="single" w:sz="4" w:space="0" w:color="auto"/>
              <w:left w:val="single" w:sz="4" w:space="0" w:color="auto"/>
              <w:bottom w:val="single" w:sz="4" w:space="0" w:color="auto"/>
              <w:right w:val="single" w:sz="4" w:space="0" w:color="auto"/>
            </w:tcBorders>
          </w:tcPr>
          <w:p w14:paraId="52326463" w14:textId="77777777" w:rsidR="003C7AA7" w:rsidRPr="003D7EDA"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Dec. 01, 2026</w:t>
            </w:r>
          </w:p>
          <w:p w14:paraId="724207B3" w14:textId="77777777" w:rsidR="003C7AA7" w:rsidRPr="003D7EDA" w:rsidRDefault="003C7AA7" w:rsidP="003C7AA7">
            <w:pPr>
              <w:spacing w:after="0" w:line="240" w:lineRule="auto"/>
              <w:jc w:val="center"/>
              <w:rPr>
                <w:rFonts w:ascii="Times New Roman" w:hAnsi="Times New Roman"/>
                <w:b/>
                <w:sz w:val="20"/>
                <w:szCs w:val="20"/>
              </w:rPr>
            </w:pPr>
          </w:p>
          <w:p w14:paraId="6A2E40C8" w14:textId="77777777" w:rsidR="003C7AA7" w:rsidRPr="003D7EDA" w:rsidRDefault="003C7AA7" w:rsidP="003C7AA7">
            <w:pPr>
              <w:spacing w:after="0" w:line="240" w:lineRule="auto"/>
              <w:jc w:val="center"/>
              <w:rPr>
                <w:rFonts w:ascii="Times New Roman" w:hAnsi="Times New Roman"/>
                <w:bCs/>
                <w:sz w:val="20"/>
                <w:szCs w:val="20"/>
              </w:rPr>
            </w:pPr>
            <w:r w:rsidRPr="003D7EDA">
              <w:rPr>
                <w:rFonts w:ascii="Times New Roman" w:hAnsi="Times New Roman"/>
                <w:bCs/>
                <w:sz w:val="20"/>
                <w:szCs w:val="20"/>
              </w:rPr>
              <w:t xml:space="preserve">Section 745.2(c)(2) Instruction 5, 745.3 Instruction 7, and </w:t>
            </w:r>
            <w:r w:rsidRPr="003D7EDA">
              <w:rPr>
                <w:rFonts w:ascii="Times New Roman" w:hAnsi="Times New Roman"/>
                <w:bCs/>
                <w:sz w:val="20"/>
                <w:szCs w:val="20"/>
              </w:rPr>
              <w:lastRenderedPageBreak/>
              <w:t>745.14 Instruction 13 Effective:</w:t>
            </w:r>
          </w:p>
          <w:p w14:paraId="66DFEBC2" w14:textId="77777777" w:rsidR="003C7AA7"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Oct. 30, 2024</w:t>
            </w:r>
          </w:p>
          <w:p w14:paraId="1AC048E9" w14:textId="22BA3A82" w:rsidR="003C7AA7" w:rsidRPr="003D7EDA" w:rsidRDefault="003C7AA7" w:rsidP="003C7AA7">
            <w:pPr>
              <w:spacing w:after="0" w:line="240" w:lineRule="auto"/>
              <w:jc w:val="center"/>
              <w:rPr>
                <w:rFonts w:ascii="Times New Roman" w:hAnsi="Times New Roman"/>
                <w:b/>
                <w:sz w:val="20"/>
                <w:szCs w:val="20"/>
              </w:rPr>
            </w:pPr>
          </w:p>
        </w:tc>
      </w:tr>
      <w:tr w:rsidR="003C7AA7" w:rsidRPr="003D7EDA" w14:paraId="607A71B6" w14:textId="77777777" w:rsidTr="00EF5533">
        <w:trPr>
          <w:trHeight w:val="170"/>
        </w:trPr>
        <w:tc>
          <w:tcPr>
            <w:tcW w:w="430" w:type="dxa"/>
            <w:tcBorders>
              <w:top w:val="nil"/>
              <w:left w:val="nil"/>
              <w:bottom w:val="nil"/>
              <w:right w:val="single" w:sz="4" w:space="0" w:color="auto"/>
            </w:tcBorders>
          </w:tcPr>
          <w:p w14:paraId="6256B279" w14:textId="05D55A1A"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lastRenderedPageBreak/>
              <w:t>*</w:t>
            </w:r>
          </w:p>
        </w:tc>
        <w:tc>
          <w:tcPr>
            <w:tcW w:w="2423" w:type="dxa"/>
            <w:tcBorders>
              <w:top w:val="single" w:sz="4" w:space="0" w:color="auto"/>
              <w:left w:val="single" w:sz="4" w:space="0" w:color="auto"/>
              <w:bottom w:val="single" w:sz="4" w:space="0" w:color="auto"/>
              <w:right w:val="single" w:sz="4" w:space="0" w:color="auto"/>
            </w:tcBorders>
          </w:tcPr>
          <w:p w14:paraId="7186D067"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Office of the Comptroller of the Currency</w:t>
            </w:r>
          </w:p>
          <w:p w14:paraId="5BF5F56E" w14:textId="77777777" w:rsidR="003C7AA7"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(OCC)</w:t>
            </w:r>
          </w:p>
          <w:p w14:paraId="3309B2AF" w14:textId="77777777" w:rsidR="003C7AA7" w:rsidRPr="003D7EDA" w:rsidRDefault="003C7AA7" w:rsidP="003C7AA7">
            <w:pPr>
              <w:tabs>
                <w:tab w:val="left" w:pos="1455"/>
              </w:tabs>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1618BE8A" w14:textId="01F9633B" w:rsidR="003C7AA7" w:rsidRPr="003D7EDA" w:rsidRDefault="003C7AA7" w:rsidP="003C7AA7">
            <w:pPr>
              <w:autoSpaceDE w:val="0"/>
              <w:autoSpaceDN w:val="0"/>
              <w:adjustRightInd w:val="0"/>
              <w:spacing w:after="0" w:line="240" w:lineRule="auto"/>
              <w:rPr>
                <w:rFonts w:ascii="Times New Roman" w:hAnsi="Times New Roman"/>
                <w:sz w:val="20"/>
                <w:szCs w:val="20"/>
              </w:rPr>
            </w:pPr>
            <w:r w:rsidRPr="007535D4">
              <w:rPr>
                <w:rFonts w:ascii="Times New Roman" w:hAnsi="Times New Roman"/>
                <w:b/>
                <w:bCs/>
                <w:sz w:val="20"/>
                <w:szCs w:val="20"/>
              </w:rPr>
              <w:t>NOTICE:</w:t>
            </w:r>
            <w:r>
              <w:rPr>
                <w:rFonts w:ascii="Times New Roman" w:hAnsi="Times New Roman"/>
                <w:sz w:val="20"/>
                <w:szCs w:val="20"/>
              </w:rPr>
              <w:t xml:space="preserve"> Updated Policy Statement on Minority Depository Institutions. </w:t>
            </w:r>
          </w:p>
        </w:tc>
        <w:tc>
          <w:tcPr>
            <w:tcW w:w="2160" w:type="dxa"/>
            <w:tcBorders>
              <w:top w:val="single" w:sz="4" w:space="0" w:color="auto"/>
              <w:left w:val="single" w:sz="4" w:space="0" w:color="auto"/>
              <w:bottom w:val="single" w:sz="4" w:space="0" w:color="auto"/>
              <w:right w:val="single" w:sz="4" w:space="0" w:color="auto"/>
            </w:tcBorders>
          </w:tcPr>
          <w:p w14:paraId="046CE9EB"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118, 06/22/2026, 37227-37228.</w:t>
            </w:r>
          </w:p>
          <w:p w14:paraId="4E527B3D" w14:textId="546936C5"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3D7C531C" w14:textId="77777777" w:rsidR="003C7AA7" w:rsidRPr="007535D4" w:rsidRDefault="003C7AA7" w:rsidP="003C7AA7">
            <w:pPr>
              <w:spacing w:after="0" w:line="240" w:lineRule="auto"/>
              <w:jc w:val="center"/>
              <w:rPr>
                <w:rFonts w:ascii="Times New Roman" w:hAnsi="Times New Roman"/>
                <w:bCs/>
                <w:sz w:val="20"/>
                <w:szCs w:val="20"/>
              </w:rPr>
            </w:pPr>
            <w:r w:rsidRPr="007535D4">
              <w:rPr>
                <w:rFonts w:ascii="Times New Roman" w:hAnsi="Times New Roman"/>
                <w:bCs/>
                <w:sz w:val="20"/>
                <w:szCs w:val="20"/>
              </w:rPr>
              <w:t>Issued:</w:t>
            </w:r>
          </w:p>
          <w:p w14:paraId="4D4EBB76" w14:textId="3E5351C6" w:rsidR="003C7AA7" w:rsidRPr="003D7EDA"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Jun. 16, 2026</w:t>
            </w:r>
          </w:p>
        </w:tc>
      </w:tr>
      <w:tr w:rsidR="003C7AA7" w:rsidRPr="003D7EDA" w14:paraId="4E2B30CC" w14:textId="77777777" w:rsidTr="00EF5533">
        <w:trPr>
          <w:trHeight w:val="170"/>
        </w:trPr>
        <w:tc>
          <w:tcPr>
            <w:tcW w:w="430" w:type="dxa"/>
            <w:tcBorders>
              <w:top w:val="nil"/>
              <w:left w:val="nil"/>
              <w:bottom w:val="nil"/>
              <w:right w:val="single" w:sz="4" w:space="0" w:color="auto"/>
            </w:tcBorders>
          </w:tcPr>
          <w:p w14:paraId="77BAC73F" w14:textId="4B2F7354"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537ABEB6" w14:textId="573CDE86"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OCC</w:t>
            </w:r>
          </w:p>
        </w:tc>
        <w:tc>
          <w:tcPr>
            <w:tcW w:w="3328" w:type="dxa"/>
            <w:tcBorders>
              <w:top w:val="single" w:sz="4" w:space="0" w:color="auto"/>
              <w:left w:val="single" w:sz="4" w:space="0" w:color="auto"/>
              <w:bottom w:val="single" w:sz="4" w:space="0" w:color="auto"/>
              <w:right w:val="single" w:sz="4" w:space="0" w:color="auto"/>
            </w:tcBorders>
          </w:tcPr>
          <w:p w14:paraId="1E25CE8A" w14:textId="77777777" w:rsidR="003C7AA7" w:rsidRDefault="003C7AA7" w:rsidP="003C7AA7">
            <w:pPr>
              <w:spacing w:after="0" w:line="240" w:lineRule="auto"/>
              <w:rPr>
                <w:rFonts w:ascii="Times New Roman" w:hAnsi="Times New Roman"/>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Comments Requested on Information Collection:</w:t>
            </w:r>
            <w:r>
              <w:t xml:space="preserve"> </w:t>
            </w:r>
            <w:r w:rsidRPr="00A74431">
              <w:rPr>
                <w:rFonts w:ascii="Times New Roman" w:hAnsi="Times New Roman"/>
                <w:sz w:val="20"/>
                <w:szCs w:val="20"/>
              </w:rPr>
              <w:t>Generic Clearance for the Collection of Qualitative Feedback on Agency Service Delivery</w:t>
            </w:r>
            <w:r>
              <w:rPr>
                <w:rFonts w:ascii="Times New Roman" w:hAnsi="Times New Roman"/>
                <w:sz w:val="20"/>
                <w:szCs w:val="20"/>
              </w:rPr>
              <w:t>.</w:t>
            </w:r>
          </w:p>
          <w:p w14:paraId="26F32BA7" w14:textId="04719CE0" w:rsidR="003C7AA7" w:rsidRPr="001C3907" w:rsidRDefault="003C7AA7" w:rsidP="003C7AA7">
            <w:pPr>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9DE6FD9" w14:textId="77A1ADE3" w:rsidR="003C7AA7" w:rsidRDefault="003C7AA7" w:rsidP="003C7AA7">
            <w:pPr>
              <w:spacing w:after="0" w:line="240" w:lineRule="auto"/>
              <w:rPr>
                <w:rFonts w:ascii="Times New Roman" w:hAnsi="Times New Roman"/>
                <w:i/>
                <w:iCs/>
                <w:sz w:val="20"/>
                <w:szCs w:val="20"/>
              </w:rPr>
            </w:pPr>
            <w:r>
              <w:rPr>
                <w:rFonts w:ascii="Times New Roman" w:hAnsi="Times New Roman"/>
                <w:i/>
                <w:iCs/>
                <w:sz w:val="20"/>
                <w:szCs w:val="20"/>
              </w:rPr>
              <w:t>Federal Register</w:t>
            </w:r>
            <w:r>
              <w:rPr>
                <w:rFonts w:ascii="Times New Roman" w:hAnsi="Times New Roman"/>
                <w:sz w:val="20"/>
                <w:szCs w:val="20"/>
              </w:rPr>
              <w:t>, Vol. 91, No. 119, 06/23/2026, 37495-37496.</w:t>
            </w:r>
          </w:p>
        </w:tc>
        <w:tc>
          <w:tcPr>
            <w:tcW w:w="2081" w:type="dxa"/>
            <w:tcBorders>
              <w:top w:val="single" w:sz="4" w:space="0" w:color="auto"/>
              <w:left w:val="single" w:sz="4" w:space="0" w:color="auto"/>
              <w:bottom w:val="single" w:sz="4" w:space="0" w:color="auto"/>
              <w:right w:val="single" w:sz="4" w:space="0" w:color="auto"/>
            </w:tcBorders>
          </w:tcPr>
          <w:p w14:paraId="7B45A6E7"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4575AAED" w14:textId="212C2E8F" w:rsidR="003C7AA7" w:rsidRPr="00A74431"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Jul. 23, 2026</w:t>
            </w:r>
          </w:p>
        </w:tc>
      </w:tr>
      <w:tr w:rsidR="003C7AA7" w:rsidRPr="003D7EDA" w14:paraId="6735A6F0" w14:textId="77777777" w:rsidTr="00EF5533">
        <w:trPr>
          <w:trHeight w:val="170"/>
        </w:trPr>
        <w:tc>
          <w:tcPr>
            <w:tcW w:w="430" w:type="dxa"/>
            <w:tcBorders>
              <w:top w:val="nil"/>
              <w:left w:val="nil"/>
              <w:bottom w:val="nil"/>
              <w:right w:val="single" w:sz="4" w:space="0" w:color="auto"/>
            </w:tcBorders>
          </w:tcPr>
          <w:p w14:paraId="51D6EE7A" w14:textId="7D98ACFE"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7DB3E9EC" w14:textId="21070DCF"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OCC</w:t>
            </w:r>
          </w:p>
          <w:p w14:paraId="3D87B0E3" w14:textId="703FB713" w:rsidR="003C7AA7" w:rsidRPr="003D7EDA" w:rsidRDefault="003C7AA7" w:rsidP="003C7AA7">
            <w:pPr>
              <w:spacing w:after="0" w:line="240" w:lineRule="auto"/>
              <w:jc w:val="right"/>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1999C3E4" w14:textId="51906532"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Comments Requested on Information Collection:</w:t>
            </w:r>
            <w:r>
              <w:rPr>
                <w:rFonts w:ascii="Times New Roman" w:hAnsi="Times New Roman"/>
                <w:sz w:val="20"/>
                <w:szCs w:val="20"/>
              </w:rPr>
              <w:t xml:space="preserve"> Licensing Manual.</w:t>
            </w:r>
          </w:p>
        </w:tc>
        <w:tc>
          <w:tcPr>
            <w:tcW w:w="2160" w:type="dxa"/>
            <w:tcBorders>
              <w:top w:val="single" w:sz="4" w:space="0" w:color="auto"/>
              <w:left w:val="single" w:sz="4" w:space="0" w:color="auto"/>
              <w:bottom w:val="single" w:sz="4" w:space="0" w:color="auto"/>
              <w:right w:val="single" w:sz="4" w:space="0" w:color="auto"/>
            </w:tcBorders>
          </w:tcPr>
          <w:p w14:paraId="4037BABA"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xml:space="preserve">, Vol. 91, No. 113, 06/12/2026, 35792-35794. </w:t>
            </w:r>
          </w:p>
          <w:p w14:paraId="3AFCC9FC" w14:textId="3348ADAF"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3D53E15E"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 xml:space="preserve">Comments Due: </w:t>
            </w:r>
          </w:p>
          <w:p w14:paraId="0EDD9F51" w14:textId="5DDAF887" w:rsidR="003C7AA7" w:rsidRPr="00CD24FF"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Aug. 11, 2026</w:t>
            </w:r>
          </w:p>
        </w:tc>
      </w:tr>
      <w:tr w:rsidR="003C7AA7" w:rsidRPr="003D7EDA" w14:paraId="3964F437" w14:textId="77777777" w:rsidTr="00EF5533">
        <w:trPr>
          <w:trHeight w:val="170"/>
        </w:trPr>
        <w:tc>
          <w:tcPr>
            <w:tcW w:w="430" w:type="dxa"/>
            <w:tcBorders>
              <w:top w:val="nil"/>
              <w:left w:val="nil"/>
              <w:bottom w:val="nil"/>
              <w:right w:val="single" w:sz="4" w:space="0" w:color="auto"/>
            </w:tcBorders>
          </w:tcPr>
          <w:p w14:paraId="1684BAEC" w14:textId="6A1DF977"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7D03C05B" w14:textId="6710C8C3"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OCC</w:t>
            </w:r>
          </w:p>
        </w:tc>
        <w:tc>
          <w:tcPr>
            <w:tcW w:w="3328" w:type="dxa"/>
            <w:tcBorders>
              <w:top w:val="single" w:sz="4" w:space="0" w:color="auto"/>
              <w:left w:val="single" w:sz="4" w:space="0" w:color="auto"/>
              <w:bottom w:val="single" w:sz="4" w:space="0" w:color="auto"/>
              <w:right w:val="single" w:sz="4" w:space="0" w:color="auto"/>
            </w:tcBorders>
          </w:tcPr>
          <w:p w14:paraId="1E0BD722" w14:textId="77777777" w:rsidR="003C7AA7" w:rsidRDefault="003C7AA7" w:rsidP="003C7AA7">
            <w:pPr>
              <w:spacing w:after="0" w:line="240" w:lineRule="auto"/>
              <w:rPr>
                <w:rFonts w:ascii="Times New Roman" w:hAnsi="Times New Roman"/>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Comments Requested on Information Collection:</w:t>
            </w:r>
            <w:r>
              <w:rPr>
                <w:rFonts w:ascii="Times New Roman" w:hAnsi="Times New Roman"/>
                <w:sz w:val="20"/>
                <w:szCs w:val="20"/>
              </w:rPr>
              <w:t xml:space="preserve"> </w:t>
            </w:r>
            <w:r w:rsidRPr="0038427F">
              <w:rPr>
                <w:rFonts w:ascii="Times New Roman" w:hAnsi="Times New Roman"/>
                <w:sz w:val="20"/>
                <w:szCs w:val="20"/>
              </w:rPr>
              <w:t>Supervisory Guidance: Supervisory Review Process of Capital Adequacy (Pillar 2) Related to the Implementation of the Basel II Advanced Capital Framework.</w:t>
            </w:r>
          </w:p>
          <w:p w14:paraId="13F74DFC" w14:textId="4D94CC34" w:rsidR="003C7AA7" w:rsidRPr="003D7EDA" w:rsidRDefault="003C7AA7" w:rsidP="003C7AA7">
            <w:pPr>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DC312D2"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113, 06/12/2026, 35794-35795.</w:t>
            </w:r>
          </w:p>
          <w:p w14:paraId="117777D1" w14:textId="1AF83CE0"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179DFB7A"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 xml:space="preserve">Comments Due: </w:t>
            </w:r>
          </w:p>
          <w:p w14:paraId="2F3C5A67" w14:textId="3AFB4CC8" w:rsidR="003C7AA7" w:rsidRPr="0038427F"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Aug. 11, 2026</w:t>
            </w:r>
          </w:p>
        </w:tc>
      </w:tr>
      <w:tr w:rsidR="003C7AA7" w:rsidRPr="003D7EDA" w14:paraId="462F06E3" w14:textId="77777777" w:rsidTr="00EF5533">
        <w:trPr>
          <w:trHeight w:val="170"/>
        </w:trPr>
        <w:tc>
          <w:tcPr>
            <w:tcW w:w="430" w:type="dxa"/>
            <w:tcBorders>
              <w:top w:val="nil"/>
              <w:left w:val="nil"/>
              <w:bottom w:val="nil"/>
              <w:right w:val="single" w:sz="4" w:space="0" w:color="auto"/>
            </w:tcBorders>
          </w:tcPr>
          <w:p w14:paraId="09C410BF" w14:textId="77B90EAE"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41C336F2" w14:textId="2F6F9741"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OCC</w:t>
            </w:r>
          </w:p>
        </w:tc>
        <w:tc>
          <w:tcPr>
            <w:tcW w:w="3328" w:type="dxa"/>
            <w:tcBorders>
              <w:top w:val="single" w:sz="4" w:space="0" w:color="auto"/>
              <w:left w:val="single" w:sz="4" w:space="0" w:color="auto"/>
              <w:bottom w:val="single" w:sz="4" w:space="0" w:color="auto"/>
              <w:right w:val="single" w:sz="4" w:space="0" w:color="auto"/>
            </w:tcBorders>
          </w:tcPr>
          <w:p w14:paraId="73979233" w14:textId="10CD44FE" w:rsidR="003C7AA7" w:rsidRDefault="003C7AA7" w:rsidP="003C7AA7">
            <w:pPr>
              <w:spacing w:after="0" w:line="240" w:lineRule="auto"/>
              <w:rPr>
                <w:rFonts w:ascii="Times New Roman" w:hAnsi="Times New Roman"/>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Comments Requested on Information Collection:</w:t>
            </w:r>
            <w:r>
              <w:rPr>
                <w:rFonts w:ascii="Times New Roman" w:hAnsi="Times New Roman"/>
                <w:sz w:val="20"/>
                <w:szCs w:val="20"/>
              </w:rPr>
              <w:t xml:space="preserve"> </w:t>
            </w:r>
            <w:r w:rsidRPr="0038427F">
              <w:rPr>
                <w:rFonts w:ascii="Times New Roman" w:hAnsi="Times New Roman"/>
                <w:sz w:val="20"/>
                <w:szCs w:val="20"/>
              </w:rPr>
              <w:t xml:space="preserve">Reporting Forms and Instructions for Permitted Payment Stablecoin Issuers Subject to the Jurisdiction of </w:t>
            </w:r>
            <w:r>
              <w:rPr>
                <w:rFonts w:ascii="Times New Roman" w:hAnsi="Times New Roman"/>
                <w:sz w:val="20"/>
                <w:szCs w:val="20"/>
              </w:rPr>
              <w:t xml:space="preserve">OCC. </w:t>
            </w:r>
          </w:p>
          <w:p w14:paraId="791FA74B" w14:textId="0057A9E1" w:rsidR="003C7AA7" w:rsidRPr="003D7EDA" w:rsidRDefault="003C7AA7" w:rsidP="003C7AA7">
            <w:pPr>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9648B68"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113, 06/12/2026, 35795-35799.</w:t>
            </w:r>
          </w:p>
          <w:p w14:paraId="4E61F017" w14:textId="1175291E"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119B1946"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 xml:space="preserve">Comments Due: </w:t>
            </w:r>
          </w:p>
          <w:p w14:paraId="1E448856" w14:textId="2ED73C68" w:rsidR="003C7AA7" w:rsidRPr="0038427F"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Aug. 11, 2026</w:t>
            </w:r>
          </w:p>
        </w:tc>
      </w:tr>
      <w:tr w:rsidR="003C7AA7" w:rsidRPr="003D7EDA" w14:paraId="7DF19C21" w14:textId="77777777" w:rsidTr="00EF5533">
        <w:trPr>
          <w:trHeight w:val="170"/>
        </w:trPr>
        <w:tc>
          <w:tcPr>
            <w:tcW w:w="430" w:type="dxa"/>
            <w:tcBorders>
              <w:top w:val="nil"/>
              <w:left w:val="nil"/>
              <w:bottom w:val="nil"/>
              <w:right w:val="single" w:sz="4" w:space="0" w:color="auto"/>
            </w:tcBorders>
          </w:tcPr>
          <w:p w14:paraId="17DA70BD" w14:textId="1A0F1197"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3223B1A4" w14:textId="534BB296"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OCC</w:t>
            </w:r>
          </w:p>
        </w:tc>
        <w:tc>
          <w:tcPr>
            <w:tcW w:w="3328" w:type="dxa"/>
            <w:tcBorders>
              <w:top w:val="single" w:sz="4" w:space="0" w:color="auto"/>
              <w:left w:val="single" w:sz="4" w:space="0" w:color="auto"/>
              <w:bottom w:val="single" w:sz="4" w:space="0" w:color="auto"/>
              <w:right w:val="single" w:sz="4" w:space="0" w:color="auto"/>
            </w:tcBorders>
          </w:tcPr>
          <w:p w14:paraId="1E62B626" w14:textId="158D459E" w:rsidR="003C7AA7" w:rsidRPr="003D7EDA" w:rsidRDefault="003C7AA7" w:rsidP="003C7AA7">
            <w:pPr>
              <w:spacing w:after="0" w:line="240" w:lineRule="auto"/>
              <w:rPr>
                <w:rFonts w:ascii="Times New Roman" w:hAnsi="Times New Roman"/>
                <w:b/>
                <w:bCs/>
                <w:sz w:val="20"/>
                <w:szCs w:val="20"/>
              </w:rPr>
            </w:pPr>
            <w:r>
              <w:rPr>
                <w:rFonts w:ascii="Times New Roman" w:hAnsi="Times New Roman"/>
                <w:sz w:val="20"/>
                <w:szCs w:val="20"/>
              </w:rPr>
              <w:t xml:space="preserve">Financial Data Transparency Act Data Standards.  </w:t>
            </w:r>
          </w:p>
        </w:tc>
        <w:tc>
          <w:tcPr>
            <w:tcW w:w="2160" w:type="dxa"/>
            <w:tcBorders>
              <w:top w:val="single" w:sz="4" w:space="0" w:color="auto"/>
              <w:left w:val="single" w:sz="4" w:space="0" w:color="auto"/>
              <w:bottom w:val="single" w:sz="4" w:space="0" w:color="auto"/>
              <w:right w:val="single" w:sz="4" w:space="0" w:color="auto"/>
            </w:tcBorders>
          </w:tcPr>
          <w:p w14:paraId="10EC23A3"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121, 06/25/2026, 38246-38270.</w:t>
            </w:r>
          </w:p>
          <w:p w14:paraId="4BF293EA" w14:textId="38FF9905"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3421561E" w14:textId="3B2D978D" w:rsidR="003C7AA7" w:rsidRPr="00AA0E37" w:rsidRDefault="003C7AA7" w:rsidP="003C7AA7">
            <w:pPr>
              <w:spacing w:after="0" w:line="240" w:lineRule="auto"/>
              <w:jc w:val="center"/>
              <w:rPr>
                <w:rFonts w:ascii="Times New Roman" w:hAnsi="Times New Roman"/>
                <w:b/>
                <w:sz w:val="20"/>
                <w:szCs w:val="20"/>
              </w:rPr>
            </w:pPr>
            <w:r w:rsidRPr="00AA0E37">
              <w:rPr>
                <w:rFonts w:ascii="Times New Roman" w:hAnsi="Times New Roman"/>
                <w:b/>
                <w:sz w:val="20"/>
                <w:szCs w:val="20"/>
              </w:rPr>
              <w:t>Oct. 01, 2026</w:t>
            </w:r>
          </w:p>
        </w:tc>
      </w:tr>
      <w:tr w:rsidR="003C7AA7" w:rsidRPr="003D7EDA" w14:paraId="6C2D0502" w14:textId="77777777" w:rsidTr="00EF5533">
        <w:trPr>
          <w:trHeight w:val="170"/>
        </w:trPr>
        <w:tc>
          <w:tcPr>
            <w:tcW w:w="430" w:type="dxa"/>
            <w:tcBorders>
              <w:top w:val="nil"/>
              <w:left w:val="nil"/>
              <w:bottom w:val="nil"/>
              <w:right w:val="single" w:sz="4" w:space="0" w:color="auto"/>
            </w:tcBorders>
          </w:tcPr>
          <w:p w14:paraId="190225D3" w14:textId="06D44052"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21C87639"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 xml:space="preserve">Rural Business-Cooperative Service </w:t>
            </w:r>
          </w:p>
          <w:p w14:paraId="2801E2DB" w14:textId="77777777" w:rsidR="003C7AA7"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(RBC)</w:t>
            </w:r>
          </w:p>
          <w:p w14:paraId="0271C382" w14:textId="0387B15D" w:rsidR="003C7AA7" w:rsidRPr="003D7EDA" w:rsidRDefault="003C7AA7" w:rsidP="003C7AA7">
            <w:pPr>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2035303E" w14:textId="3303FF72" w:rsidR="003C7AA7" w:rsidRPr="003D7EDA" w:rsidRDefault="003C7AA7" w:rsidP="003C7AA7">
            <w:pPr>
              <w:spacing w:after="0" w:line="240" w:lineRule="auto"/>
              <w:rPr>
                <w:rFonts w:ascii="Times New Roman" w:hAnsi="Times New Roman"/>
                <w:sz w:val="20"/>
                <w:szCs w:val="20"/>
              </w:rPr>
            </w:pPr>
            <w:r w:rsidRPr="00834F73">
              <w:rPr>
                <w:rFonts w:ascii="Times New Roman" w:hAnsi="Times New Roman"/>
                <w:b/>
                <w:bCs/>
                <w:sz w:val="20"/>
                <w:szCs w:val="20"/>
              </w:rPr>
              <w:t xml:space="preserve">NOTICE: </w:t>
            </w:r>
            <w:r w:rsidRPr="00360C18">
              <w:rPr>
                <w:rFonts w:ascii="Times New Roman" w:hAnsi="Times New Roman"/>
                <w:sz w:val="20"/>
                <w:szCs w:val="20"/>
              </w:rPr>
              <w:t>Funding Opportunity for the Intermediary Relending Program</w:t>
            </w:r>
            <w:r>
              <w:rPr>
                <w:rFonts w:ascii="Times New Roman" w:hAnsi="Times New Roman"/>
                <w:sz w:val="20"/>
                <w:szCs w:val="20"/>
              </w:rPr>
              <w:t>.</w:t>
            </w:r>
          </w:p>
        </w:tc>
        <w:tc>
          <w:tcPr>
            <w:tcW w:w="2160" w:type="dxa"/>
            <w:tcBorders>
              <w:top w:val="single" w:sz="4" w:space="0" w:color="auto"/>
              <w:left w:val="single" w:sz="4" w:space="0" w:color="auto"/>
              <w:bottom w:val="single" w:sz="4" w:space="0" w:color="auto"/>
              <w:right w:val="single" w:sz="4" w:space="0" w:color="auto"/>
            </w:tcBorders>
          </w:tcPr>
          <w:p w14:paraId="77427D7C"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117, 06/18/2026, 36797.</w:t>
            </w:r>
          </w:p>
          <w:p w14:paraId="15ED90C9" w14:textId="07ABDDC2" w:rsidR="003C7AA7" w:rsidRPr="001F1FE6" w:rsidRDefault="003C7AA7" w:rsidP="003C7AA7">
            <w:pPr>
              <w:spacing w:after="0" w:line="240" w:lineRule="auto"/>
              <w:rPr>
                <w:rFonts w:ascii="Times New Roman" w:hAnsi="Times New Roman"/>
                <w:sz w:val="20"/>
                <w:szCs w:val="20"/>
              </w:rPr>
            </w:pPr>
          </w:p>
        </w:tc>
        <w:tc>
          <w:tcPr>
            <w:tcW w:w="2081" w:type="dxa"/>
            <w:tcBorders>
              <w:top w:val="single" w:sz="4" w:space="0" w:color="auto"/>
              <w:left w:val="single" w:sz="4" w:space="0" w:color="auto"/>
              <w:bottom w:val="single" w:sz="4" w:space="0" w:color="auto"/>
              <w:right w:val="single" w:sz="4" w:space="0" w:color="auto"/>
            </w:tcBorders>
          </w:tcPr>
          <w:p w14:paraId="3B74F831" w14:textId="372DEFF4" w:rsidR="003C7AA7" w:rsidRPr="00360C18"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Issued:</w:t>
            </w:r>
          </w:p>
          <w:p w14:paraId="5F8AD57D" w14:textId="2630DC02" w:rsidR="003C7AA7" w:rsidRPr="003D7EDA"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Jun. 18, 2026</w:t>
            </w:r>
          </w:p>
        </w:tc>
      </w:tr>
      <w:tr w:rsidR="003C7AA7" w:rsidRPr="003D7EDA" w14:paraId="2EDCA276" w14:textId="77777777" w:rsidTr="00EF5533">
        <w:trPr>
          <w:trHeight w:val="170"/>
        </w:trPr>
        <w:tc>
          <w:tcPr>
            <w:tcW w:w="430" w:type="dxa"/>
            <w:tcBorders>
              <w:top w:val="nil"/>
              <w:left w:val="nil"/>
              <w:bottom w:val="nil"/>
              <w:right w:val="single" w:sz="4" w:space="0" w:color="auto"/>
            </w:tcBorders>
          </w:tcPr>
          <w:p w14:paraId="4644E442" w14:textId="4796AE21"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5BF591AA" w14:textId="34D0C15C"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RBC</w:t>
            </w:r>
          </w:p>
        </w:tc>
        <w:tc>
          <w:tcPr>
            <w:tcW w:w="3328" w:type="dxa"/>
            <w:tcBorders>
              <w:top w:val="single" w:sz="4" w:space="0" w:color="auto"/>
              <w:left w:val="single" w:sz="4" w:space="0" w:color="auto"/>
              <w:bottom w:val="single" w:sz="4" w:space="0" w:color="auto"/>
              <w:right w:val="single" w:sz="4" w:space="0" w:color="auto"/>
            </w:tcBorders>
          </w:tcPr>
          <w:p w14:paraId="76E210DA" w14:textId="17F753AB" w:rsidR="003C7AA7" w:rsidRPr="00A02131" w:rsidRDefault="003C7AA7" w:rsidP="003C7AA7">
            <w:pPr>
              <w:spacing w:after="0" w:line="240" w:lineRule="auto"/>
              <w:rPr>
                <w:rFonts w:ascii="Times New Roman" w:hAnsi="Times New Roman"/>
                <w:sz w:val="20"/>
                <w:szCs w:val="20"/>
              </w:rPr>
            </w:pPr>
            <w:r>
              <w:rPr>
                <w:rFonts w:ascii="Times New Roman" w:hAnsi="Times New Roman"/>
                <w:sz w:val="20"/>
                <w:szCs w:val="20"/>
              </w:rPr>
              <w:t xml:space="preserve">Revisions to Biorefinery, Renewable Chemical, and Biobased Product Manufacturing Assistance Loan Program. </w:t>
            </w:r>
          </w:p>
        </w:tc>
        <w:tc>
          <w:tcPr>
            <w:tcW w:w="2160" w:type="dxa"/>
            <w:tcBorders>
              <w:top w:val="single" w:sz="4" w:space="0" w:color="auto"/>
              <w:left w:val="single" w:sz="4" w:space="0" w:color="auto"/>
              <w:bottom w:val="single" w:sz="4" w:space="0" w:color="auto"/>
              <w:right w:val="single" w:sz="4" w:space="0" w:color="auto"/>
            </w:tcBorders>
          </w:tcPr>
          <w:p w14:paraId="615153B8" w14:textId="0805A54B" w:rsidR="003C7AA7" w:rsidRPr="00A02131"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xml:space="preserve">, Vol. 91, No. 130, 07/09/2026, 42335-42337. </w:t>
            </w:r>
          </w:p>
          <w:p w14:paraId="59AD8330" w14:textId="77777777"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708EBC59" w14:textId="1B7393B6" w:rsidR="003C7AA7" w:rsidRPr="00A02131" w:rsidRDefault="003C7AA7" w:rsidP="003C7AA7">
            <w:pPr>
              <w:spacing w:after="0" w:line="240" w:lineRule="auto"/>
              <w:jc w:val="center"/>
              <w:rPr>
                <w:rFonts w:ascii="Times New Roman" w:hAnsi="Times New Roman"/>
                <w:b/>
                <w:sz w:val="20"/>
                <w:szCs w:val="20"/>
              </w:rPr>
            </w:pPr>
            <w:r w:rsidRPr="00A02131">
              <w:rPr>
                <w:rFonts w:ascii="Times New Roman" w:hAnsi="Times New Roman"/>
                <w:b/>
                <w:sz w:val="20"/>
                <w:szCs w:val="20"/>
              </w:rPr>
              <w:t>Jul. 09, 2026</w:t>
            </w:r>
          </w:p>
        </w:tc>
      </w:tr>
      <w:tr w:rsidR="003C7AA7" w:rsidRPr="003D7EDA" w14:paraId="15B51DB8" w14:textId="77777777" w:rsidTr="00EF5533">
        <w:trPr>
          <w:trHeight w:val="170"/>
        </w:trPr>
        <w:tc>
          <w:tcPr>
            <w:tcW w:w="430" w:type="dxa"/>
            <w:tcBorders>
              <w:top w:val="nil"/>
              <w:left w:val="nil"/>
              <w:bottom w:val="nil"/>
              <w:right w:val="single" w:sz="4" w:space="0" w:color="auto"/>
            </w:tcBorders>
          </w:tcPr>
          <w:p w14:paraId="689882AF" w14:textId="21349760" w:rsidR="003C7AA7" w:rsidRPr="003D7EDA"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6BEE7A8A"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 xml:space="preserve">Rural Housing Service (RHS) </w:t>
            </w:r>
          </w:p>
          <w:p w14:paraId="7B430864" w14:textId="77777777" w:rsidR="003C7AA7" w:rsidRPr="003D7EDA" w:rsidRDefault="003C7AA7" w:rsidP="003C7AA7">
            <w:pPr>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55A5E50E" w14:textId="277019C6"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Comments Requested on Information Collection:</w:t>
            </w:r>
            <w:r>
              <w:rPr>
                <w:rFonts w:ascii="Times New Roman" w:hAnsi="Times New Roman"/>
                <w:sz w:val="20"/>
                <w:szCs w:val="20"/>
              </w:rPr>
              <w:t xml:space="preserve"> </w:t>
            </w:r>
            <w:r w:rsidRPr="00B83CAB">
              <w:rPr>
                <w:rFonts w:ascii="Times New Roman" w:hAnsi="Times New Roman"/>
                <w:sz w:val="20"/>
                <w:szCs w:val="20"/>
              </w:rPr>
              <w:t>Direct Single Family Housing Loans and Grant</w:t>
            </w:r>
            <w:r>
              <w:rPr>
                <w:rFonts w:ascii="Times New Roman" w:hAnsi="Times New Roman"/>
                <w:sz w:val="20"/>
                <w:szCs w:val="20"/>
              </w:rPr>
              <w:t xml:space="preserve"> Programs.</w:t>
            </w:r>
          </w:p>
        </w:tc>
        <w:tc>
          <w:tcPr>
            <w:tcW w:w="2160" w:type="dxa"/>
            <w:tcBorders>
              <w:top w:val="single" w:sz="4" w:space="0" w:color="auto"/>
              <w:left w:val="single" w:sz="4" w:space="0" w:color="auto"/>
              <w:bottom w:val="single" w:sz="4" w:space="0" w:color="auto"/>
              <w:right w:val="single" w:sz="4" w:space="0" w:color="auto"/>
            </w:tcBorders>
          </w:tcPr>
          <w:p w14:paraId="3C3808A2" w14:textId="12999321" w:rsidR="003C7AA7" w:rsidRP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112, 06/11/2026, 35456-35457.</w:t>
            </w:r>
          </w:p>
        </w:tc>
        <w:tc>
          <w:tcPr>
            <w:tcW w:w="2081" w:type="dxa"/>
            <w:tcBorders>
              <w:top w:val="single" w:sz="4" w:space="0" w:color="auto"/>
              <w:left w:val="single" w:sz="4" w:space="0" w:color="auto"/>
              <w:bottom w:val="single" w:sz="4" w:space="0" w:color="auto"/>
              <w:right w:val="single" w:sz="4" w:space="0" w:color="auto"/>
            </w:tcBorders>
          </w:tcPr>
          <w:p w14:paraId="5D44AFC9" w14:textId="1680E1C2" w:rsidR="003C7AA7" w:rsidRPr="00D3453B" w:rsidRDefault="003C7AA7" w:rsidP="003C7AA7">
            <w:pPr>
              <w:spacing w:after="0" w:line="240" w:lineRule="auto"/>
              <w:jc w:val="center"/>
              <w:rPr>
                <w:rFonts w:ascii="Times New Roman" w:hAnsi="Times New Roman"/>
                <w:bCs/>
                <w:sz w:val="20"/>
                <w:szCs w:val="20"/>
              </w:rPr>
            </w:pPr>
            <w:r w:rsidRPr="00D3453B">
              <w:rPr>
                <w:rFonts w:ascii="Times New Roman" w:hAnsi="Times New Roman"/>
                <w:bCs/>
                <w:sz w:val="20"/>
                <w:szCs w:val="20"/>
              </w:rPr>
              <w:t xml:space="preserve">Comments Due: </w:t>
            </w:r>
          </w:p>
          <w:p w14:paraId="4CAFF775" w14:textId="05B71F9E" w:rsidR="003C7AA7" w:rsidRPr="003D7EDA"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Aug. 10, 2026</w:t>
            </w:r>
          </w:p>
        </w:tc>
      </w:tr>
      <w:tr w:rsidR="003C7AA7" w:rsidRPr="003D7EDA" w14:paraId="29635FA6" w14:textId="77777777" w:rsidTr="00EF5533">
        <w:trPr>
          <w:trHeight w:val="170"/>
        </w:trPr>
        <w:tc>
          <w:tcPr>
            <w:tcW w:w="430" w:type="dxa"/>
            <w:tcBorders>
              <w:top w:val="nil"/>
              <w:left w:val="nil"/>
              <w:bottom w:val="nil"/>
              <w:right w:val="single" w:sz="4" w:space="0" w:color="auto"/>
            </w:tcBorders>
          </w:tcPr>
          <w:p w14:paraId="6041E9FE" w14:textId="77777777" w:rsidR="003C7AA7" w:rsidRPr="003D7EDA" w:rsidRDefault="003C7AA7" w:rsidP="003C7AA7">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5BBAA06B"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RHS</w:t>
            </w:r>
          </w:p>
        </w:tc>
        <w:tc>
          <w:tcPr>
            <w:tcW w:w="3328" w:type="dxa"/>
            <w:tcBorders>
              <w:top w:val="single" w:sz="4" w:space="0" w:color="auto"/>
              <w:left w:val="single" w:sz="4" w:space="0" w:color="auto"/>
              <w:bottom w:val="single" w:sz="4" w:space="0" w:color="auto"/>
              <w:right w:val="single" w:sz="4" w:space="0" w:color="auto"/>
            </w:tcBorders>
          </w:tcPr>
          <w:p w14:paraId="7BCB7218" w14:textId="77777777" w:rsidR="003C7AA7" w:rsidRDefault="003C7AA7" w:rsidP="003C7AA7">
            <w:pPr>
              <w:spacing w:after="0" w:line="240" w:lineRule="auto"/>
              <w:rPr>
                <w:rFonts w:ascii="Times New Roman" w:hAnsi="Times New Roman"/>
                <w:sz w:val="20"/>
                <w:szCs w:val="20"/>
              </w:rPr>
            </w:pPr>
            <w:r w:rsidRPr="003D7EDA">
              <w:rPr>
                <w:rFonts w:ascii="Times New Roman" w:hAnsi="Times New Roman"/>
                <w:b/>
                <w:bCs/>
                <w:sz w:val="20"/>
                <w:szCs w:val="20"/>
              </w:rPr>
              <w:t>NOTICE:</w:t>
            </w:r>
            <w:r w:rsidRPr="003D7EDA">
              <w:rPr>
                <w:rFonts w:ascii="Times New Roman" w:hAnsi="Times New Roman"/>
                <w:sz w:val="20"/>
                <w:szCs w:val="20"/>
              </w:rPr>
              <w:t xml:space="preserve"> Implementation of Single-Family Housing Section 502 Guaranteed Loan Program Lender Interactive Test Environment Delegated Authority Pilot Program.</w:t>
            </w:r>
          </w:p>
          <w:p w14:paraId="7023E062" w14:textId="5D634259" w:rsidR="003C7AA7" w:rsidRPr="003D7EDA" w:rsidRDefault="003C7AA7" w:rsidP="003C7AA7">
            <w:pPr>
              <w:spacing w:after="0" w:line="240" w:lineRule="auto"/>
              <w:rPr>
                <w:rFonts w:ascii="Times New Roma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B640E02" w14:textId="77777777" w:rsidR="003C7AA7" w:rsidRPr="003D7EDA" w:rsidRDefault="003C7AA7" w:rsidP="003C7AA7">
            <w:pPr>
              <w:spacing w:after="0" w:line="240" w:lineRule="auto"/>
              <w:rPr>
                <w:rFonts w:ascii="Times New Roman" w:hAnsi="Times New Roman"/>
                <w:sz w:val="20"/>
                <w:szCs w:val="20"/>
              </w:rPr>
            </w:pPr>
            <w:r w:rsidRPr="003D7EDA">
              <w:rPr>
                <w:rFonts w:ascii="Times New Roman" w:hAnsi="Times New Roman"/>
                <w:i/>
                <w:iCs/>
                <w:sz w:val="20"/>
                <w:szCs w:val="20"/>
              </w:rPr>
              <w:t>Federal Register</w:t>
            </w:r>
            <w:r w:rsidRPr="003D7EDA">
              <w:rPr>
                <w:rFonts w:ascii="Times New Roman" w:hAnsi="Times New Roman"/>
                <w:sz w:val="20"/>
                <w:szCs w:val="20"/>
              </w:rPr>
              <w:t>, Vol. 91, No. 53, 03/19/2026, 13277-13280.</w:t>
            </w:r>
          </w:p>
          <w:p w14:paraId="387A26B0" w14:textId="77777777" w:rsidR="003C7AA7" w:rsidRPr="003D7EDA"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412AFE1C" w14:textId="77777777" w:rsidR="003C7AA7" w:rsidRPr="003D7EDA" w:rsidRDefault="003C7AA7" w:rsidP="003C7AA7">
            <w:pPr>
              <w:spacing w:after="0" w:line="240" w:lineRule="auto"/>
              <w:jc w:val="center"/>
              <w:rPr>
                <w:rFonts w:ascii="Times New Roman" w:hAnsi="Times New Roman"/>
                <w:b/>
                <w:sz w:val="20"/>
                <w:szCs w:val="20"/>
              </w:rPr>
            </w:pPr>
            <w:r w:rsidRPr="003D7EDA">
              <w:rPr>
                <w:rFonts w:ascii="Times New Roman" w:hAnsi="Times New Roman"/>
                <w:b/>
                <w:sz w:val="20"/>
                <w:szCs w:val="20"/>
              </w:rPr>
              <w:t>Sep. 01, 2026</w:t>
            </w:r>
          </w:p>
        </w:tc>
      </w:tr>
      <w:tr w:rsidR="003C7AA7" w:rsidRPr="003D7EDA" w14:paraId="3D34B967" w14:textId="77777777" w:rsidTr="00EF5533">
        <w:trPr>
          <w:trHeight w:val="170"/>
        </w:trPr>
        <w:tc>
          <w:tcPr>
            <w:tcW w:w="430" w:type="dxa"/>
            <w:tcBorders>
              <w:top w:val="nil"/>
              <w:left w:val="nil"/>
              <w:bottom w:val="nil"/>
              <w:right w:val="single" w:sz="4" w:space="0" w:color="auto"/>
            </w:tcBorders>
          </w:tcPr>
          <w:p w14:paraId="7D43A813" w14:textId="03086270"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22C1E203" w14:textId="77777777"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Securities and Exchange Commission (SEC)</w:t>
            </w:r>
          </w:p>
          <w:p w14:paraId="2793DE69" w14:textId="77777777" w:rsidR="003C7AA7" w:rsidRDefault="003C7AA7" w:rsidP="003C7AA7">
            <w:pPr>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6EC81F35" w14:textId="1F9C6798" w:rsidR="003C7AA7" w:rsidRPr="002A2D00" w:rsidRDefault="003C7AA7" w:rsidP="003C7AA7">
            <w:pPr>
              <w:spacing w:after="0" w:line="240" w:lineRule="auto"/>
              <w:rPr>
                <w:rFonts w:ascii="Times New Roman" w:hAnsi="Times New Roman"/>
                <w:sz w:val="20"/>
                <w:szCs w:val="20"/>
              </w:rPr>
            </w:pPr>
            <w:r>
              <w:rPr>
                <w:rFonts w:ascii="Times New Roman" w:hAnsi="Times New Roman"/>
                <w:sz w:val="20"/>
                <w:szCs w:val="20"/>
              </w:rPr>
              <w:t xml:space="preserve">Technical Amendments to FOCUS Report. </w:t>
            </w:r>
          </w:p>
        </w:tc>
        <w:tc>
          <w:tcPr>
            <w:tcW w:w="2160" w:type="dxa"/>
            <w:tcBorders>
              <w:top w:val="single" w:sz="4" w:space="0" w:color="auto"/>
              <w:left w:val="single" w:sz="4" w:space="0" w:color="auto"/>
              <w:bottom w:val="single" w:sz="4" w:space="0" w:color="auto"/>
              <w:right w:val="single" w:sz="4" w:space="0" w:color="auto"/>
            </w:tcBorders>
          </w:tcPr>
          <w:p w14:paraId="162B1749"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121, 06/25/2026, 38275-38276.</w:t>
            </w:r>
          </w:p>
          <w:p w14:paraId="0E6235E2" w14:textId="2AB97185"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68B9DBDE" w14:textId="7CDCE638" w:rsidR="003C7AA7" w:rsidRPr="002B5AF9" w:rsidRDefault="003C7AA7" w:rsidP="003C7AA7">
            <w:pPr>
              <w:spacing w:after="0" w:line="240" w:lineRule="auto"/>
              <w:jc w:val="center"/>
              <w:rPr>
                <w:rFonts w:ascii="Times New Roman" w:hAnsi="Times New Roman"/>
                <w:b/>
                <w:sz w:val="20"/>
                <w:szCs w:val="20"/>
              </w:rPr>
            </w:pPr>
            <w:r w:rsidRPr="002B5AF9">
              <w:rPr>
                <w:rFonts w:ascii="Times New Roman" w:hAnsi="Times New Roman"/>
                <w:b/>
                <w:sz w:val="20"/>
                <w:szCs w:val="20"/>
              </w:rPr>
              <w:t>Jun. 25, 2026</w:t>
            </w:r>
          </w:p>
        </w:tc>
      </w:tr>
      <w:tr w:rsidR="003C7AA7" w:rsidRPr="003D7EDA" w14:paraId="463F5AB7" w14:textId="77777777" w:rsidTr="00EF5533">
        <w:trPr>
          <w:trHeight w:val="170"/>
        </w:trPr>
        <w:tc>
          <w:tcPr>
            <w:tcW w:w="430" w:type="dxa"/>
            <w:tcBorders>
              <w:top w:val="nil"/>
              <w:left w:val="nil"/>
              <w:bottom w:val="nil"/>
              <w:right w:val="single" w:sz="4" w:space="0" w:color="auto"/>
            </w:tcBorders>
          </w:tcPr>
          <w:p w14:paraId="2DBDCFCE" w14:textId="0BC13431"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65D9E9A6" w14:textId="235B971F"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SEC</w:t>
            </w:r>
          </w:p>
        </w:tc>
        <w:tc>
          <w:tcPr>
            <w:tcW w:w="3328" w:type="dxa"/>
            <w:tcBorders>
              <w:top w:val="single" w:sz="4" w:space="0" w:color="auto"/>
              <w:left w:val="single" w:sz="4" w:space="0" w:color="auto"/>
              <w:bottom w:val="single" w:sz="4" w:space="0" w:color="auto"/>
              <w:right w:val="single" w:sz="4" w:space="0" w:color="auto"/>
            </w:tcBorders>
          </w:tcPr>
          <w:p w14:paraId="73E58102" w14:textId="06E08FB6" w:rsidR="003C7AA7" w:rsidRDefault="003C7AA7" w:rsidP="003C7AA7">
            <w:pPr>
              <w:spacing w:after="0" w:line="240" w:lineRule="auto"/>
              <w:rPr>
                <w:rFonts w:ascii="Times New Roman" w:hAnsi="Times New Roman"/>
                <w:sz w:val="20"/>
                <w:szCs w:val="20"/>
              </w:rPr>
            </w:pPr>
            <w:r w:rsidRPr="00083211">
              <w:rPr>
                <w:rFonts w:ascii="Times New Roman" w:hAnsi="Times New Roman"/>
                <w:b/>
                <w:bCs/>
                <w:sz w:val="20"/>
                <w:szCs w:val="20"/>
              </w:rPr>
              <w:t>NOTICE:</w:t>
            </w:r>
            <w:r>
              <w:rPr>
                <w:rFonts w:ascii="Times New Roman" w:hAnsi="Times New Roman"/>
                <w:sz w:val="20"/>
                <w:szCs w:val="20"/>
              </w:rPr>
              <w:t xml:space="preserve"> Requested Information to </w:t>
            </w:r>
            <w:r w:rsidRPr="00F714A5">
              <w:rPr>
                <w:rFonts w:ascii="Times New Roman" w:hAnsi="Times New Roman"/>
                <w:sz w:val="20"/>
                <w:szCs w:val="20"/>
              </w:rPr>
              <w:t>Further Implement</w:t>
            </w:r>
            <w:r>
              <w:rPr>
                <w:rFonts w:ascii="Times New Roman" w:hAnsi="Times New Roman"/>
                <w:sz w:val="20"/>
                <w:szCs w:val="20"/>
              </w:rPr>
              <w:t xml:space="preserve"> </w:t>
            </w:r>
            <w:r w:rsidRPr="00F714A5">
              <w:rPr>
                <w:rFonts w:ascii="Times New Roman" w:hAnsi="Times New Roman"/>
                <w:sz w:val="20"/>
                <w:szCs w:val="20"/>
              </w:rPr>
              <w:t>Portfolio Margining and Cross-Margining of Securities and Derivatives</w:t>
            </w:r>
            <w:r>
              <w:rPr>
                <w:rFonts w:ascii="Times New Roman" w:hAnsi="Times New Roman"/>
                <w:sz w:val="20"/>
                <w:szCs w:val="20"/>
              </w:rPr>
              <w:t>.</w:t>
            </w:r>
          </w:p>
        </w:tc>
        <w:tc>
          <w:tcPr>
            <w:tcW w:w="2160" w:type="dxa"/>
            <w:tcBorders>
              <w:top w:val="single" w:sz="4" w:space="0" w:color="auto"/>
              <w:left w:val="single" w:sz="4" w:space="0" w:color="auto"/>
              <w:bottom w:val="single" w:sz="4" w:space="0" w:color="auto"/>
              <w:right w:val="single" w:sz="4" w:space="0" w:color="auto"/>
            </w:tcBorders>
          </w:tcPr>
          <w:p w14:paraId="40C3BBA0"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124, 06/30/2026, 39579-39583.</w:t>
            </w:r>
          </w:p>
          <w:p w14:paraId="469325A8" w14:textId="77777777"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3001D1BA"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Comments Due:</w:t>
            </w:r>
          </w:p>
          <w:p w14:paraId="161888A8" w14:textId="50D795ED" w:rsidR="003C7AA7" w:rsidRPr="002B5AF9"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Aug. 31, 2026</w:t>
            </w:r>
          </w:p>
        </w:tc>
      </w:tr>
      <w:tr w:rsidR="003C7AA7" w:rsidRPr="003D7EDA" w14:paraId="37DFB2D5" w14:textId="77777777" w:rsidTr="00EF5533">
        <w:trPr>
          <w:trHeight w:val="170"/>
        </w:trPr>
        <w:tc>
          <w:tcPr>
            <w:tcW w:w="430" w:type="dxa"/>
            <w:tcBorders>
              <w:top w:val="nil"/>
              <w:left w:val="nil"/>
              <w:bottom w:val="nil"/>
              <w:right w:val="single" w:sz="4" w:space="0" w:color="auto"/>
            </w:tcBorders>
          </w:tcPr>
          <w:p w14:paraId="67650309" w14:textId="1EDCE1E9"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29325965" w14:textId="5D97AD36" w:rsidR="003C7AA7" w:rsidRPr="003D7EDA" w:rsidRDefault="003C7AA7" w:rsidP="003C7AA7">
            <w:pPr>
              <w:spacing w:after="0" w:line="240" w:lineRule="auto"/>
              <w:rPr>
                <w:rFonts w:ascii="Times New Roman" w:eastAsia="Times New Roman" w:hAnsi="Times New Roman"/>
                <w:b/>
              </w:rPr>
            </w:pPr>
            <w:r>
              <w:rPr>
                <w:rFonts w:ascii="Times New Roman" w:eastAsia="Times New Roman" w:hAnsi="Times New Roman"/>
                <w:b/>
              </w:rPr>
              <w:t>SEC</w:t>
            </w:r>
          </w:p>
        </w:tc>
        <w:tc>
          <w:tcPr>
            <w:tcW w:w="3328" w:type="dxa"/>
            <w:tcBorders>
              <w:top w:val="single" w:sz="4" w:space="0" w:color="auto"/>
              <w:left w:val="single" w:sz="4" w:space="0" w:color="auto"/>
              <w:bottom w:val="single" w:sz="4" w:space="0" w:color="auto"/>
              <w:right w:val="single" w:sz="4" w:space="0" w:color="auto"/>
            </w:tcBorders>
          </w:tcPr>
          <w:p w14:paraId="0B9C4B77" w14:textId="7BE3533D" w:rsidR="003C7AA7" w:rsidRPr="002A2D00" w:rsidRDefault="003C7AA7" w:rsidP="003C7AA7">
            <w:pPr>
              <w:spacing w:after="0" w:line="240" w:lineRule="auto"/>
              <w:rPr>
                <w:rFonts w:ascii="Times New Roman" w:hAnsi="Times New Roman"/>
                <w:sz w:val="20"/>
                <w:szCs w:val="20"/>
              </w:rPr>
            </w:pPr>
            <w:r>
              <w:rPr>
                <w:rFonts w:ascii="Times New Roman" w:hAnsi="Times New Roman"/>
                <w:sz w:val="20"/>
                <w:szCs w:val="20"/>
              </w:rPr>
              <w:t xml:space="preserve">Financial Data Transparency Act Data Standards.  </w:t>
            </w:r>
          </w:p>
        </w:tc>
        <w:tc>
          <w:tcPr>
            <w:tcW w:w="2160" w:type="dxa"/>
            <w:tcBorders>
              <w:top w:val="single" w:sz="4" w:space="0" w:color="auto"/>
              <w:left w:val="single" w:sz="4" w:space="0" w:color="auto"/>
              <w:bottom w:val="single" w:sz="4" w:space="0" w:color="auto"/>
              <w:right w:val="single" w:sz="4" w:space="0" w:color="auto"/>
            </w:tcBorders>
          </w:tcPr>
          <w:p w14:paraId="08B31BE9"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121, 06/25/2026, 38246-38270.</w:t>
            </w:r>
          </w:p>
          <w:p w14:paraId="0607CA8F" w14:textId="1BDC71EB"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73F27782" w14:textId="6C7DCE89" w:rsidR="003C7AA7"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Oct. 01, 2026</w:t>
            </w:r>
          </w:p>
        </w:tc>
      </w:tr>
      <w:tr w:rsidR="003C7AA7" w:rsidRPr="003D7EDA" w14:paraId="17309A77" w14:textId="77777777" w:rsidTr="00EF5533">
        <w:trPr>
          <w:trHeight w:val="170"/>
        </w:trPr>
        <w:tc>
          <w:tcPr>
            <w:tcW w:w="430" w:type="dxa"/>
            <w:tcBorders>
              <w:top w:val="nil"/>
              <w:left w:val="nil"/>
              <w:bottom w:val="nil"/>
              <w:right w:val="single" w:sz="4" w:space="0" w:color="auto"/>
            </w:tcBorders>
          </w:tcPr>
          <w:p w14:paraId="24A7A5BB" w14:textId="78C4E636" w:rsidR="003C7AA7" w:rsidRDefault="003C7AA7" w:rsidP="003C7AA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t>
            </w:r>
          </w:p>
        </w:tc>
        <w:tc>
          <w:tcPr>
            <w:tcW w:w="2423" w:type="dxa"/>
            <w:tcBorders>
              <w:top w:val="single" w:sz="4" w:space="0" w:color="auto"/>
              <w:left w:val="single" w:sz="4" w:space="0" w:color="auto"/>
              <w:bottom w:val="single" w:sz="4" w:space="0" w:color="auto"/>
              <w:right w:val="single" w:sz="4" w:space="0" w:color="auto"/>
            </w:tcBorders>
          </w:tcPr>
          <w:p w14:paraId="1B8D8E2E" w14:textId="77777777"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 xml:space="preserve">Small Business Administration </w:t>
            </w:r>
          </w:p>
          <w:p w14:paraId="22E4E6C8" w14:textId="77777777" w:rsidR="003C7AA7" w:rsidRDefault="003C7AA7" w:rsidP="003C7AA7">
            <w:pPr>
              <w:spacing w:after="0" w:line="240" w:lineRule="auto"/>
              <w:rPr>
                <w:rFonts w:ascii="Times New Roman" w:eastAsia="Times New Roman" w:hAnsi="Times New Roman"/>
                <w:b/>
              </w:rPr>
            </w:pPr>
            <w:r>
              <w:rPr>
                <w:rFonts w:ascii="Times New Roman" w:eastAsia="Times New Roman" w:hAnsi="Times New Roman"/>
                <w:b/>
              </w:rPr>
              <w:t>(SBA)</w:t>
            </w:r>
          </w:p>
          <w:p w14:paraId="4E8DC469" w14:textId="209448B7" w:rsidR="003C7AA7" w:rsidRDefault="003C7AA7" w:rsidP="003C7AA7">
            <w:pPr>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2FB4C2F1" w14:textId="73B64B53" w:rsidR="003C7AA7" w:rsidRDefault="003C7AA7" w:rsidP="003C7AA7">
            <w:pPr>
              <w:spacing w:after="0" w:line="240" w:lineRule="auto"/>
              <w:rPr>
                <w:rFonts w:ascii="Times New Roman" w:hAnsi="Times New Roman"/>
                <w:sz w:val="20"/>
                <w:szCs w:val="20"/>
              </w:rPr>
            </w:pPr>
            <w:r w:rsidRPr="00CB6F34">
              <w:rPr>
                <w:rFonts w:ascii="Times New Roman" w:hAnsi="Times New Roman"/>
                <w:b/>
                <w:bCs/>
                <w:sz w:val="20"/>
                <w:szCs w:val="20"/>
              </w:rPr>
              <w:t>NOTCE:</w:t>
            </w:r>
            <w:r>
              <w:rPr>
                <w:rFonts w:ascii="Times New Roman" w:hAnsi="Times New Roman"/>
                <w:sz w:val="20"/>
                <w:szCs w:val="20"/>
              </w:rPr>
              <w:t xml:space="preserve"> Peg </w:t>
            </w:r>
            <w:r w:rsidRPr="002A2D00">
              <w:rPr>
                <w:rFonts w:ascii="Times New Roman" w:hAnsi="Times New Roman"/>
                <w:sz w:val="20"/>
                <w:szCs w:val="20"/>
              </w:rPr>
              <w:t>Interest Rate</w:t>
            </w:r>
            <w:r>
              <w:rPr>
                <w:rFonts w:ascii="Times New Roman" w:hAnsi="Times New Roman"/>
                <w:sz w:val="20"/>
                <w:szCs w:val="20"/>
              </w:rPr>
              <w:t>.</w:t>
            </w:r>
          </w:p>
        </w:tc>
        <w:tc>
          <w:tcPr>
            <w:tcW w:w="2160" w:type="dxa"/>
            <w:tcBorders>
              <w:top w:val="single" w:sz="4" w:space="0" w:color="auto"/>
              <w:left w:val="single" w:sz="4" w:space="0" w:color="auto"/>
              <w:bottom w:val="single" w:sz="4" w:space="0" w:color="auto"/>
              <w:right w:val="single" w:sz="4" w:space="0" w:color="auto"/>
            </w:tcBorders>
          </w:tcPr>
          <w:p w14:paraId="3374ADDB" w14:textId="77777777" w:rsidR="003C7AA7"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124, 06/30/2026, 39651.</w:t>
            </w:r>
          </w:p>
          <w:p w14:paraId="44A76660" w14:textId="77777777" w:rsidR="003C7AA7" w:rsidRDefault="003C7AA7" w:rsidP="003C7AA7">
            <w:pPr>
              <w:spacing w:after="0" w:line="240" w:lineRule="auto"/>
              <w:rPr>
                <w:rFonts w:ascii="Times New Roman" w:hAnsi="Times New Roman"/>
                <w:i/>
                <w:iCs/>
                <w:sz w:val="20"/>
                <w:szCs w:val="20"/>
              </w:rPr>
            </w:pPr>
          </w:p>
        </w:tc>
        <w:tc>
          <w:tcPr>
            <w:tcW w:w="2081" w:type="dxa"/>
            <w:tcBorders>
              <w:top w:val="single" w:sz="4" w:space="0" w:color="auto"/>
              <w:left w:val="single" w:sz="4" w:space="0" w:color="auto"/>
              <w:bottom w:val="single" w:sz="4" w:space="0" w:color="auto"/>
              <w:right w:val="single" w:sz="4" w:space="0" w:color="auto"/>
            </w:tcBorders>
          </w:tcPr>
          <w:p w14:paraId="1E3E8A65" w14:textId="77777777" w:rsidR="003C7AA7" w:rsidRDefault="003C7AA7" w:rsidP="003C7AA7">
            <w:pPr>
              <w:spacing w:after="0" w:line="240" w:lineRule="auto"/>
              <w:jc w:val="center"/>
              <w:rPr>
                <w:rFonts w:ascii="Times New Roman" w:hAnsi="Times New Roman"/>
                <w:bCs/>
                <w:sz w:val="20"/>
                <w:szCs w:val="20"/>
              </w:rPr>
            </w:pPr>
            <w:r>
              <w:rPr>
                <w:rFonts w:ascii="Times New Roman" w:hAnsi="Times New Roman"/>
                <w:bCs/>
                <w:sz w:val="20"/>
                <w:szCs w:val="20"/>
              </w:rPr>
              <w:t>Issued:</w:t>
            </w:r>
          </w:p>
          <w:p w14:paraId="650F4E02" w14:textId="60500461" w:rsidR="003C7AA7"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Jun. 30, 2026</w:t>
            </w:r>
          </w:p>
        </w:tc>
      </w:tr>
      <w:tr w:rsidR="003C7AA7" w:rsidRPr="003D7EDA" w14:paraId="7D0826FB" w14:textId="77777777" w:rsidTr="00EF5533">
        <w:trPr>
          <w:trHeight w:val="170"/>
        </w:trPr>
        <w:tc>
          <w:tcPr>
            <w:tcW w:w="430" w:type="dxa"/>
            <w:tcBorders>
              <w:top w:val="nil"/>
              <w:left w:val="nil"/>
              <w:bottom w:val="nil"/>
              <w:right w:val="single" w:sz="4" w:space="0" w:color="auto"/>
            </w:tcBorders>
          </w:tcPr>
          <w:p w14:paraId="25A90420" w14:textId="51D6D3EE" w:rsidR="003C7AA7" w:rsidRPr="003D7EDA" w:rsidRDefault="003C7AA7" w:rsidP="003C7AA7">
            <w:pPr>
              <w:spacing w:after="0" w:line="240" w:lineRule="auto"/>
              <w:rPr>
                <w:rFonts w:ascii="Times New Roman" w:eastAsia="Times New Roman" w:hAnsi="Times New Roman"/>
                <w:b/>
                <w:sz w:val="20"/>
                <w:szCs w:val="20"/>
              </w:rPr>
            </w:pPr>
          </w:p>
        </w:tc>
        <w:tc>
          <w:tcPr>
            <w:tcW w:w="2423" w:type="dxa"/>
            <w:tcBorders>
              <w:top w:val="single" w:sz="4" w:space="0" w:color="auto"/>
              <w:left w:val="single" w:sz="4" w:space="0" w:color="auto"/>
              <w:bottom w:val="single" w:sz="4" w:space="0" w:color="auto"/>
              <w:right w:val="single" w:sz="4" w:space="0" w:color="auto"/>
            </w:tcBorders>
          </w:tcPr>
          <w:p w14:paraId="4F65160E" w14:textId="740BF1BF" w:rsidR="003C7AA7" w:rsidRPr="003D7EDA" w:rsidRDefault="003C7AA7" w:rsidP="003C7AA7">
            <w:pPr>
              <w:spacing w:after="0" w:line="240" w:lineRule="auto"/>
              <w:rPr>
                <w:rFonts w:ascii="Times New Roman" w:eastAsia="Times New Roman" w:hAnsi="Times New Roman"/>
                <w:b/>
              </w:rPr>
            </w:pPr>
            <w:r w:rsidRPr="003D7EDA">
              <w:rPr>
                <w:rFonts w:ascii="Times New Roman" w:eastAsia="Times New Roman" w:hAnsi="Times New Roman"/>
                <w:b/>
              </w:rPr>
              <w:t xml:space="preserve">Treasury, Dept. </w:t>
            </w:r>
            <w:proofErr w:type="gramStart"/>
            <w:r w:rsidRPr="003D7EDA">
              <w:rPr>
                <w:rFonts w:ascii="Times New Roman" w:eastAsia="Times New Roman" w:hAnsi="Times New Roman"/>
                <w:b/>
              </w:rPr>
              <w:t>of  (</w:t>
            </w:r>
            <w:proofErr w:type="gramEnd"/>
            <w:r w:rsidRPr="003D7EDA">
              <w:rPr>
                <w:rFonts w:ascii="Times New Roman" w:eastAsia="Times New Roman" w:hAnsi="Times New Roman"/>
                <w:b/>
              </w:rPr>
              <w:t>Treasury)</w:t>
            </w:r>
          </w:p>
          <w:p w14:paraId="600FFFFD" w14:textId="77777777" w:rsidR="003C7AA7" w:rsidRPr="003D7EDA" w:rsidRDefault="003C7AA7" w:rsidP="003C7AA7">
            <w:pPr>
              <w:spacing w:after="0" w:line="240" w:lineRule="auto"/>
              <w:rPr>
                <w:rFonts w:ascii="Times New Roman" w:eastAsia="Times New Roman" w:hAnsi="Times New Roman"/>
                <w:b/>
              </w:rPr>
            </w:pPr>
          </w:p>
        </w:tc>
        <w:tc>
          <w:tcPr>
            <w:tcW w:w="3328" w:type="dxa"/>
            <w:tcBorders>
              <w:top w:val="single" w:sz="4" w:space="0" w:color="auto"/>
              <w:left w:val="single" w:sz="4" w:space="0" w:color="auto"/>
              <w:bottom w:val="single" w:sz="4" w:space="0" w:color="auto"/>
              <w:right w:val="single" w:sz="4" w:space="0" w:color="auto"/>
            </w:tcBorders>
          </w:tcPr>
          <w:p w14:paraId="60DC67DF" w14:textId="5B8F99FF" w:rsidR="003C7AA7" w:rsidRPr="00AA0E37" w:rsidRDefault="003C7AA7" w:rsidP="003C7AA7">
            <w:pPr>
              <w:spacing w:after="0" w:line="240" w:lineRule="auto"/>
              <w:rPr>
                <w:rFonts w:ascii="Times New Roman" w:hAnsi="Times New Roman"/>
                <w:sz w:val="20"/>
                <w:szCs w:val="20"/>
              </w:rPr>
            </w:pPr>
            <w:r>
              <w:rPr>
                <w:rFonts w:ascii="Times New Roman" w:hAnsi="Times New Roman"/>
                <w:sz w:val="20"/>
                <w:szCs w:val="20"/>
              </w:rPr>
              <w:t xml:space="preserve">Financial Data Transparency Act Data Standards.  </w:t>
            </w:r>
          </w:p>
        </w:tc>
        <w:tc>
          <w:tcPr>
            <w:tcW w:w="2160" w:type="dxa"/>
            <w:tcBorders>
              <w:top w:val="single" w:sz="4" w:space="0" w:color="auto"/>
              <w:left w:val="single" w:sz="4" w:space="0" w:color="auto"/>
              <w:bottom w:val="single" w:sz="4" w:space="0" w:color="auto"/>
              <w:right w:val="single" w:sz="4" w:space="0" w:color="auto"/>
            </w:tcBorders>
          </w:tcPr>
          <w:p w14:paraId="7A1D2DFB" w14:textId="4CD4E2D3" w:rsidR="003C7AA7" w:rsidRPr="001F1FE6" w:rsidRDefault="003C7AA7" w:rsidP="003C7AA7">
            <w:pPr>
              <w:spacing w:after="0" w:line="240" w:lineRule="auto"/>
              <w:rPr>
                <w:rFonts w:ascii="Times New Roman" w:hAnsi="Times New Roman"/>
                <w:sz w:val="20"/>
                <w:szCs w:val="20"/>
              </w:rPr>
            </w:pPr>
            <w:r>
              <w:rPr>
                <w:rFonts w:ascii="Times New Roman" w:hAnsi="Times New Roman"/>
                <w:i/>
                <w:iCs/>
                <w:sz w:val="20"/>
                <w:szCs w:val="20"/>
              </w:rPr>
              <w:t>Federal Register</w:t>
            </w:r>
            <w:r>
              <w:rPr>
                <w:rFonts w:ascii="Times New Roman" w:hAnsi="Times New Roman"/>
                <w:sz w:val="20"/>
                <w:szCs w:val="20"/>
              </w:rPr>
              <w:t>, Vol. 91, No. 121, 06/25/2026, 38246-38270.</w:t>
            </w:r>
          </w:p>
        </w:tc>
        <w:tc>
          <w:tcPr>
            <w:tcW w:w="2081" w:type="dxa"/>
            <w:tcBorders>
              <w:top w:val="single" w:sz="4" w:space="0" w:color="auto"/>
              <w:left w:val="single" w:sz="4" w:space="0" w:color="auto"/>
              <w:bottom w:val="single" w:sz="4" w:space="0" w:color="auto"/>
              <w:right w:val="single" w:sz="4" w:space="0" w:color="auto"/>
            </w:tcBorders>
          </w:tcPr>
          <w:p w14:paraId="4C79F065" w14:textId="20D5E4D9" w:rsidR="003C7AA7" w:rsidRPr="003D7EDA" w:rsidRDefault="003C7AA7" w:rsidP="003C7AA7">
            <w:pPr>
              <w:spacing w:after="0" w:line="240" w:lineRule="auto"/>
              <w:jc w:val="center"/>
              <w:rPr>
                <w:rFonts w:ascii="Times New Roman" w:hAnsi="Times New Roman"/>
                <w:b/>
                <w:sz w:val="20"/>
                <w:szCs w:val="20"/>
              </w:rPr>
            </w:pPr>
            <w:r>
              <w:rPr>
                <w:rFonts w:ascii="Times New Roman" w:hAnsi="Times New Roman"/>
                <w:b/>
                <w:sz w:val="20"/>
                <w:szCs w:val="20"/>
              </w:rPr>
              <w:t>Oct. 01, 2026</w:t>
            </w:r>
          </w:p>
        </w:tc>
      </w:tr>
    </w:tbl>
    <w:p w14:paraId="09FF9012" w14:textId="77777777" w:rsidR="005B3B3B" w:rsidRPr="003D7EDA" w:rsidRDefault="005B3B3B" w:rsidP="00176E53">
      <w:pPr>
        <w:spacing w:after="0" w:line="240" w:lineRule="auto"/>
        <w:rPr>
          <w:rFonts w:ascii="Times New Roman" w:hAnsi="Times New Roman"/>
          <w:b/>
          <w:bCs/>
          <w:iCs/>
          <w:color w:val="92D050"/>
          <w:sz w:val="24"/>
          <w:szCs w:val="24"/>
        </w:rPr>
      </w:pPr>
      <w:r w:rsidRPr="003D7EDA">
        <w:rPr>
          <w:rFonts w:ascii="Times New Roman" w:eastAsia="Times New Roman" w:hAnsi="Times New Roman"/>
          <w:i/>
          <w:szCs w:val="20"/>
        </w:rPr>
        <w:t xml:space="preserve">* </w:t>
      </w:r>
      <w:r w:rsidRPr="003D7EDA">
        <w:rPr>
          <w:rFonts w:ascii="Times New Roman" w:eastAsia="Times New Roman" w:hAnsi="Times New Roman"/>
          <w:i/>
          <w:sz w:val="20"/>
          <w:szCs w:val="20"/>
        </w:rPr>
        <w:t>Denotes new item in the chart</w:t>
      </w:r>
      <w:r w:rsidRPr="003D7EDA">
        <w:rPr>
          <w:rFonts w:ascii="Times New Roman" w:eastAsia="Times New Roman" w:hAnsi="Times New Roman"/>
          <w:i/>
          <w:vanish/>
          <w:sz w:val="2"/>
          <w:szCs w:val="2"/>
        </w:rPr>
        <w:t>.</w:t>
      </w:r>
      <w:bookmarkEnd w:id="2"/>
      <w:bookmarkEnd w:id="3"/>
      <w:bookmarkEnd w:id="24"/>
      <w:bookmarkEnd w:id="25"/>
    </w:p>
    <w:p w14:paraId="2C46BA10" w14:textId="77777777" w:rsidR="005B3B3B" w:rsidRPr="003D7EDA" w:rsidRDefault="005B3B3B" w:rsidP="00176E53">
      <w:pPr>
        <w:spacing w:after="0" w:line="240" w:lineRule="auto"/>
        <w:rPr>
          <w:rFonts w:ascii="Times New Roman" w:hAnsi="Times New Roman"/>
        </w:rPr>
      </w:pPr>
    </w:p>
    <w:p w14:paraId="7AC5F043" w14:textId="77777777" w:rsidR="009149F2" w:rsidRPr="003D7EDA" w:rsidRDefault="009149F2" w:rsidP="00176E53">
      <w:pPr>
        <w:spacing w:after="0" w:line="240" w:lineRule="auto"/>
        <w:rPr>
          <w:rFonts w:ascii="Times New Roman" w:hAnsi="Times New Roman"/>
        </w:rPr>
      </w:pPr>
    </w:p>
    <w:sectPr w:rsidR="009149F2" w:rsidRPr="003D7EDA" w:rsidSect="005B3B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AA1"/>
    <w:multiLevelType w:val="hybridMultilevel"/>
    <w:tmpl w:val="37BA257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514D8"/>
    <w:multiLevelType w:val="hybridMultilevel"/>
    <w:tmpl w:val="173CBF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617559"/>
    <w:multiLevelType w:val="hybridMultilevel"/>
    <w:tmpl w:val="20083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2F6245"/>
    <w:multiLevelType w:val="hybridMultilevel"/>
    <w:tmpl w:val="ED86A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8B351D"/>
    <w:multiLevelType w:val="hybridMultilevel"/>
    <w:tmpl w:val="ED3CC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4D099F"/>
    <w:multiLevelType w:val="hybridMultilevel"/>
    <w:tmpl w:val="FFDEB2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D22A68"/>
    <w:multiLevelType w:val="hybridMultilevel"/>
    <w:tmpl w:val="6B865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556EDD"/>
    <w:multiLevelType w:val="hybridMultilevel"/>
    <w:tmpl w:val="618CC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5D1959"/>
    <w:multiLevelType w:val="hybridMultilevel"/>
    <w:tmpl w:val="5B94A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6939B9"/>
    <w:multiLevelType w:val="hybridMultilevel"/>
    <w:tmpl w:val="13249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A100FA"/>
    <w:multiLevelType w:val="hybridMultilevel"/>
    <w:tmpl w:val="5FBE6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732DFB"/>
    <w:multiLevelType w:val="hybridMultilevel"/>
    <w:tmpl w:val="7DE40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8C1A64"/>
    <w:multiLevelType w:val="hybridMultilevel"/>
    <w:tmpl w:val="28301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2674C7C"/>
    <w:multiLevelType w:val="hybridMultilevel"/>
    <w:tmpl w:val="88CEE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3394D80"/>
    <w:multiLevelType w:val="hybridMultilevel"/>
    <w:tmpl w:val="FD684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3A878C1"/>
    <w:multiLevelType w:val="hybridMultilevel"/>
    <w:tmpl w:val="DF766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7BB3AE3"/>
    <w:multiLevelType w:val="hybridMultilevel"/>
    <w:tmpl w:val="F5FE995A"/>
    <w:lvl w:ilvl="0" w:tplc="8E107800">
      <w:start w:val="1"/>
      <w:numFmt w:val="bullet"/>
      <w:lvlText w:val=""/>
      <w:lvlJc w:val="left"/>
      <w:pPr>
        <w:ind w:left="360" w:hanging="360"/>
      </w:pPr>
      <w:rPr>
        <w:rFonts w:ascii="Symbol" w:hAnsi="Symbol" w:hint="default"/>
        <w:color w:val="92D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164D3B"/>
    <w:multiLevelType w:val="hybridMultilevel"/>
    <w:tmpl w:val="AAF40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3230E3"/>
    <w:multiLevelType w:val="hybridMultilevel"/>
    <w:tmpl w:val="2C7E2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0F0BE9"/>
    <w:multiLevelType w:val="hybridMultilevel"/>
    <w:tmpl w:val="E2E4E8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617DBC"/>
    <w:multiLevelType w:val="hybridMultilevel"/>
    <w:tmpl w:val="73E495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C1B7F3F"/>
    <w:multiLevelType w:val="hybridMultilevel"/>
    <w:tmpl w:val="FD5EB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E9D2454"/>
    <w:multiLevelType w:val="hybridMultilevel"/>
    <w:tmpl w:val="95F0B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07D1AB2"/>
    <w:multiLevelType w:val="hybridMultilevel"/>
    <w:tmpl w:val="C436D2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666836"/>
    <w:multiLevelType w:val="hybridMultilevel"/>
    <w:tmpl w:val="540A6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994A6F"/>
    <w:multiLevelType w:val="hybridMultilevel"/>
    <w:tmpl w:val="9B4ADD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50D221C"/>
    <w:multiLevelType w:val="hybridMultilevel"/>
    <w:tmpl w:val="A1DCF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6152CB3"/>
    <w:multiLevelType w:val="hybridMultilevel"/>
    <w:tmpl w:val="2320E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7592DB4"/>
    <w:multiLevelType w:val="hybridMultilevel"/>
    <w:tmpl w:val="20B65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AC86F18"/>
    <w:multiLevelType w:val="hybridMultilevel"/>
    <w:tmpl w:val="A2DA05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5F15A0"/>
    <w:multiLevelType w:val="hybridMultilevel"/>
    <w:tmpl w:val="19CAC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AE57155"/>
    <w:multiLevelType w:val="hybridMultilevel"/>
    <w:tmpl w:val="D586F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CBA4723"/>
    <w:multiLevelType w:val="hybridMultilevel"/>
    <w:tmpl w:val="F1DE5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D9A5F02"/>
    <w:multiLevelType w:val="hybridMultilevel"/>
    <w:tmpl w:val="6B3C4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F332433"/>
    <w:multiLevelType w:val="hybridMultilevel"/>
    <w:tmpl w:val="A3F0B8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201620">
    <w:abstractNumId w:val="0"/>
  </w:num>
  <w:num w:numId="2" w16cid:durableId="1174370667">
    <w:abstractNumId w:val="25"/>
  </w:num>
  <w:num w:numId="3" w16cid:durableId="1710883737">
    <w:abstractNumId w:val="7"/>
  </w:num>
  <w:num w:numId="4" w16cid:durableId="658533164">
    <w:abstractNumId w:val="26"/>
  </w:num>
  <w:num w:numId="5" w16cid:durableId="203520822">
    <w:abstractNumId w:val="3"/>
  </w:num>
  <w:num w:numId="6" w16cid:durableId="296490506">
    <w:abstractNumId w:val="11"/>
  </w:num>
  <w:num w:numId="7" w16cid:durableId="323243507">
    <w:abstractNumId w:val="14"/>
  </w:num>
  <w:num w:numId="8" w16cid:durableId="1327126017">
    <w:abstractNumId w:val="13"/>
  </w:num>
  <w:num w:numId="9" w16cid:durableId="1863976569">
    <w:abstractNumId w:val="4"/>
  </w:num>
  <w:num w:numId="10" w16cid:durableId="472916204">
    <w:abstractNumId w:val="8"/>
  </w:num>
  <w:num w:numId="11" w16cid:durableId="533035560">
    <w:abstractNumId w:val="6"/>
  </w:num>
  <w:num w:numId="12" w16cid:durableId="1925261214">
    <w:abstractNumId w:val="1"/>
  </w:num>
  <w:num w:numId="13" w16cid:durableId="1458139591">
    <w:abstractNumId w:val="19"/>
  </w:num>
  <w:num w:numId="14" w16cid:durableId="1692100453">
    <w:abstractNumId w:val="29"/>
  </w:num>
  <w:num w:numId="15" w16cid:durableId="1929657872">
    <w:abstractNumId w:val="16"/>
  </w:num>
  <w:num w:numId="16" w16cid:durableId="800614265">
    <w:abstractNumId w:val="23"/>
  </w:num>
  <w:num w:numId="17" w16cid:durableId="410545921">
    <w:abstractNumId w:val="17"/>
  </w:num>
  <w:num w:numId="18" w16cid:durableId="938179899">
    <w:abstractNumId w:val="9"/>
  </w:num>
  <w:num w:numId="19" w16cid:durableId="1843277391">
    <w:abstractNumId w:val="18"/>
  </w:num>
  <w:num w:numId="20" w16cid:durableId="1656493353">
    <w:abstractNumId w:val="30"/>
  </w:num>
  <w:num w:numId="21" w16cid:durableId="494498966">
    <w:abstractNumId w:val="34"/>
  </w:num>
  <w:num w:numId="22" w16cid:durableId="1948391874">
    <w:abstractNumId w:val="21"/>
  </w:num>
  <w:num w:numId="23" w16cid:durableId="1422293521">
    <w:abstractNumId w:val="15"/>
  </w:num>
  <w:num w:numId="24" w16cid:durableId="782767035">
    <w:abstractNumId w:val="5"/>
  </w:num>
  <w:num w:numId="25" w16cid:durableId="925266518">
    <w:abstractNumId w:val="10"/>
  </w:num>
  <w:num w:numId="26" w16cid:durableId="2050454550">
    <w:abstractNumId w:val="20"/>
  </w:num>
  <w:num w:numId="27" w16cid:durableId="142891041">
    <w:abstractNumId w:val="12"/>
  </w:num>
  <w:num w:numId="28" w16cid:durableId="912734883">
    <w:abstractNumId w:val="22"/>
  </w:num>
  <w:num w:numId="29" w16cid:durableId="1883857251">
    <w:abstractNumId w:val="27"/>
  </w:num>
  <w:num w:numId="30" w16cid:durableId="1413358722">
    <w:abstractNumId w:val="28"/>
  </w:num>
  <w:num w:numId="31" w16cid:durableId="2095583692">
    <w:abstractNumId w:val="32"/>
  </w:num>
  <w:num w:numId="32" w16cid:durableId="1027755642">
    <w:abstractNumId w:val="24"/>
  </w:num>
  <w:num w:numId="33" w16cid:durableId="526873403">
    <w:abstractNumId w:val="33"/>
  </w:num>
  <w:num w:numId="34" w16cid:durableId="601255940">
    <w:abstractNumId w:val="2"/>
  </w:num>
  <w:num w:numId="35" w16cid:durableId="187087660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3B"/>
    <w:rsid w:val="000014D0"/>
    <w:rsid w:val="0001232F"/>
    <w:rsid w:val="00030792"/>
    <w:rsid w:val="000406EC"/>
    <w:rsid w:val="00041984"/>
    <w:rsid w:val="0004342A"/>
    <w:rsid w:val="00047A82"/>
    <w:rsid w:val="000502B5"/>
    <w:rsid w:val="00050CDF"/>
    <w:rsid w:val="0007480D"/>
    <w:rsid w:val="000756C3"/>
    <w:rsid w:val="00083211"/>
    <w:rsid w:val="000940CF"/>
    <w:rsid w:val="000A2278"/>
    <w:rsid w:val="000A7DFD"/>
    <w:rsid w:val="000B17CC"/>
    <w:rsid w:val="000B2F74"/>
    <w:rsid w:val="000B4FCC"/>
    <w:rsid w:val="000C0208"/>
    <w:rsid w:val="000D3C1B"/>
    <w:rsid w:val="000E3112"/>
    <w:rsid w:val="000F497A"/>
    <w:rsid w:val="000F6BF8"/>
    <w:rsid w:val="000F6DA8"/>
    <w:rsid w:val="0010495C"/>
    <w:rsid w:val="00106A26"/>
    <w:rsid w:val="001134F3"/>
    <w:rsid w:val="00120D69"/>
    <w:rsid w:val="001460DF"/>
    <w:rsid w:val="00166AB6"/>
    <w:rsid w:val="00176E53"/>
    <w:rsid w:val="001777FC"/>
    <w:rsid w:val="001817F8"/>
    <w:rsid w:val="00191DB2"/>
    <w:rsid w:val="001A23B6"/>
    <w:rsid w:val="001C1336"/>
    <w:rsid w:val="001C1E4B"/>
    <w:rsid w:val="001C3907"/>
    <w:rsid w:val="001C7CD9"/>
    <w:rsid w:val="001D0903"/>
    <w:rsid w:val="001D1DEE"/>
    <w:rsid w:val="001E17B4"/>
    <w:rsid w:val="001E17E5"/>
    <w:rsid w:val="001E2828"/>
    <w:rsid w:val="001F1FE6"/>
    <w:rsid w:val="001F3453"/>
    <w:rsid w:val="001F54DE"/>
    <w:rsid w:val="00202CF4"/>
    <w:rsid w:val="00205954"/>
    <w:rsid w:val="00235891"/>
    <w:rsid w:val="00235B5F"/>
    <w:rsid w:val="00235BB6"/>
    <w:rsid w:val="0023792C"/>
    <w:rsid w:val="00252FDE"/>
    <w:rsid w:val="00257781"/>
    <w:rsid w:val="0027011B"/>
    <w:rsid w:val="00270BD9"/>
    <w:rsid w:val="0027570E"/>
    <w:rsid w:val="00275F89"/>
    <w:rsid w:val="0028164E"/>
    <w:rsid w:val="002853BF"/>
    <w:rsid w:val="002A1E8C"/>
    <w:rsid w:val="002A2D00"/>
    <w:rsid w:val="002B5AF9"/>
    <w:rsid w:val="002E3A56"/>
    <w:rsid w:val="002E5358"/>
    <w:rsid w:val="002E7F0F"/>
    <w:rsid w:val="002F44E5"/>
    <w:rsid w:val="002F77F5"/>
    <w:rsid w:val="00300CD2"/>
    <w:rsid w:val="00305EA7"/>
    <w:rsid w:val="0030678E"/>
    <w:rsid w:val="00321500"/>
    <w:rsid w:val="00326B0C"/>
    <w:rsid w:val="00335F80"/>
    <w:rsid w:val="00336266"/>
    <w:rsid w:val="003525FB"/>
    <w:rsid w:val="00360C18"/>
    <w:rsid w:val="0036189B"/>
    <w:rsid w:val="003641B1"/>
    <w:rsid w:val="00365EC7"/>
    <w:rsid w:val="00372A01"/>
    <w:rsid w:val="0038072E"/>
    <w:rsid w:val="0038427F"/>
    <w:rsid w:val="003A225A"/>
    <w:rsid w:val="003C7AA7"/>
    <w:rsid w:val="003D26F0"/>
    <w:rsid w:val="003D7EDA"/>
    <w:rsid w:val="003E6E8A"/>
    <w:rsid w:val="003F1DD2"/>
    <w:rsid w:val="003F22FF"/>
    <w:rsid w:val="004048A8"/>
    <w:rsid w:val="004077DD"/>
    <w:rsid w:val="00425824"/>
    <w:rsid w:val="00431C8A"/>
    <w:rsid w:val="00440953"/>
    <w:rsid w:val="0044687D"/>
    <w:rsid w:val="0045025A"/>
    <w:rsid w:val="004555D3"/>
    <w:rsid w:val="004728F8"/>
    <w:rsid w:val="004735C7"/>
    <w:rsid w:val="004850BA"/>
    <w:rsid w:val="0048562A"/>
    <w:rsid w:val="004A1DFF"/>
    <w:rsid w:val="004D0295"/>
    <w:rsid w:val="004D436A"/>
    <w:rsid w:val="004E5E81"/>
    <w:rsid w:val="0050077D"/>
    <w:rsid w:val="005023EB"/>
    <w:rsid w:val="005136BA"/>
    <w:rsid w:val="0051656D"/>
    <w:rsid w:val="00521595"/>
    <w:rsid w:val="00524410"/>
    <w:rsid w:val="00527E49"/>
    <w:rsid w:val="00532F16"/>
    <w:rsid w:val="00536352"/>
    <w:rsid w:val="005406E0"/>
    <w:rsid w:val="0054344F"/>
    <w:rsid w:val="005518B2"/>
    <w:rsid w:val="00585EB8"/>
    <w:rsid w:val="005A72A1"/>
    <w:rsid w:val="005B27FC"/>
    <w:rsid w:val="005B3B3B"/>
    <w:rsid w:val="005C0309"/>
    <w:rsid w:val="005C0A7F"/>
    <w:rsid w:val="005C5E64"/>
    <w:rsid w:val="005C759B"/>
    <w:rsid w:val="005E2028"/>
    <w:rsid w:val="005E77CA"/>
    <w:rsid w:val="005E788A"/>
    <w:rsid w:val="005F0DBE"/>
    <w:rsid w:val="005F299D"/>
    <w:rsid w:val="006004F5"/>
    <w:rsid w:val="00602EF7"/>
    <w:rsid w:val="00605862"/>
    <w:rsid w:val="00610367"/>
    <w:rsid w:val="00612280"/>
    <w:rsid w:val="0062090C"/>
    <w:rsid w:val="006303EC"/>
    <w:rsid w:val="006341BD"/>
    <w:rsid w:val="00636FAD"/>
    <w:rsid w:val="00645491"/>
    <w:rsid w:val="00652443"/>
    <w:rsid w:val="006577A4"/>
    <w:rsid w:val="00671DF1"/>
    <w:rsid w:val="00675B06"/>
    <w:rsid w:val="00686CBC"/>
    <w:rsid w:val="00686D5F"/>
    <w:rsid w:val="00693A66"/>
    <w:rsid w:val="00695D78"/>
    <w:rsid w:val="00697943"/>
    <w:rsid w:val="006A4B6F"/>
    <w:rsid w:val="006B2F45"/>
    <w:rsid w:val="006B3F74"/>
    <w:rsid w:val="006F0C35"/>
    <w:rsid w:val="006F2ED1"/>
    <w:rsid w:val="006F4760"/>
    <w:rsid w:val="006F6518"/>
    <w:rsid w:val="00710F7A"/>
    <w:rsid w:val="00711907"/>
    <w:rsid w:val="00713463"/>
    <w:rsid w:val="00722BFD"/>
    <w:rsid w:val="007406AC"/>
    <w:rsid w:val="00745838"/>
    <w:rsid w:val="00745C1C"/>
    <w:rsid w:val="007535D4"/>
    <w:rsid w:val="00753EC5"/>
    <w:rsid w:val="00756234"/>
    <w:rsid w:val="00757BF9"/>
    <w:rsid w:val="00760F95"/>
    <w:rsid w:val="00761DEF"/>
    <w:rsid w:val="007637E0"/>
    <w:rsid w:val="0078004B"/>
    <w:rsid w:val="00790805"/>
    <w:rsid w:val="007942CC"/>
    <w:rsid w:val="007A0B06"/>
    <w:rsid w:val="007B2DDD"/>
    <w:rsid w:val="007B3F4C"/>
    <w:rsid w:val="007B77F7"/>
    <w:rsid w:val="007C1024"/>
    <w:rsid w:val="007D41D0"/>
    <w:rsid w:val="007E524A"/>
    <w:rsid w:val="007F0770"/>
    <w:rsid w:val="007F09E3"/>
    <w:rsid w:val="00804653"/>
    <w:rsid w:val="00806FA9"/>
    <w:rsid w:val="00811595"/>
    <w:rsid w:val="00814C9E"/>
    <w:rsid w:val="00834F73"/>
    <w:rsid w:val="00836833"/>
    <w:rsid w:val="00837D32"/>
    <w:rsid w:val="008437F5"/>
    <w:rsid w:val="00847497"/>
    <w:rsid w:val="008527C5"/>
    <w:rsid w:val="00885F54"/>
    <w:rsid w:val="008B1541"/>
    <w:rsid w:val="008F1114"/>
    <w:rsid w:val="009149F2"/>
    <w:rsid w:val="009243FE"/>
    <w:rsid w:val="0092488A"/>
    <w:rsid w:val="00941A1A"/>
    <w:rsid w:val="00944AB7"/>
    <w:rsid w:val="0095427E"/>
    <w:rsid w:val="00954EC6"/>
    <w:rsid w:val="00976C50"/>
    <w:rsid w:val="00980150"/>
    <w:rsid w:val="00997708"/>
    <w:rsid w:val="009A52F8"/>
    <w:rsid w:val="009B0257"/>
    <w:rsid w:val="009B504F"/>
    <w:rsid w:val="009B7EE3"/>
    <w:rsid w:val="009D07AA"/>
    <w:rsid w:val="009E68C8"/>
    <w:rsid w:val="009F3548"/>
    <w:rsid w:val="009F6E49"/>
    <w:rsid w:val="00A02131"/>
    <w:rsid w:val="00A1159D"/>
    <w:rsid w:val="00A12980"/>
    <w:rsid w:val="00A13BBA"/>
    <w:rsid w:val="00A21834"/>
    <w:rsid w:val="00A3216B"/>
    <w:rsid w:val="00A34CFA"/>
    <w:rsid w:val="00A40D3E"/>
    <w:rsid w:val="00A432BB"/>
    <w:rsid w:val="00A45683"/>
    <w:rsid w:val="00A45E28"/>
    <w:rsid w:val="00A467C0"/>
    <w:rsid w:val="00A628D0"/>
    <w:rsid w:val="00A74431"/>
    <w:rsid w:val="00A8509C"/>
    <w:rsid w:val="00AA0925"/>
    <w:rsid w:val="00AA0E37"/>
    <w:rsid w:val="00AA1000"/>
    <w:rsid w:val="00AA32C3"/>
    <w:rsid w:val="00AB08AA"/>
    <w:rsid w:val="00AB1CC7"/>
    <w:rsid w:val="00AB3EA5"/>
    <w:rsid w:val="00AB4DD3"/>
    <w:rsid w:val="00AB779C"/>
    <w:rsid w:val="00AE4847"/>
    <w:rsid w:val="00B0096D"/>
    <w:rsid w:val="00B033A4"/>
    <w:rsid w:val="00B04100"/>
    <w:rsid w:val="00B53B0D"/>
    <w:rsid w:val="00B6250A"/>
    <w:rsid w:val="00B83CAB"/>
    <w:rsid w:val="00B863A3"/>
    <w:rsid w:val="00BA1BFD"/>
    <w:rsid w:val="00BB26D9"/>
    <w:rsid w:val="00BB7205"/>
    <w:rsid w:val="00BD0CC3"/>
    <w:rsid w:val="00BD2504"/>
    <w:rsid w:val="00BD35FE"/>
    <w:rsid w:val="00BE0787"/>
    <w:rsid w:val="00BE29B1"/>
    <w:rsid w:val="00BE58F5"/>
    <w:rsid w:val="00BF39A3"/>
    <w:rsid w:val="00BF7004"/>
    <w:rsid w:val="00C072E6"/>
    <w:rsid w:val="00C13CE8"/>
    <w:rsid w:val="00C30C31"/>
    <w:rsid w:val="00C348EE"/>
    <w:rsid w:val="00C7370D"/>
    <w:rsid w:val="00C77A4C"/>
    <w:rsid w:val="00C85B01"/>
    <w:rsid w:val="00C97D61"/>
    <w:rsid w:val="00CA06BD"/>
    <w:rsid w:val="00CA14B6"/>
    <w:rsid w:val="00CA31AD"/>
    <w:rsid w:val="00CA70A1"/>
    <w:rsid w:val="00CB55A7"/>
    <w:rsid w:val="00CB6F34"/>
    <w:rsid w:val="00CC5F0E"/>
    <w:rsid w:val="00CC6977"/>
    <w:rsid w:val="00CD24FF"/>
    <w:rsid w:val="00CE3210"/>
    <w:rsid w:val="00CF0A0D"/>
    <w:rsid w:val="00D001BB"/>
    <w:rsid w:val="00D033AB"/>
    <w:rsid w:val="00D03F89"/>
    <w:rsid w:val="00D2623E"/>
    <w:rsid w:val="00D32C4C"/>
    <w:rsid w:val="00D3453B"/>
    <w:rsid w:val="00D454A3"/>
    <w:rsid w:val="00D46233"/>
    <w:rsid w:val="00D64F8E"/>
    <w:rsid w:val="00D65EDE"/>
    <w:rsid w:val="00D72BDF"/>
    <w:rsid w:val="00D824EB"/>
    <w:rsid w:val="00D91734"/>
    <w:rsid w:val="00DB0CF3"/>
    <w:rsid w:val="00DB5F0B"/>
    <w:rsid w:val="00DB7129"/>
    <w:rsid w:val="00DD6FEC"/>
    <w:rsid w:val="00DD7D42"/>
    <w:rsid w:val="00E129F0"/>
    <w:rsid w:val="00E15228"/>
    <w:rsid w:val="00E240BD"/>
    <w:rsid w:val="00E25C0D"/>
    <w:rsid w:val="00E3570D"/>
    <w:rsid w:val="00E41ED3"/>
    <w:rsid w:val="00E50BC4"/>
    <w:rsid w:val="00E60D07"/>
    <w:rsid w:val="00E71D27"/>
    <w:rsid w:val="00E75BCF"/>
    <w:rsid w:val="00E81F6D"/>
    <w:rsid w:val="00E84449"/>
    <w:rsid w:val="00E86714"/>
    <w:rsid w:val="00E90A94"/>
    <w:rsid w:val="00E90BB2"/>
    <w:rsid w:val="00E92F1C"/>
    <w:rsid w:val="00EA0D06"/>
    <w:rsid w:val="00EA5FFF"/>
    <w:rsid w:val="00EB7FAC"/>
    <w:rsid w:val="00EC5647"/>
    <w:rsid w:val="00EE1D06"/>
    <w:rsid w:val="00EE5C9A"/>
    <w:rsid w:val="00EF33FD"/>
    <w:rsid w:val="00EF4E05"/>
    <w:rsid w:val="00EF6A79"/>
    <w:rsid w:val="00F20EF0"/>
    <w:rsid w:val="00F306ED"/>
    <w:rsid w:val="00F31DAD"/>
    <w:rsid w:val="00F40B3C"/>
    <w:rsid w:val="00F57EFC"/>
    <w:rsid w:val="00F7104C"/>
    <w:rsid w:val="00F714A5"/>
    <w:rsid w:val="00F85476"/>
    <w:rsid w:val="00F94EC0"/>
    <w:rsid w:val="00FB090F"/>
    <w:rsid w:val="00FB778E"/>
    <w:rsid w:val="00FC37CF"/>
    <w:rsid w:val="00FC4607"/>
    <w:rsid w:val="00FC4875"/>
    <w:rsid w:val="00FD1410"/>
    <w:rsid w:val="00FE0B0C"/>
    <w:rsid w:val="00FE1BF6"/>
    <w:rsid w:val="00FE2BCE"/>
    <w:rsid w:val="00FE5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F89E0"/>
  <w15:chartTrackingRefBased/>
  <w15:docId w15:val="{310059EC-DC7A-428C-A4F7-DE07DD33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B3B"/>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5B3B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3B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B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B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B3B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B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B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B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B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B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B3B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B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B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B3B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B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B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B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B3B"/>
    <w:rPr>
      <w:rFonts w:eastAsiaTheme="majorEastAsia" w:cstheme="majorBidi"/>
      <w:color w:val="272727" w:themeColor="text1" w:themeTint="D8"/>
    </w:rPr>
  </w:style>
  <w:style w:type="paragraph" w:styleId="Title">
    <w:name w:val="Title"/>
    <w:basedOn w:val="Normal"/>
    <w:next w:val="Normal"/>
    <w:link w:val="TitleChar"/>
    <w:uiPriority w:val="10"/>
    <w:qFormat/>
    <w:rsid w:val="005B3B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B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B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B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B3B"/>
    <w:pPr>
      <w:spacing w:before="160"/>
      <w:jc w:val="center"/>
    </w:pPr>
    <w:rPr>
      <w:i/>
      <w:iCs/>
      <w:color w:val="404040" w:themeColor="text1" w:themeTint="BF"/>
    </w:rPr>
  </w:style>
  <w:style w:type="character" w:customStyle="1" w:styleId="QuoteChar">
    <w:name w:val="Quote Char"/>
    <w:basedOn w:val="DefaultParagraphFont"/>
    <w:link w:val="Quote"/>
    <w:uiPriority w:val="29"/>
    <w:rsid w:val="005B3B3B"/>
    <w:rPr>
      <w:i/>
      <w:iCs/>
      <w:color w:val="404040" w:themeColor="text1" w:themeTint="BF"/>
    </w:rPr>
  </w:style>
  <w:style w:type="paragraph" w:styleId="ListParagraph">
    <w:name w:val="List Paragraph"/>
    <w:basedOn w:val="Normal"/>
    <w:uiPriority w:val="34"/>
    <w:qFormat/>
    <w:rsid w:val="005B3B3B"/>
    <w:pPr>
      <w:ind w:left="720"/>
      <w:contextualSpacing/>
    </w:pPr>
  </w:style>
  <w:style w:type="character" w:styleId="IntenseEmphasis">
    <w:name w:val="Intense Emphasis"/>
    <w:basedOn w:val="DefaultParagraphFont"/>
    <w:uiPriority w:val="21"/>
    <w:qFormat/>
    <w:rsid w:val="005B3B3B"/>
    <w:rPr>
      <w:i/>
      <w:iCs/>
      <w:color w:val="0F4761" w:themeColor="accent1" w:themeShade="BF"/>
    </w:rPr>
  </w:style>
  <w:style w:type="paragraph" w:styleId="IntenseQuote">
    <w:name w:val="Intense Quote"/>
    <w:basedOn w:val="Normal"/>
    <w:next w:val="Normal"/>
    <w:link w:val="IntenseQuoteChar"/>
    <w:uiPriority w:val="30"/>
    <w:qFormat/>
    <w:rsid w:val="005B3B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B3B"/>
    <w:rPr>
      <w:i/>
      <w:iCs/>
      <w:color w:val="0F4761" w:themeColor="accent1" w:themeShade="BF"/>
    </w:rPr>
  </w:style>
  <w:style w:type="character" w:styleId="IntenseReference">
    <w:name w:val="Intense Reference"/>
    <w:basedOn w:val="DefaultParagraphFont"/>
    <w:uiPriority w:val="32"/>
    <w:qFormat/>
    <w:rsid w:val="005B3B3B"/>
    <w:rPr>
      <w:b/>
      <w:bCs/>
      <w:smallCaps/>
      <w:color w:val="0F4761" w:themeColor="accent1" w:themeShade="BF"/>
      <w:spacing w:val="5"/>
    </w:rPr>
  </w:style>
  <w:style w:type="character" w:styleId="Hyperlink">
    <w:name w:val="Hyperlink"/>
    <w:uiPriority w:val="99"/>
    <w:unhideWhenUsed/>
    <w:rsid w:val="005B3B3B"/>
    <w:rPr>
      <w:color w:val="0563C1"/>
      <w:u w:val="single"/>
    </w:rPr>
  </w:style>
  <w:style w:type="paragraph" w:styleId="NormalWeb">
    <w:name w:val="Normal (Web)"/>
    <w:basedOn w:val="Normal"/>
    <w:uiPriority w:val="99"/>
    <w:unhideWhenUsed/>
    <w:rsid w:val="005B3B3B"/>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uiPriority w:val="99"/>
    <w:semiHidden/>
    <w:unhideWhenUsed/>
    <w:rsid w:val="005B3B3B"/>
    <w:rPr>
      <w:color w:val="954F72"/>
      <w:u w:val="single"/>
    </w:rPr>
  </w:style>
  <w:style w:type="paragraph" w:styleId="NoSpacing">
    <w:name w:val="No Spacing"/>
    <w:uiPriority w:val="1"/>
    <w:qFormat/>
    <w:rsid w:val="005B3B3B"/>
    <w:pPr>
      <w:spacing w:after="0" w:line="240" w:lineRule="auto"/>
    </w:pPr>
    <w:rPr>
      <w:rFonts w:ascii="Calibri" w:eastAsia="Calibri" w:hAnsi="Calibri" w:cs="Times New Roman"/>
      <w:kern w:val="0"/>
      <w:sz w:val="22"/>
      <w:szCs w:val="22"/>
      <w14:ligatures w14:val="none"/>
    </w:rPr>
  </w:style>
  <w:style w:type="paragraph" w:styleId="HTMLPreformatted">
    <w:name w:val="HTML Preformatted"/>
    <w:basedOn w:val="Normal"/>
    <w:link w:val="HTMLPreformattedChar"/>
    <w:uiPriority w:val="99"/>
    <w:unhideWhenUsed/>
    <w:rsid w:val="005B3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B3B3B"/>
    <w:rPr>
      <w:rFonts w:ascii="Courier New" w:eastAsia="Times New Roman" w:hAnsi="Courier New" w:cs="Courier New"/>
      <w:kern w:val="0"/>
      <w:sz w:val="20"/>
      <w:szCs w:val="20"/>
      <w14:ligatures w14:val="none"/>
    </w:rPr>
  </w:style>
  <w:style w:type="paragraph" w:styleId="Header">
    <w:name w:val="header"/>
    <w:basedOn w:val="Normal"/>
    <w:link w:val="HeaderChar"/>
    <w:uiPriority w:val="99"/>
    <w:unhideWhenUsed/>
    <w:rsid w:val="005B3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B3B"/>
    <w:rPr>
      <w:rFonts w:ascii="Calibri" w:eastAsia="Calibri" w:hAnsi="Calibri" w:cs="Times New Roman"/>
      <w:kern w:val="0"/>
      <w:sz w:val="22"/>
      <w:szCs w:val="22"/>
      <w14:ligatures w14:val="none"/>
    </w:rPr>
  </w:style>
  <w:style w:type="paragraph" w:styleId="BalloonText">
    <w:name w:val="Balloon Text"/>
    <w:basedOn w:val="Normal"/>
    <w:link w:val="BalloonTextChar"/>
    <w:uiPriority w:val="99"/>
    <w:semiHidden/>
    <w:unhideWhenUsed/>
    <w:rsid w:val="005B3B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B3B"/>
    <w:rPr>
      <w:rFonts w:ascii="Segoe UI" w:eastAsia="Calibri" w:hAnsi="Segoe UI" w:cs="Segoe UI"/>
      <w:kern w:val="0"/>
      <w:sz w:val="18"/>
      <w:szCs w:val="18"/>
      <w14:ligatures w14:val="none"/>
    </w:rPr>
  </w:style>
  <w:style w:type="paragraph" w:customStyle="1" w:styleId="BasicParagraph">
    <w:name w:val="[Basic Paragraph]"/>
    <w:basedOn w:val="Normal"/>
    <w:uiPriority w:val="99"/>
    <w:rsid w:val="005B3B3B"/>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Footer">
    <w:name w:val="footer"/>
    <w:basedOn w:val="Normal"/>
    <w:link w:val="FooterChar"/>
    <w:uiPriority w:val="99"/>
    <w:unhideWhenUsed/>
    <w:rsid w:val="005B3B3B"/>
    <w:pPr>
      <w:tabs>
        <w:tab w:val="center" w:pos="4680"/>
        <w:tab w:val="right" w:pos="9360"/>
      </w:tabs>
    </w:pPr>
  </w:style>
  <w:style w:type="character" w:customStyle="1" w:styleId="FooterChar">
    <w:name w:val="Footer Char"/>
    <w:basedOn w:val="DefaultParagraphFont"/>
    <w:link w:val="Footer"/>
    <w:uiPriority w:val="99"/>
    <w:rsid w:val="005B3B3B"/>
    <w:rPr>
      <w:rFonts w:ascii="Calibri" w:eastAsia="Calibri" w:hAnsi="Calibri" w:cs="Times New Roman"/>
      <w:kern w:val="0"/>
      <w:sz w:val="22"/>
      <w:szCs w:val="22"/>
      <w14:ligatures w14:val="none"/>
    </w:rPr>
  </w:style>
  <w:style w:type="character" w:styleId="UnresolvedMention">
    <w:name w:val="Unresolved Mention"/>
    <w:uiPriority w:val="99"/>
    <w:semiHidden/>
    <w:unhideWhenUsed/>
    <w:rsid w:val="005B3B3B"/>
    <w:rPr>
      <w:color w:val="808080"/>
      <w:shd w:val="clear" w:color="auto" w:fill="E6E6E6"/>
    </w:rPr>
  </w:style>
  <w:style w:type="character" w:styleId="CommentReference">
    <w:name w:val="annotation reference"/>
    <w:uiPriority w:val="99"/>
    <w:semiHidden/>
    <w:unhideWhenUsed/>
    <w:rsid w:val="005B3B3B"/>
    <w:rPr>
      <w:sz w:val="16"/>
      <w:szCs w:val="16"/>
    </w:rPr>
  </w:style>
  <w:style w:type="paragraph" w:styleId="CommentText">
    <w:name w:val="annotation text"/>
    <w:basedOn w:val="Normal"/>
    <w:link w:val="CommentTextChar"/>
    <w:uiPriority w:val="99"/>
    <w:unhideWhenUsed/>
    <w:rsid w:val="005B3B3B"/>
    <w:rPr>
      <w:sz w:val="20"/>
      <w:szCs w:val="20"/>
    </w:rPr>
  </w:style>
  <w:style w:type="character" w:customStyle="1" w:styleId="CommentTextChar">
    <w:name w:val="Comment Text Char"/>
    <w:basedOn w:val="DefaultParagraphFont"/>
    <w:link w:val="CommentText"/>
    <w:uiPriority w:val="99"/>
    <w:rsid w:val="005B3B3B"/>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B3B3B"/>
    <w:rPr>
      <w:b/>
      <w:bCs/>
    </w:rPr>
  </w:style>
  <w:style w:type="character" w:customStyle="1" w:styleId="CommentSubjectChar">
    <w:name w:val="Comment Subject Char"/>
    <w:basedOn w:val="CommentTextChar"/>
    <w:link w:val="CommentSubject"/>
    <w:uiPriority w:val="99"/>
    <w:semiHidden/>
    <w:rsid w:val="005B3B3B"/>
    <w:rPr>
      <w:rFonts w:ascii="Calibri" w:eastAsia="Calibri" w:hAnsi="Calibri" w:cs="Times New Roman"/>
      <w:b/>
      <w:bCs/>
      <w:kern w:val="0"/>
      <w:sz w:val="20"/>
      <w:szCs w:val="20"/>
      <w14:ligatures w14:val="none"/>
    </w:rPr>
  </w:style>
  <w:style w:type="character" w:styleId="Strong">
    <w:name w:val="Strong"/>
    <w:uiPriority w:val="22"/>
    <w:qFormat/>
    <w:rsid w:val="005B3B3B"/>
    <w:rPr>
      <w:b/>
      <w:bCs/>
    </w:rPr>
  </w:style>
  <w:style w:type="character" w:styleId="Emphasis">
    <w:name w:val="Emphasis"/>
    <w:uiPriority w:val="20"/>
    <w:qFormat/>
    <w:rsid w:val="005B3B3B"/>
    <w:rPr>
      <w:i/>
      <w:iCs/>
    </w:rPr>
  </w:style>
  <w:style w:type="paragraph" w:customStyle="1" w:styleId="citation-hover-present">
    <w:name w:val="citation-hover-present"/>
    <w:basedOn w:val="Normal"/>
    <w:rsid w:val="005B3B3B"/>
    <w:pPr>
      <w:spacing w:before="100" w:beforeAutospacing="1" w:after="100" w:afterAutospacing="1" w:line="240" w:lineRule="auto"/>
    </w:pPr>
    <w:rPr>
      <w:rFonts w:ascii="Times New Roman" w:eastAsia="Times New Roman" w:hAnsi="Times New Roman"/>
      <w:sz w:val="24"/>
      <w:szCs w:val="24"/>
    </w:rPr>
  </w:style>
  <w:style w:type="paragraph" w:customStyle="1" w:styleId="single-line">
    <w:name w:val="single-line"/>
    <w:basedOn w:val="Normal"/>
    <w:rsid w:val="005B3B3B"/>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5B3B3B"/>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info.gov/content/pkg/FR-2026-07-02/pdf/2026-13444.pdf" TargetMode="External"/><Relationship Id="rId21" Type="http://schemas.openxmlformats.org/officeDocument/2006/relationships/hyperlink" Target="https://www.govinfo.gov/content/pkg/FR-2026-06-16/pdf/2026-12010.pdf" TargetMode="External"/><Relationship Id="rId42" Type="http://schemas.openxmlformats.org/officeDocument/2006/relationships/hyperlink" Target="https://www.govinfo.gov/content/pkg/FR-2026-06-11/pdf/2026-11674.pdf" TargetMode="External"/><Relationship Id="rId47" Type="http://schemas.openxmlformats.org/officeDocument/2006/relationships/hyperlink" Target="https://www.govinfo.gov/content/pkg/FR-2026-06-11/pdf/2026-11669.pdf" TargetMode="External"/><Relationship Id="rId63" Type="http://schemas.openxmlformats.org/officeDocument/2006/relationships/hyperlink" Target="https://www.govinfo.gov/content/pkg/FR-2026-07-09/pdf/2026-13830.pdf" TargetMode="External"/><Relationship Id="rId68" Type="http://schemas.openxmlformats.org/officeDocument/2006/relationships/hyperlink" Target="https://www.govinfo.gov/content/pkg/FR-2026-06-18/pdf/2026-12232.pdf" TargetMode="External"/><Relationship Id="rId84" Type="http://schemas.openxmlformats.org/officeDocument/2006/relationships/hyperlink" Target="https://www.govinfo.gov/content/pkg/FR-2026-07-07/pdf/2026-13628.pdf" TargetMode="External"/><Relationship Id="rId89" Type="http://schemas.openxmlformats.org/officeDocument/2006/relationships/theme" Target="theme/theme1.xml"/><Relationship Id="rId16" Type="http://schemas.openxmlformats.org/officeDocument/2006/relationships/hyperlink" Target="https://www.govinfo.gov/content/pkg/FR-2026-07-09/pdf/2026-13908.pdf" TargetMode="External"/><Relationship Id="rId11" Type="http://schemas.openxmlformats.org/officeDocument/2006/relationships/hyperlink" Target="https://www.govinfo.gov/content/pkg/FR-2026-07-09/pdf/2026-13834.pdf" TargetMode="External"/><Relationship Id="rId32" Type="http://schemas.openxmlformats.org/officeDocument/2006/relationships/hyperlink" Target="https://www.govinfo.gov/content/pkg/FR-2026-06-23/pdf/2026-12594.pdf" TargetMode="External"/><Relationship Id="rId37" Type="http://schemas.openxmlformats.org/officeDocument/2006/relationships/hyperlink" Target="https://www.govinfo.gov/content/pkg/FR-2026-06-29/pdf/2026-13089.pdf" TargetMode="External"/><Relationship Id="rId53" Type="http://schemas.openxmlformats.org/officeDocument/2006/relationships/hyperlink" Target="https://www.govinfo.gov/content/pkg/FR-2026-06-11/pdf/2026-11668.pdf" TargetMode="External"/><Relationship Id="rId58" Type="http://schemas.openxmlformats.org/officeDocument/2006/relationships/hyperlink" Target="https://www.govinfo.gov/content/pkg/FR-2026-07-09/pdf/2026-13901.pdf" TargetMode="External"/><Relationship Id="rId74" Type="http://schemas.openxmlformats.org/officeDocument/2006/relationships/hyperlink" Target="https://www.govinfo.gov/content/pkg/FR-2026-06-11/pdf/2026-11698.pdf" TargetMode="External"/><Relationship Id="rId79" Type="http://schemas.openxmlformats.org/officeDocument/2006/relationships/hyperlink" Target="https://www.govinfo.gov/content/pkg/FR-2026-06-15/pdf/2026-12006.pdf" TargetMode="External"/><Relationship Id="rId5" Type="http://schemas.openxmlformats.org/officeDocument/2006/relationships/webSettings" Target="webSettings.xml"/><Relationship Id="rId90" Type="http://schemas.openxmlformats.org/officeDocument/2006/relationships/customXml" Target="../customXml/item2.xml"/><Relationship Id="rId14" Type="http://schemas.openxmlformats.org/officeDocument/2006/relationships/hyperlink" Target="https://www.govinfo.gov/content/pkg/FR-2026-07-09/pdf/2026-13919.pdf" TargetMode="External"/><Relationship Id="rId22" Type="http://schemas.openxmlformats.org/officeDocument/2006/relationships/hyperlink" Target="https://www.govinfo.gov/content/pkg/FR-2026-06-30/pdf/2026-13191.pdf" TargetMode="External"/><Relationship Id="rId27" Type="http://schemas.openxmlformats.org/officeDocument/2006/relationships/hyperlink" Target="https://www.govinfo.gov/content/pkg/FR-2026-07-06/pdf/2026-13506.pdf" TargetMode="External"/><Relationship Id="rId30" Type="http://schemas.openxmlformats.org/officeDocument/2006/relationships/hyperlink" Target="https://www.govinfo.gov/content/pkg/FR-2026-06-12/pdf/2026-11876.pdf" TargetMode="External"/><Relationship Id="rId35" Type="http://schemas.openxmlformats.org/officeDocument/2006/relationships/hyperlink" Target="https://www.govinfo.gov/content/pkg/FR-2026-07-10/pdf/2026-13945.pdf" TargetMode="External"/><Relationship Id="rId43" Type="http://schemas.openxmlformats.org/officeDocument/2006/relationships/hyperlink" Target="https://www.govinfo.gov/content/pkg/FR-2026-06-11/pdf/2026-11666.pdf" TargetMode="External"/><Relationship Id="rId48" Type="http://schemas.openxmlformats.org/officeDocument/2006/relationships/hyperlink" Target="https://www.govinfo.gov/content/pkg/FR-2026-06-11/pdf/2026-11667.pdf" TargetMode="External"/><Relationship Id="rId56" Type="http://schemas.openxmlformats.org/officeDocument/2006/relationships/hyperlink" Target="https://www.govinfo.gov/content/pkg/FR-2026-06-11/pdf/2026-11678.pdf" TargetMode="External"/><Relationship Id="rId64" Type="http://schemas.openxmlformats.org/officeDocument/2006/relationships/hyperlink" Target="https://www.govinfo.gov/content/pkg/FR-2026-07-10/pdf/2026-13925.pdf" TargetMode="External"/><Relationship Id="rId69" Type="http://schemas.openxmlformats.org/officeDocument/2006/relationships/hyperlink" Target="https://www.govinfo.gov/content/pkg/FR-2026-07-06/pdf/2026-13606.pdf" TargetMode="External"/><Relationship Id="rId77" Type="http://schemas.openxmlformats.org/officeDocument/2006/relationships/hyperlink" Target="https://www.govinfo.gov/content/pkg/FR-2026-06-30/pdf/2026-13182.pdf" TargetMode="External"/><Relationship Id="rId8" Type="http://schemas.openxmlformats.org/officeDocument/2006/relationships/hyperlink" Target="https://www.govinfo.gov/content/pkg/FR-2026-06-22/pdf/2026-12460.pdf" TargetMode="External"/><Relationship Id="rId51" Type="http://schemas.openxmlformats.org/officeDocument/2006/relationships/hyperlink" Target="https://www.govinfo.gov/content/pkg/FR-2026-06-11/pdf/2026-11676.pdf" TargetMode="External"/><Relationship Id="rId72" Type="http://schemas.openxmlformats.org/officeDocument/2006/relationships/hyperlink" Target="https://www.govinfo.gov/content/pkg/FR-2026-07-09/pdf/2026-13841.pdf" TargetMode="External"/><Relationship Id="rId80" Type="http://schemas.openxmlformats.org/officeDocument/2006/relationships/hyperlink" Target="https://www.govinfo.gov/content/pkg/FR-2026-06-25/pdf/2026-12784.pdf" TargetMode="External"/><Relationship Id="rId85" Type="http://schemas.openxmlformats.org/officeDocument/2006/relationships/hyperlink" Target="https://www.govinfo.gov/content/pkg/FR-2026-07-09/pdf/2026-13874.pdf" TargetMode="External"/><Relationship Id="rId3" Type="http://schemas.openxmlformats.org/officeDocument/2006/relationships/styles" Target="styles.xml"/><Relationship Id="rId12" Type="http://schemas.openxmlformats.org/officeDocument/2006/relationships/hyperlink" Target="https://www.govinfo.gov/content/pkg/FR-2026-06-16/pdf/2026-12083.pdf" TargetMode="External"/><Relationship Id="rId17" Type="http://schemas.openxmlformats.org/officeDocument/2006/relationships/hyperlink" Target="https://www.govinfo.gov/content/pkg/FR-2026-07-09/pdf/2026-13858.pdf" TargetMode="External"/><Relationship Id="rId25" Type="http://schemas.openxmlformats.org/officeDocument/2006/relationships/hyperlink" Target="https://www.govinfo.gov/content/pkg/FR-2026-06-24/pdf/2026-12690.pdf" TargetMode="External"/><Relationship Id="rId33" Type="http://schemas.openxmlformats.org/officeDocument/2006/relationships/hyperlink" Target="https://www.govinfo.gov/content/pkg/FR-2026-07-06/pdf/2026-13537.pdf" TargetMode="External"/><Relationship Id="rId38" Type="http://schemas.openxmlformats.org/officeDocument/2006/relationships/hyperlink" Target="https://www.govinfo.gov/content/pkg/FR-2026-06-11/pdf/2026-11673.pdf" TargetMode="External"/><Relationship Id="rId46" Type="http://schemas.openxmlformats.org/officeDocument/2006/relationships/hyperlink" Target="https://www.govinfo.gov/content/pkg/FR-2026-07-09/pdf/2026-13897.pdf" TargetMode="External"/><Relationship Id="rId59" Type="http://schemas.openxmlformats.org/officeDocument/2006/relationships/hyperlink" Target="https://www.govinfo.gov/content/pkg/FR-2026-06-24/pdf/2026-12750.pdf" TargetMode="External"/><Relationship Id="rId67" Type="http://schemas.openxmlformats.org/officeDocument/2006/relationships/hyperlink" Target="https://www.govinfo.gov/content/pkg/FR-2026-06-30/pdf/2026-13159.pdf" TargetMode="External"/><Relationship Id="rId20" Type="http://schemas.openxmlformats.org/officeDocument/2006/relationships/hyperlink" Target="https://www.govinfo.gov/content/pkg/FR-2026-07-09/pdf/2026-13857.pdf" TargetMode="External"/><Relationship Id="rId41" Type="http://schemas.openxmlformats.org/officeDocument/2006/relationships/hyperlink" Target="https://www.govinfo.gov/content/pkg/FR-2026-06-11/pdf/2026-11664.pdf" TargetMode="External"/><Relationship Id="rId54" Type="http://schemas.openxmlformats.org/officeDocument/2006/relationships/hyperlink" Target="https://www.govinfo.gov/content/pkg/FR-2026-07-09/pdf/2026-13899.pdf" TargetMode="External"/><Relationship Id="rId62" Type="http://schemas.openxmlformats.org/officeDocument/2006/relationships/hyperlink" Target="https://www.govinfo.gov/content/pkg/FR-2026-07-09/pdf/2026-13851.pdf" TargetMode="External"/><Relationship Id="rId70" Type="http://schemas.openxmlformats.org/officeDocument/2006/relationships/hyperlink" Target="https://www.govinfo.gov/content/pkg/FR-2026-07-06/pdf/2026-13571.pdf" TargetMode="External"/><Relationship Id="rId75" Type="http://schemas.openxmlformats.org/officeDocument/2006/relationships/hyperlink" Target="https://www.govinfo.gov/content/pkg/FR-2026-07-02/pdf/2026-13455.pdf" TargetMode="External"/><Relationship Id="rId83" Type="http://schemas.openxmlformats.org/officeDocument/2006/relationships/hyperlink" Target="https://www.govinfo.gov/content/pkg/FR-2026-06-17/pdf/2026-12163.pdf" TargetMode="External"/><Relationship Id="rId88" Type="http://schemas.openxmlformats.org/officeDocument/2006/relationships/fontTable" Target="fontTable.xml"/><Relationship Id="rId9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www.govinfo.gov/content/pkg/FR-2026-07-09/pdf/2026-13905.pdf" TargetMode="External"/><Relationship Id="rId23" Type="http://schemas.openxmlformats.org/officeDocument/2006/relationships/hyperlink" Target="https://www.govinfo.gov/content/pkg/FR-2026-06-30/pdf/2026-13123.pdf" TargetMode="External"/><Relationship Id="rId28" Type="http://schemas.openxmlformats.org/officeDocument/2006/relationships/hyperlink" Target="https://www.govinfo.gov/content/pkg/FR-2026-06-22/pdf/2026-12364.pdf" TargetMode="External"/><Relationship Id="rId36" Type="http://schemas.openxmlformats.org/officeDocument/2006/relationships/hyperlink" Target="https://www.govinfo.gov/content/pkg/FR-2026-06-23/pdf/2026-12533.pdf" TargetMode="External"/><Relationship Id="rId49" Type="http://schemas.openxmlformats.org/officeDocument/2006/relationships/hyperlink" Target="https://www.govinfo.gov/content/pkg/FR-2026-06-11/pdf/2026-11671.pdf" TargetMode="External"/><Relationship Id="rId57" Type="http://schemas.openxmlformats.org/officeDocument/2006/relationships/hyperlink" Target="https://www.govinfo.gov/content/pkg/FR-2026-06-11/pdf/2026-11679.pdf" TargetMode="External"/><Relationship Id="rId10" Type="http://schemas.openxmlformats.org/officeDocument/2006/relationships/hyperlink" Target="https://www.govinfo.gov/content/pkg/FR-2026-06-17/pdf/2026-12149.pdf" TargetMode="External"/><Relationship Id="rId31" Type="http://schemas.openxmlformats.org/officeDocument/2006/relationships/hyperlink" Target="https://www.govinfo.gov/content/pkg/FR-2026-06-12/pdf/2026-11856.pdf" TargetMode="External"/><Relationship Id="rId44" Type="http://schemas.openxmlformats.org/officeDocument/2006/relationships/hyperlink" Target="https://www.govinfo.gov/content/pkg/FR-2026-06-11/pdf/2026-11675.pdf" TargetMode="External"/><Relationship Id="rId52" Type="http://schemas.openxmlformats.org/officeDocument/2006/relationships/hyperlink" Target="https://www.govinfo.gov/content/pkg/FR-2026-06-11/pdf/2026-11677.pdf" TargetMode="External"/><Relationship Id="rId60" Type="http://schemas.openxmlformats.org/officeDocument/2006/relationships/hyperlink" Target="https://www.govinfo.gov/content/pkg/FR-2026-06-26/pdf/2026-12943.pdf" TargetMode="External"/><Relationship Id="rId65" Type="http://schemas.openxmlformats.org/officeDocument/2006/relationships/hyperlink" Target="https://www.govinfo.gov/content/pkg/FR-2026-06-22/pdf/2026-12459.pdf" TargetMode="External"/><Relationship Id="rId73" Type="http://schemas.openxmlformats.org/officeDocument/2006/relationships/hyperlink" Target="https://www.govinfo.gov/content/pkg/FR-2026-06-18/pdf/2026-12270.pdf" TargetMode="External"/><Relationship Id="rId78" Type="http://schemas.openxmlformats.org/officeDocument/2006/relationships/hyperlink" Target="https://www.govinfo.gov/content/pkg/FR-2026-06-12/pdf/2026-11854.pdf" TargetMode="External"/><Relationship Id="rId81" Type="http://schemas.openxmlformats.org/officeDocument/2006/relationships/hyperlink" Target="https://www.govinfo.gov/content/pkg/FR-2026-07-01/pdf/2026-13239.pdf" TargetMode="External"/><Relationship Id="rId86" Type="http://schemas.openxmlformats.org/officeDocument/2006/relationships/hyperlink" Target="https://www.govinfo.gov/content/pkg/FR-2026-06-16/pdf/2026-12058.pdf" TargetMode="External"/><Relationship Id="rId4" Type="http://schemas.openxmlformats.org/officeDocument/2006/relationships/settings" Target="settings.xml"/><Relationship Id="rId9" Type="http://schemas.openxmlformats.org/officeDocument/2006/relationships/hyperlink" Target="https://www.govinfo.gov/content/pkg/FR-2026-06-24/pdf/2026-12692.pdf" TargetMode="External"/><Relationship Id="rId13" Type="http://schemas.openxmlformats.org/officeDocument/2006/relationships/hyperlink" Target="https://www.govinfo.gov/content/pkg/FR-2026-07-09/pdf/2026-13904.pdf" TargetMode="External"/><Relationship Id="rId18" Type="http://schemas.openxmlformats.org/officeDocument/2006/relationships/hyperlink" Target="https://www.govinfo.gov/content/pkg/FR-2026-07-09/pdf/2026-13906.pdf" TargetMode="External"/><Relationship Id="rId39" Type="http://schemas.openxmlformats.org/officeDocument/2006/relationships/hyperlink" Target="https://www.govinfo.gov/content/pkg/FR-2026-06-11/pdf/2026-11672.pdf" TargetMode="External"/><Relationship Id="rId34" Type="http://schemas.openxmlformats.org/officeDocument/2006/relationships/hyperlink" Target="https://www.govinfo.gov/content/pkg/FR-2026-07-06/pdf/2026-13539.pdf" TargetMode="External"/><Relationship Id="rId50" Type="http://schemas.openxmlformats.org/officeDocument/2006/relationships/hyperlink" Target="https://www.govinfo.gov/content/pkg/FR-2026-06-11/pdf/2026-11670.pdf" TargetMode="External"/><Relationship Id="rId55" Type="http://schemas.openxmlformats.org/officeDocument/2006/relationships/hyperlink" Target="https://www.govinfo.gov/content/pkg/FR-2026-07-09/pdf/2026-13900.pdf" TargetMode="External"/><Relationship Id="rId76" Type="http://schemas.openxmlformats.org/officeDocument/2006/relationships/hyperlink" Target="https://www.govinfo.gov/content/pkg/FR-2026-06-24/pdf/2026-12743.pdf" TargetMode="External"/><Relationship Id="rId7" Type="http://schemas.openxmlformats.org/officeDocument/2006/relationships/hyperlink" Target="https://www.govinfo.gov/content/pkg/FR-2026-06-25/pdf/2026-12787.pdf" TargetMode="External"/><Relationship Id="rId71" Type="http://schemas.openxmlformats.org/officeDocument/2006/relationships/hyperlink" Target="https://www.govinfo.gov/content/pkg/FR-2026-07-09/pdf/2026-13878.pdf" TargetMode="External"/><Relationship Id="rId92" Type="http://schemas.openxmlformats.org/officeDocument/2006/relationships/customXml" Target="../customXml/item4.xml"/><Relationship Id="rId2" Type="http://schemas.openxmlformats.org/officeDocument/2006/relationships/numbering" Target="numbering.xml"/><Relationship Id="rId29" Type="http://schemas.openxmlformats.org/officeDocument/2006/relationships/hyperlink" Target="https://www.govinfo.gov/content/pkg/FR-2026-06-12/pdf/2026-11855.pdf" TargetMode="External"/><Relationship Id="rId24" Type="http://schemas.openxmlformats.org/officeDocument/2006/relationships/hyperlink" Target="https://www.govinfo.gov/content/pkg/FR-2026-06-30/pdf/2026-13192.pdf" TargetMode="External"/><Relationship Id="rId40" Type="http://schemas.openxmlformats.org/officeDocument/2006/relationships/hyperlink" Target="https://www.govinfo.gov/content/pkg/FR-2026-06-11/pdf/2026-11665.pdf" TargetMode="External"/><Relationship Id="rId45" Type="http://schemas.openxmlformats.org/officeDocument/2006/relationships/hyperlink" Target="https://www.govinfo.gov/content/pkg/FR-2026-07-09/pdf/2026-13898.pdf" TargetMode="External"/><Relationship Id="rId66" Type="http://schemas.openxmlformats.org/officeDocument/2006/relationships/hyperlink" Target="https://www.govinfo.gov/content/pkg/FR-2026-06-22/pdf/2026-12458.pdf" TargetMode="External"/><Relationship Id="rId87" Type="http://schemas.openxmlformats.org/officeDocument/2006/relationships/hyperlink" Target="https://www.govinfo.gov/content/pkg/FR-2026-06-25/pdf/2026-12856.pdf" TargetMode="External"/><Relationship Id="rId61" Type="http://schemas.openxmlformats.org/officeDocument/2006/relationships/hyperlink" Target="https://www.govinfo.gov/content/pkg/FR-2026-06-25/pdf/2026-12794.pdf" TargetMode="External"/><Relationship Id="rId82" Type="http://schemas.openxmlformats.org/officeDocument/2006/relationships/hyperlink" Target="https://www.govinfo.gov/content/pkg/FR-2026-06-25/pdf/2026-12779.pdf" TargetMode="External"/><Relationship Id="rId19" Type="http://schemas.openxmlformats.org/officeDocument/2006/relationships/hyperlink" Target="https://www.govinfo.gov/content/pkg/FR-2026-07-09/pdf/2026-1385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8949D784C32440A59559E99AC6C3FB" ma:contentTypeVersion="13" ma:contentTypeDescription="Create a new document." ma:contentTypeScope="" ma:versionID="8b5f3b8e74a0d345c68d77e42b70f1f7">
  <xsd:schema xmlns:xsd="http://www.w3.org/2001/XMLSchema" xmlns:xs="http://www.w3.org/2001/XMLSchema" xmlns:p="http://schemas.microsoft.com/office/2006/metadata/properties" xmlns:ns2="dc177a26-6df5-494c-91aa-ffc89cbbe3eb" xmlns:ns3="dcff8585-e889-4ef3-a76b-c4b109be3ad2" targetNamespace="http://schemas.microsoft.com/office/2006/metadata/properties" ma:root="true" ma:fieldsID="8e9690834c44d2da086150e7143c1671" ns2:_="" ns3:_="">
    <xsd:import namespace="dc177a26-6df5-494c-91aa-ffc89cbbe3eb"/>
    <xsd:import namespace="dcff8585-e889-4ef3-a76b-c4b109be3a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77a26-6df5-494c-91aa-ffc89cbbe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aee2cb3-b9f8-464f-90bf-83f55ff484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ff8585-e889-4ef3-a76b-c4b109be3a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b0353b8-def6-4337-a3cf-baa52f64af2e}" ma:internalName="TaxCatchAll" ma:showField="CatchAllData" ma:web="dcff8585-e889-4ef3-a76b-c4b109be3a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cff8585-e889-4ef3-a76b-c4b109be3ad2" xsi:nil="true"/>
    <lcf76f155ced4ddcb4097134ff3c332f xmlns="dc177a26-6df5-494c-91aa-ffc89cbbe3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5330C5-C68C-40BF-B649-65D5AFEE6B96}">
  <ds:schemaRefs>
    <ds:schemaRef ds:uri="http://schemas.openxmlformats.org/officeDocument/2006/bibliography"/>
  </ds:schemaRefs>
</ds:datastoreItem>
</file>

<file path=customXml/itemProps2.xml><?xml version="1.0" encoding="utf-8"?>
<ds:datastoreItem xmlns:ds="http://schemas.openxmlformats.org/officeDocument/2006/customXml" ds:itemID="{12DE1459-0693-4079-ACD1-29C32B8DF821}"/>
</file>

<file path=customXml/itemProps3.xml><?xml version="1.0" encoding="utf-8"?>
<ds:datastoreItem xmlns:ds="http://schemas.openxmlformats.org/officeDocument/2006/customXml" ds:itemID="{A304E8D6-232F-425E-8743-C2007EEE693F}"/>
</file>

<file path=customXml/itemProps4.xml><?xml version="1.0" encoding="utf-8"?>
<ds:datastoreItem xmlns:ds="http://schemas.openxmlformats.org/officeDocument/2006/customXml" ds:itemID="{1C81B772-ED95-48A7-A605-9D8512B0F1F2}"/>
</file>

<file path=docProps/app.xml><?xml version="1.0" encoding="utf-8"?>
<Properties xmlns="http://schemas.openxmlformats.org/officeDocument/2006/extended-properties" xmlns:vt="http://schemas.openxmlformats.org/officeDocument/2006/docPropsVTypes">
  <Template>Normal</Template>
  <TotalTime>2</TotalTime>
  <Pages>27</Pages>
  <Words>15037</Words>
  <Characters>85711</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Morales</dc:creator>
  <cp:keywords/>
  <dc:description/>
  <cp:lastModifiedBy>Kerensa Williams</cp:lastModifiedBy>
  <cp:revision>2</cp:revision>
  <cp:lastPrinted>2026-07-12T17:53:00Z</cp:lastPrinted>
  <dcterms:created xsi:type="dcterms:W3CDTF">2026-07-16T19:12:00Z</dcterms:created>
  <dcterms:modified xsi:type="dcterms:W3CDTF">2026-07-16T19:12:00Z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0x010100018949D784C32440A59559E99AC6C3FB</vt:lpwstr>
  </property>
</Properties>
</file>